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98" w:rsidRDefault="00CF0398" w:rsidP="00836E95">
      <w:pPr>
        <w:tabs>
          <w:tab w:val="left" w:pos="9180"/>
        </w:tabs>
        <w:jc w:val="center"/>
        <w:rPr>
          <w:sz w:val="40"/>
        </w:rPr>
      </w:pPr>
      <w:r>
        <w:rPr>
          <w:noProof/>
          <w:sz w:val="40"/>
        </w:rPr>
        <w:drawing>
          <wp:inline distT="0" distB="0" distL="0" distR="0" wp14:anchorId="651EBDA7" wp14:editId="675EA272">
            <wp:extent cx="496570" cy="609600"/>
            <wp:effectExtent l="0" t="0" r="0" b="0"/>
            <wp:docPr id="1" name="Рисунок 1" descr="Описание: C:\Documents and Settings\Владелец\Рабочий стол\ГЕРБЫ   ФОК\Краснопартизанский р-н-герб+в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Владелец\Рабочий стол\ГЕРБЫ   ФОК\Краснопартизанский р-н-герб+вч.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609600"/>
                    </a:xfrm>
                    <a:prstGeom prst="rect">
                      <a:avLst/>
                    </a:prstGeom>
                    <a:noFill/>
                    <a:ln>
                      <a:noFill/>
                    </a:ln>
                  </pic:spPr>
                </pic:pic>
              </a:graphicData>
            </a:graphic>
          </wp:inline>
        </w:drawing>
      </w:r>
    </w:p>
    <w:p w:rsidR="00CF0398" w:rsidRDefault="00CF0398" w:rsidP="00836E95">
      <w:pPr>
        <w:pStyle w:val="a3"/>
        <w:rPr>
          <w:sz w:val="24"/>
        </w:rPr>
      </w:pPr>
    </w:p>
    <w:p w:rsidR="00CF0398" w:rsidRPr="00D43807" w:rsidRDefault="00CF0398" w:rsidP="00836E95">
      <w:pPr>
        <w:pStyle w:val="a3"/>
        <w:rPr>
          <w:sz w:val="28"/>
          <w:szCs w:val="28"/>
        </w:rPr>
      </w:pPr>
      <w:r>
        <w:rPr>
          <w:sz w:val="28"/>
          <w:szCs w:val="28"/>
        </w:rPr>
        <w:t>СОБРАНИЕ ДЕПУТАТОВ</w:t>
      </w:r>
    </w:p>
    <w:p w:rsidR="00CF0398" w:rsidRPr="00D43807" w:rsidRDefault="00CF0398" w:rsidP="00836E95">
      <w:pPr>
        <w:pStyle w:val="5"/>
        <w:rPr>
          <w:sz w:val="28"/>
          <w:szCs w:val="28"/>
        </w:rPr>
      </w:pPr>
      <w:r>
        <w:rPr>
          <w:noProof/>
          <w:sz w:val="28"/>
          <w:szCs w:val="28"/>
        </w:rPr>
        <mc:AlternateContent>
          <mc:Choice Requires="wps">
            <w:drawing>
              <wp:anchor distT="4294967295" distB="4294967295" distL="114299" distR="114299" simplePos="0" relativeHeight="251663360" behindDoc="0" locked="0" layoutInCell="0" allowOverlap="1" wp14:anchorId="348AEAD2" wp14:editId="505F5A59">
                <wp:simplePos x="0" y="0"/>
                <wp:positionH relativeFrom="column">
                  <wp:posOffset>89534</wp:posOffset>
                </wp:positionH>
                <wp:positionV relativeFrom="paragraph">
                  <wp:posOffset>158114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" o:allowincell="f" strokeweight="2pt">
                <v:stroke startarrowwidth="narrow" startarrowlength="short" endarrowwidth="narrow" endarrowlength="short"/>
                <v:shadow on="t" color="black" offset="3.75pt,2.5pt"/>
              </v:line>
            </w:pict>
          </mc:Fallback>
        </mc:AlternateContent>
      </w:r>
      <w:r w:rsidRPr="00D43807">
        <w:rPr>
          <w:sz w:val="28"/>
          <w:szCs w:val="28"/>
        </w:rPr>
        <w:t xml:space="preserve"> КРАСНОПАРТИЗАНСКОГО МУНИЦИПАЛЬНОГО РАЙОНА</w:t>
      </w:r>
    </w:p>
    <w:p w:rsidR="00CF0398" w:rsidRDefault="00CF0398" w:rsidP="00836E95">
      <w:pPr>
        <w:jc w:val="center"/>
        <w:rPr>
          <w:b/>
          <w:sz w:val="24"/>
        </w:rPr>
      </w:pPr>
      <w:r w:rsidRPr="00D43807">
        <w:rPr>
          <w:b/>
          <w:sz w:val="28"/>
          <w:szCs w:val="28"/>
        </w:rPr>
        <w:t xml:space="preserve"> САРАТОВСКОЙ ОБЛАСТИ</w:t>
      </w:r>
    </w:p>
    <w:p w:rsidR="00CF0398" w:rsidRDefault="00CF0398" w:rsidP="00836E95">
      <w:pPr>
        <w:rPr>
          <w:b/>
          <w:sz w:val="28"/>
          <w:szCs w:val="28"/>
        </w:rPr>
      </w:pPr>
    </w:p>
    <w:p w:rsidR="00CF0398" w:rsidRDefault="00CF0398" w:rsidP="00836E95">
      <w:pPr>
        <w:jc w:val="center"/>
        <w:rPr>
          <w:sz w:val="28"/>
          <w:szCs w:val="28"/>
        </w:rPr>
      </w:pPr>
      <w:r>
        <w:rPr>
          <w:b/>
          <w:sz w:val="28"/>
          <w:szCs w:val="28"/>
        </w:rPr>
        <w:t>РЕШЕНИЕ</w:t>
      </w:r>
      <w:r>
        <w:rPr>
          <w:sz w:val="28"/>
          <w:szCs w:val="28"/>
        </w:rPr>
        <w:br/>
      </w:r>
    </w:p>
    <w:p w:rsidR="00CF0398" w:rsidRDefault="00CF0398" w:rsidP="00836E95">
      <w:pPr>
        <w:rPr>
          <w:b/>
          <w:sz w:val="28"/>
          <w:szCs w:val="28"/>
        </w:rPr>
      </w:pPr>
      <w:r w:rsidRPr="00D43807">
        <w:rPr>
          <w:b/>
          <w:sz w:val="28"/>
          <w:szCs w:val="28"/>
        </w:rPr>
        <w:t>От</w:t>
      </w:r>
      <w:r>
        <w:rPr>
          <w:b/>
          <w:sz w:val="28"/>
          <w:szCs w:val="28"/>
        </w:rPr>
        <w:t xml:space="preserve">   </w:t>
      </w:r>
      <w:r>
        <w:rPr>
          <w:b/>
          <w:sz w:val="28"/>
          <w:szCs w:val="28"/>
        </w:rPr>
        <w:t xml:space="preserve">6 сентября </w:t>
      </w:r>
      <w:r>
        <w:rPr>
          <w:b/>
          <w:sz w:val="28"/>
          <w:szCs w:val="28"/>
        </w:rPr>
        <w:t xml:space="preserve"> </w:t>
      </w:r>
      <w:r w:rsidRPr="00D43807">
        <w:rPr>
          <w:b/>
          <w:sz w:val="28"/>
          <w:szCs w:val="28"/>
        </w:rPr>
        <w:t>201</w:t>
      </w:r>
      <w:r>
        <w:rPr>
          <w:b/>
          <w:sz w:val="28"/>
          <w:szCs w:val="28"/>
        </w:rPr>
        <w:t xml:space="preserve">8  </w:t>
      </w:r>
      <w:r w:rsidRPr="00D43807">
        <w:rPr>
          <w:b/>
          <w:sz w:val="28"/>
          <w:szCs w:val="28"/>
        </w:rPr>
        <w:t>г</w:t>
      </w:r>
      <w:r>
        <w:rPr>
          <w:b/>
          <w:sz w:val="28"/>
          <w:szCs w:val="28"/>
        </w:rPr>
        <w:t>ода</w:t>
      </w:r>
      <w:r w:rsidRPr="00D43807">
        <w:rPr>
          <w:b/>
          <w:sz w:val="28"/>
          <w:szCs w:val="28"/>
        </w:rPr>
        <w:tab/>
      </w:r>
      <w:r>
        <w:rPr>
          <w:b/>
          <w:sz w:val="28"/>
          <w:szCs w:val="28"/>
        </w:rPr>
        <w:t xml:space="preserve"> </w:t>
      </w:r>
      <w:r w:rsidRPr="00D43807">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Pr="00D43807">
        <w:rPr>
          <w:b/>
          <w:sz w:val="28"/>
          <w:szCs w:val="28"/>
        </w:rPr>
        <w:t>№</w:t>
      </w:r>
      <w:r>
        <w:rPr>
          <w:b/>
          <w:sz w:val="28"/>
          <w:szCs w:val="28"/>
        </w:rPr>
        <w:t xml:space="preserve">  </w:t>
      </w:r>
      <w:r>
        <w:rPr>
          <w:b/>
          <w:sz w:val="28"/>
          <w:szCs w:val="28"/>
        </w:rPr>
        <w:t>161</w:t>
      </w:r>
    </w:p>
    <w:p w:rsidR="00CF0398" w:rsidRDefault="00CF0398" w:rsidP="00CF0398">
      <w:pPr>
        <w:rPr>
          <w:b/>
          <w:sz w:val="28"/>
          <w:szCs w:val="28"/>
        </w:rPr>
      </w:pPr>
    </w:p>
    <w:tbl>
      <w:tblPr>
        <w:tblStyle w:val="a8"/>
        <w:tblpPr w:leftFromText="180" w:rightFromText="180" w:vertAnchor="text" w:horzAnchor="margin" w:tblpY="601"/>
        <w:tblOverlap w:val="never"/>
        <w:tblW w:w="0" w:type="auto"/>
        <w:tblLook w:val="04A0" w:firstRow="1" w:lastRow="0" w:firstColumn="1" w:lastColumn="0" w:noHBand="0" w:noVBand="1"/>
      </w:tblPr>
      <w:tblGrid>
        <w:gridCol w:w="6237"/>
      </w:tblGrid>
      <w:tr w:rsidR="00CB3DED" w:rsidTr="00340C48">
        <w:tc>
          <w:tcPr>
            <w:tcW w:w="6237" w:type="dxa"/>
            <w:tcBorders>
              <w:top w:val="nil"/>
              <w:left w:val="nil"/>
              <w:bottom w:val="nil"/>
              <w:right w:val="nil"/>
            </w:tcBorders>
          </w:tcPr>
          <w:p w:rsidR="00CB3DED" w:rsidRDefault="00340C48" w:rsidP="00340C48">
            <w:pPr>
              <w:pStyle w:val="1"/>
              <w:spacing w:before="0"/>
              <w:jc w:val="both"/>
              <w:outlineLvl w:val="0"/>
              <w:rPr>
                <w:rFonts w:ascii="Times New Roman" w:eastAsiaTheme="minorEastAsia" w:hAnsi="Times New Roman" w:cs="Times New Roman"/>
                <w:color w:val="000000" w:themeColor="text1"/>
              </w:rPr>
            </w:pPr>
            <w:r w:rsidRPr="00340C48">
              <w:rPr>
                <w:rStyle w:val="a7"/>
                <w:rFonts w:eastAsiaTheme="minorEastAsia"/>
                <w:b w:val="0"/>
                <w:bCs w:val="0"/>
              </w:rPr>
              <w:t xml:space="preserve">Об утверждении Стратегии социально-экономического развития </w:t>
            </w:r>
            <w:r>
              <w:rPr>
                <w:rStyle w:val="a7"/>
                <w:rFonts w:eastAsiaTheme="minorEastAsia"/>
                <w:b w:val="0"/>
                <w:bCs w:val="0"/>
              </w:rPr>
              <w:t>Краснопартизанского</w:t>
            </w:r>
            <w:r w:rsidRPr="00340C48">
              <w:rPr>
                <w:rStyle w:val="a7"/>
                <w:rFonts w:eastAsiaTheme="minorEastAsia"/>
                <w:b w:val="0"/>
                <w:bCs w:val="0"/>
              </w:rPr>
              <w:t xml:space="preserve"> муниципального района Саратовской области до 2030 года</w:t>
            </w:r>
          </w:p>
        </w:tc>
      </w:tr>
    </w:tbl>
    <w:p w:rsidR="00CB3DED" w:rsidRDefault="00CB3DED" w:rsidP="00CB3DED">
      <w:pPr>
        <w:rPr>
          <w:color w:val="000000" w:themeColor="text1"/>
          <w:sz w:val="28"/>
          <w:szCs w:val="28"/>
        </w:rPr>
      </w:pPr>
    </w:p>
    <w:p w:rsidR="00340C48" w:rsidRDefault="00340C48" w:rsidP="00340C48">
      <w:pPr>
        <w:jc w:val="both"/>
        <w:rPr>
          <w:color w:val="000000" w:themeColor="text1"/>
          <w:sz w:val="28"/>
          <w:szCs w:val="28"/>
        </w:rPr>
      </w:pPr>
    </w:p>
    <w:p w:rsidR="00340C48" w:rsidRDefault="00340C48" w:rsidP="00340C48">
      <w:pPr>
        <w:jc w:val="both"/>
        <w:rPr>
          <w:color w:val="000000" w:themeColor="text1"/>
          <w:sz w:val="28"/>
          <w:szCs w:val="28"/>
        </w:rPr>
      </w:pPr>
    </w:p>
    <w:p w:rsidR="00340C48" w:rsidRDefault="00340C48" w:rsidP="00340C48">
      <w:pPr>
        <w:jc w:val="both"/>
        <w:rPr>
          <w:color w:val="000000" w:themeColor="text1"/>
          <w:sz w:val="28"/>
          <w:szCs w:val="28"/>
        </w:rPr>
      </w:pPr>
    </w:p>
    <w:p w:rsidR="00340C48" w:rsidRDefault="00340C48" w:rsidP="00340C48">
      <w:pPr>
        <w:jc w:val="both"/>
        <w:rPr>
          <w:color w:val="000000" w:themeColor="text1"/>
          <w:sz w:val="28"/>
          <w:szCs w:val="28"/>
        </w:rPr>
      </w:pPr>
    </w:p>
    <w:p w:rsidR="00340C48" w:rsidRDefault="00340C48" w:rsidP="00340C48">
      <w:pPr>
        <w:jc w:val="both"/>
        <w:rPr>
          <w:color w:val="000000" w:themeColor="text1"/>
          <w:sz w:val="28"/>
          <w:szCs w:val="28"/>
        </w:rPr>
      </w:pPr>
    </w:p>
    <w:p w:rsidR="00340C48" w:rsidRDefault="00340C48" w:rsidP="00340C48">
      <w:pPr>
        <w:jc w:val="both"/>
        <w:rPr>
          <w:color w:val="000000" w:themeColor="text1"/>
          <w:sz w:val="28"/>
          <w:szCs w:val="28"/>
        </w:rPr>
      </w:pPr>
    </w:p>
    <w:p w:rsidR="00340C48" w:rsidRDefault="00340C48" w:rsidP="00340C48">
      <w:pPr>
        <w:jc w:val="both"/>
        <w:rPr>
          <w:color w:val="000000" w:themeColor="text1"/>
          <w:sz w:val="28"/>
          <w:szCs w:val="28"/>
        </w:rPr>
      </w:pPr>
    </w:p>
    <w:p w:rsidR="00340C48" w:rsidRPr="00340C48" w:rsidRDefault="00340C48" w:rsidP="00340C48">
      <w:pPr>
        <w:ind w:firstLine="708"/>
        <w:jc w:val="both"/>
        <w:rPr>
          <w:color w:val="000000" w:themeColor="text1"/>
          <w:sz w:val="28"/>
          <w:szCs w:val="28"/>
        </w:rPr>
      </w:pPr>
      <w:r w:rsidRPr="00340C48">
        <w:rPr>
          <w:color w:val="000000" w:themeColor="text1"/>
          <w:sz w:val="28"/>
          <w:szCs w:val="28"/>
        </w:rPr>
        <w:t>В соответствии с Федеральным законом от 06.10.2003 N 131-ФЗ "Об общих принципах организации местного самоупр</w:t>
      </w:r>
      <w:r>
        <w:rPr>
          <w:color w:val="000000" w:themeColor="text1"/>
          <w:sz w:val="28"/>
          <w:szCs w:val="28"/>
        </w:rPr>
        <w:t>ав</w:t>
      </w:r>
      <w:r w:rsidRPr="00340C48">
        <w:rPr>
          <w:color w:val="000000" w:themeColor="text1"/>
          <w:sz w:val="28"/>
          <w:szCs w:val="28"/>
        </w:rPr>
        <w:t>ления в Российской Федерации", на основании Устава Краснопартизанского муниципального района Саратовской области, в целях обеспечения реализации на территории Краснопартизанского муниципального района Саратовской области положений Федерального закона от 28.06.2014 N 172-ФЗ "О стратегическом планировании в Российской Федерации", муниципальное Собрание решило:</w:t>
      </w:r>
    </w:p>
    <w:p w:rsidR="00340C48" w:rsidRPr="00340C48" w:rsidRDefault="00340C48" w:rsidP="00340C48">
      <w:pPr>
        <w:ind w:firstLine="708"/>
        <w:jc w:val="both"/>
        <w:rPr>
          <w:color w:val="000000" w:themeColor="text1"/>
          <w:sz w:val="28"/>
          <w:szCs w:val="28"/>
        </w:rPr>
      </w:pPr>
      <w:r w:rsidRPr="00340C48">
        <w:rPr>
          <w:color w:val="000000" w:themeColor="text1"/>
          <w:sz w:val="28"/>
          <w:szCs w:val="28"/>
        </w:rPr>
        <w:t>1. Утвердить Стратегию социально-экономического развития Краснопартизанского муниципального района Саратовской области до 2030 года согласно приложению.</w:t>
      </w:r>
    </w:p>
    <w:p w:rsidR="002642C1" w:rsidRDefault="00340C48" w:rsidP="00340C48">
      <w:pPr>
        <w:ind w:firstLine="708"/>
        <w:jc w:val="both"/>
        <w:rPr>
          <w:sz w:val="28"/>
          <w:szCs w:val="28"/>
        </w:rPr>
      </w:pPr>
      <w:r w:rsidRPr="00340C48">
        <w:rPr>
          <w:color w:val="000000" w:themeColor="text1"/>
          <w:sz w:val="28"/>
          <w:szCs w:val="28"/>
        </w:rPr>
        <w:t>2. Опубликовать настоящее решение в районной газете «Заволжские степи».</w:t>
      </w:r>
    </w:p>
    <w:p w:rsidR="00340C48" w:rsidRDefault="00340C48" w:rsidP="00601DD0">
      <w:pPr>
        <w:jc w:val="both"/>
        <w:rPr>
          <w:sz w:val="28"/>
          <w:szCs w:val="28"/>
        </w:rPr>
      </w:pPr>
    </w:p>
    <w:p w:rsidR="00340C48" w:rsidRDefault="00340C48" w:rsidP="00601DD0">
      <w:pPr>
        <w:jc w:val="both"/>
        <w:rPr>
          <w:sz w:val="28"/>
          <w:szCs w:val="28"/>
        </w:rPr>
      </w:pPr>
    </w:p>
    <w:p w:rsidR="00601DD0" w:rsidRDefault="00601DD0" w:rsidP="00601DD0">
      <w:pPr>
        <w:jc w:val="both"/>
        <w:rPr>
          <w:sz w:val="28"/>
          <w:szCs w:val="28"/>
        </w:rPr>
      </w:pPr>
      <w:r>
        <w:rPr>
          <w:sz w:val="28"/>
          <w:szCs w:val="28"/>
        </w:rPr>
        <w:t>Председатель Собрания депутатов</w:t>
      </w:r>
    </w:p>
    <w:p w:rsidR="00601DD0" w:rsidRDefault="00601DD0" w:rsidP="00601DD0">
      <w:pPr>
        <w:rPr>
          <w:sz w:val="28"/>
          <w:szCs w:val="28"/>
        </w:rPr>
      </w:pPr>
      <w:r>
        <w:rPr>
          <w:sz w:val="28"/>
          <w:szCs w:val="28"/>
        </w:rPr>
        <w:t>Краснопартизанского</w:t>
      </w:r>
    </w:p>
    <w:p w:rsidR="00601DD0" w:rsidRDefault="00601DD0" w:rsidP="00601DD0">
      <w:pPr>
        <w:rPr>
          <w:sz w:val="28"/>
          <w:szCs w:val="28"/>
        </w:rPr>
      </w:pPr>
      <w:r>
        <w:rPr>
          <w:sz w:val="28"/>
          <w:szCs w:val="28"/>
        </w:rPr>
        <w:t>муниципального района</w:t>
      </w:r>
      <w:r w:rsidR="002642C1">
        <w:rPr>
          <w:sz w:val="28"/>
          <w:szCs w:val="28"/>
        </w:rPr>
        <w:tab/>
      </w:r>
      <w:r w:rsidR="002642C1">
        <w:rPr>
          <w:sz w:val="28"/>
          <w:szCs w:val="28"/>
        </w:rPr>
        <w:tab/>
      </w:r>
      <w:r w:rsidR="002642C1">
        <w:rPr>
          <w:sz w:val="28"/>
          <w:szCs w:val="28"/>
        </w:rPr>
        <w:tab/>
      </w:r>
      <w:r w:rsidR="002642C1">
        <w:rPr>
          <w:sz w:val="28"/>
          <w:szCs w:val="28"/>
        </w:rPr>
        <w:tab/>
      </w:r>
      <w:r w:rsidR="002642C1">
        <w:rPr>
          <w:sz w:val="28"/>
          <w:szCs w:val="28"/>
        </w:rPr>
        <w:tab/>
      </w:r>
      <w:r w:rsidR="002642C1">
        <w:rPr>
          <w:sz w:val="28"/>
          <w:szCs w:val="28"/>
        </w:rPr>
        <w:tab/>
      </w:r>
      <w:r>
        <w:rPr>
          <w:sz w:val="28"/>
          <w:szCs w:val="28"/>
        </w:rPr>
        <w:t xml:space="preserve">М.Н. </w:t>
      </w:r>
      <w:proofErr w:type="spellStart"/>
      <w:r>
        <w:rPr>
          <w:sz w:val="28"/>
          <w:szCs w:val="28"/>
        </w:rPr>
        <w:t>Безгубов</w:t>
      </w:r>
      <w:proofErr w:type="spellEnd"/>
    </w:p>
    <w:p w:rsidR="00CF0398" w:rsidRDefault="00CF0398" w:rsidP="00601DD0">
      <w:pPr>
        <w:rPr>
          <w:sz w:val="28"/>
          <w:szCs w:val="28"/>
        </w:rPr>
      </w:pPr>
    </w:p>
    <w:p w:rsidR="00CF0398" w:rsidRDefault="00CF0398" w:rsidP="00601DD0">
      <w:pPr>
        <w:rPr>
          <w:sz w:val="28"/>
          <w:szCs w:val="28"/>
        </w:rPr>
      </w:pPr>
    </w:p>
    <w:p w:rsidR="00CB3DED" w:rsidRDefault="00CB3DED" w:rsidP="00601DD0">
      <w:pPr>
        <w:rPr>
          <w:sz w:val="28"/>
          <w:szCs w:val="28"/>
        </w:rPr>
      </w:pPr>
    </w:p>
    <w:p w:rsidR="00CB3DED" w:rsidRDefault="00CB3DED" w:rsidP="00CB3DED">
      <w:pPr>
        <w:jc w:val="both"/>
        <w:rPr>
          <w:sz w:val="28"/>
          <w:szCs w:val="28"/>
        </w:rPr>
      </w:pPr>
      <w:r>
        <w:rPr>
          <w:sz w:val="28"/>
          <w:szCs w:val="28"/>
        </w:rPr>
        <w:t>Глава Краснопартизанского</w:t>
      </w:r>
    </w:p>
    <w:p w:rsidR="00340C48" w:rsidRDefault="00CB3DED" w:rsidP="00CB3DED">
      <w:pPr>
        <w:jc w:val="both"/>
        <w:rPr>
          <w:sz w:val="28"/>
          <w:szCs w:val="28"/>
        </w:rPr>
      </w:pPr>
      <w:r>
        <w:rPr>
          <w:sz w:val="28"/>
          <w:szCs w:val="28"/>
        </w:rPr>
        <w:t>муниципального района</w:t>
      </w:r>
      <w:r w:rsidR="002642C1">
        <w:rPr>
          <w:sz w:val="28"/>
          <w:szCs w:val="28"/>
        </w:rPr>
        <w:tab/>
      </w:r>
      <w:r w:rsidR="002642C1">
        <w:rPr>
          <w:sz w:val="28"/>
          <w:szCs w:val="28"/>
        </w:rPr>
        <w:tab/>
      </w:r>
      <w:r w:rsidR="002642C1">
        <w:rPr>
          <w:sz w:val="28"/>
          <w:szCs w:val="28"/>
        </w:rPr>
        <w:tab/>
      </w:r>
      <w:r w:rsidR="002642C1">
        <w:rPr>
          <w:sz w:val="28"/>
          <w:szCs w:val="28"/>
        </w:rPr>
        <w:tab/>
      </w:r>
      <w:r w:rsidR="002642C1">
        <w:rPr>
          <w:sz w:val="28"/>
          <w:szCs w:val="28"/>
        </w:rPr>
        <w:tab/>
      </w:r>
      <w:r w:rsidR="002642C1">
        <w:rPr>
          <w:sz w:val="28"/>
          <w:szCs w:val="28"/>
        </w:rPr>
        <w:tab/>
      </w:r>
      <w:proofErr w:type="spellStart"/>
      <w:r>
        <w:rPr>
          <w:sz w:val="28"/>
          <w:szCs w:val="28"/>
        </w:rPr>
        <w:t>Ю.Л.Бодров</w:t>
      </w:r>
      <w:proofErr w:type="spellEnd"/>
    </w:p>
    <w:p w:rsidR="00340C48" w:rsidRDefault="00340C48">
      <w:pPr>
        <w:spacing w:after="200" w:line="276" w:lineRule="auto"/>
        <w:rPr>
          <w:sz w:val="28"/>
          <w:szCs w:val="28"/>
        </w:rPr>
      </w:pPr>
      <w:r>
        <w:rPr>
          <w:sz w:val="28"/>
          <w:szCs w:val="28"/>
        </w:rPr>
        <w:br w:type="page"/>
      </w:r>
    </w:p>
    <w:p w:rsidR="00F21A4F" w:rsidRDefault="00F21A4F" w:rsidP="00F21A4F">
      <w:pPr>
        <w:jc w:val="right"/>
        <w:rPr>
          <w:sz w:val="28"/>
          <w:szCs w:val="28"/>
        </w:rPr>
      </w:pPr>
      <w:r w:rsidRPr="00F21A4F">
        <w:rPr>
          <w:sz w:val="28"/>
          <w:szCs w:val="28"/>
        </w:rPr>
        <w:lastRenderedPageBreak/>
        <w:t>Приложение</w:t>
      </w:r>
      <w:r>
        <w:rPr>
          <w:sz w:val="28"/>
          <w:szCs w:val="28"/>
        </w:rPr>
        <w:t xml:space="preserve"> </w:t>
      </w:r>
      <w:r w:rsidRPr="00F21A4F">
        <w:rPr>
          <w:sz w:val="28"/>
          <w:szCs w:val="28"/>
        </w:rPr>
        <w:t xml:space="preserve">к решению </w:t>
      </w:r>
    </w:p>
    <w:p w:rsidR="00F21A4F" w:rsidRDefault="00F21A4F" w:rsidP="00F21A4F">
      <w:pPr>
        <w:jc w:val="right"/>
        <w:rPr>
          <w:sz w:val="28"/>
          <w:szCs w:val="28"/>
        </w:rPr>
      </w:pPr>
      <w:r w:rsidRPr="00F21A4F">
        <w:rPr>
          <w:sz w:val="28"/>
          <w:szCs w:val="28"/>
        </w:rPr>
        <w:t xml:space="preserve">Собрания </w:t>
      </w:r>
      <w:r>
        <w:rPr>
          <w:sz w:val="28"/>
          <w:szCs w:val="28"/>
        </w:rPr>
        <w:t xml:space="preserve">депутатов </w:t>
      </w:r>
    </w:p>
    <w:p w:rsidR="00F21A4F" w:rsidRDefault="00F21A4F" w:rsidP="00F21A4F">
      <w:pPr>
        <w:jc w:val="right"/>
        <w:rPr>
          <w:sz w:val="28"/>
          <w:szCs w:val="28"/>
        </w:rPr>
      </w:pPr>
      <w:r w:rsidRPr="00F21A4F">
        <w:rPr>
          <w:sz w:val="28"/>
          <w:szCs w:val="28"/>
        </w:rPr>
        <w:t xml:space="preserve">Краснопартизанского </w:t>
      </w:r>
    </w:p>
    <w:p w:rsidR="00F21A4F" w:rsidRDefault="00F21A4F" w:rsidP="00F21A4F">
      <w:pPr>
        <w:jc w:val="right"/>
        <w:rPr>
          <w:sz w:val="28"/>
          <w:szCs w:val="28"/>
        </w:rPr>
      </w:pPr>
      <w:r w:rsidRPr="00F21A4F">
        <w:rPr>
          <w:sz w:val="28"/>
          <w:szCs w:val="28"/>
        </w:rPr>
        <w:t xml:space="preserve">муниципального района </w:t>
      </w:r>
    </w:p>
    <w:p w:rsidR="00F21A4F" w:rsidRDefault="00F21A4F" w:rsidP="00F21A4F">
      <w:pPr>
        <w:jc w:val="right"/>
        <w:rPr>
          <w:sz w:val="28"/>
          <w:szCs w:val="28"/>
        </w:rPr>
      </w:pPr>
      <w:r w:rsidRPr="00F21A4F">
        <w:rPr>
          <w:sz w:val="28"/>
          <w:szCs w:val="28"/>
        </w:rPr>
        <w:t xml:space="preserve">Саратовской области </w:t>
      </w:r>
    </w:p>
    <w:p w:rsidR="00F21A4F" w:rsidRDefault="00F21A4F" w:rsidP="00F21A4F">
      <w:pPr>
        <w:jc w:val="right"/>
        <w:rPr>
          <w:sz w:val="28"/>
          <w:szCs w:val="28"/>
        </w:rPr>
      </w:pPr>
      <w:r w:rsidRPr="00F21A4F">
        <w:rPr>
          <w:sz w:val="28"/>
          <w:szCs w:val="28"/>
        </w:rPr>
        <w:t xml:space="preserve">от </w:t>
      </w:r>
      <w:r>
        <w:rPr>
          <w:sz w:val="28"/>
          <w:szCs w:val="28"/>
        </w:rPr>
        <w:t>«</w:t>
      </w:r>
      <w:r w:rsidR="00CF0398">
        <w:rPr>
          <w:sz w:val="28"/>
          <w:szCs w:val="28"/>
        </w:rPr>
        <w:t xml:space="preserve">6 </w:t>
      </w:r>
      <w:r>
        <w:rPr>
          <w:sz w:val="28"/>
          <w:szCs w:val="28"/>
        </w:rPr>
        <w:t>»_</w:t>
      </w:r>
      <w:r w:rsidR="00CF0398">
        <w:rPr>
          <w:sz w:val="28"/>
          <w:szCs w:val="28"/>
        </w:rPr>
        <w:t>сентября</w:t>
      </w:r>
      <w:r>
        <w:rPr>
          <w:sz w:val="28"/>
          <w:szCs w:val="28"/>
        </w:rPr>
        <w:t>_</w:t>
      </w:r>
      <w:r w:rsidR="00CF0398">
        <w:rPr>
          <w:sz w:val="28"/>
          <w:szCs w:val="28"/>
        </w:rPr>
        <w:t xml:space="preserve">2018 </w:t>
      </w:r>
      <w:r>
        <w:rPr>
          <w:sz w:val="28"/>
          <w:szCs w:val="28"/>
        </w:rPr>
        <w:t xml:space="preserve"> года №_</w:t>
      </w:r>
      <w:r w:rsidR="00CF0398">
        <w:rPr>
          <w:sz w:val="28"/>
          <w:szCs w:val="28"/>
        </w:rPr>
        <w:t>161</w:t>
      </w:r>
      <w:bookmarkStart w:id="0" w:name="_GoBack"/>
      <w:bookmarkEnd w:id="0"/>
    </w:p>
    <w:p w:rsidR="00F21A4F" w:rsidRPr="00F21A4F" w:rsidRDefault="00F21A4F" w:rsidP="00F21A4F">
      <w:pPr>
        <w:rPr>
          <w:sz w:val="28"/>
          <w:szCs w:val="28"/>
        </w:rPr>
      </w:pPr>
    </w:p>
    <w:p w:rsidR="00F21A4F" w:rsidRDefault="00F21A4F" w:rsidP="00F21A4F">
      <w:pPr>
        <w:rPr>
          <w:sz w:val="28"/>
          <w:szCs w:val="28"/>
        </w:rPr>
      </w:pPr>
    </w:p>
    <w:p w:rsidR="00CB3DED" w:rsidRDefault="00F21A4F" w:rsidP="00F21A4F">
      <w:pPr>
        <w:tabs>
          <w:tab w:val="left" w:pos="6255"/>
        </w:tabs>
        <w:rPr>
          <w:sz w:val="28"/>
          <w:szCs w:val="28"/>
        </w:rPr>
      </w:pPr>
      <w:r>
        <w:rPr>
          <w:sz w:val="28"/>
          <w:szCs w:val="28"/>
        </w:rPr>
        <w:tab/>
      </w:r>
    </w:p>
    <w:p w:rsidR="00F21A4F" w:rsidRDefault="00F21A4F" w:rsidP="00F21A4F">
      <w:pPr>
        <w:tabs>
          <w:tab w:val="left" w:pos="6255"/>
        </w:tabs>
        <w:rPr>
          <w:sz w:val="28"/>
          <w:szCs w:val="28"/>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r w:rsidRPr="00F21A4F">
        <w:rPr>
          <w:rFonts w:asciiTheme="minorHAnsi" w:eastAsiaTheme="minorEastAsia" w:hAnsiTheme="minorHAnsi" w:cstheme="minorBidi"/>
          <w:noProof/>
          <w:sz w:val="24"/>
          <w:szCs w:val="24"/>
        </w:rPr>
        <w:drawing>
          <wp:anchor distT="0" distB="0" distL="114300" distR="114300" simplePos="0" relativeHeight="251661312" behindDoc="1" locked="0" layoutInCell="1" allowOverlap="1" wp14:anchorId="5EC99FE4" wp14:editId="7807E5DC">
            <wp:simplePos x="0" y="0"/>
            <wp:positionH relativeFrom="column">
              <wp:posOffset>2148840</wp:posOffset>
            </wp:positionH>
            <wp:positionV relativeFrom="paragraph">
              <wp:posOffset>229235</wp:posOffset>
            </wp:positionV>
            <wp:extent cx="1521277" cy="17811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asnop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277" cy="1781175"/>
                    </a:xfrm>
                    <a:prstGeom prst="rect">
                      <a:avLst/>
                    </a:prstGeom>
                  </pic:spPr>
                </pic:pic>
              </a:graphicData>
            </a:graphic>
            <wp14:sizeRelH relativeFrom="margin">
              <wp14:pctWidth>0</wp14:pctWidth>
            </wp14:sizeRelH>
            <wp14:sizeRelV relativeFrom="margin">
              <wp14:pctHeight>0</wp14:pctHeight>
            </wp14:sizeRelV>
          </wp:anchor>
        </w:drawing>
      </w: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335" w:lineRule="exact"/>
        <w:rPr>
          <w:rFonts w:asciiTheme="minorHAnsi" w:eastAsiaTheme="minorEastAsia" w:hAnsiTheme="minorHAnsi" w:cstheme="minorBidi"/>
          <w:sz w:val="24"/>
          <w:szCs w:val="24"/>
        </w:rPr>
      </w:pPr>
    </w:p>
    <w:p w:rsidR="00F21A4F" w:rsidRPr="00F21A4F" w:rsidRDefault="00F21A4F" w:rsidP="00F21A4F">
      <w:pPr>
        <w:spacing w:after="200" w:line="234" w:lineRule="auto"/>
        <w:jc w:val="center"/>
        <w:rPr>
          <w:rFonts w:asciiTheme="minorHAnsi" w:eastAsiaTheme="minorEastAsia" w:hAnsiTheme="minorHAnsi" w:cstheme="minorBidi"/>
        </w:rPr>
      </w:pPr>
      <w:r w:rsidRPr="00F21A4F">
        <w:rPr>
          <w:b/>
          <w:bCs/>
          <w:sz w:val="28"/>
          <w:szCs w:val="28"/>
        </w:rPr>
        <w:t>Стратеги</w:t>
      </w:r>
      <w:r>
        <w:rPr>
          <w:b/>
          <w:bCs/>
          <w:sz w:val="28"/>
          <w:szCs w:val="28"/>
        </w:rPr>
        <w:t>я</w:t>
      </w:r>
      <w:r w:rsidRPr="00F21A4F">
        <w:rPr>
          <w:b/>
          <w:bCs/>
          <w:sz w:val="28"/>
          <w:szCs w:val="28"/>
        </w:rPr>
        <w:t xml:space="preserve"> социально-экономического развития Краснопартизанского района на период до 2030 года</w:t>
      </w: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Pr="00F21A4F" w:rsidRDefault="00F21A4F" w:rsidP="00F21A4F">
      <w:pPr>
        <w:spacing w:after="200" w:line="200" w:lineRule="exact"/>
        <w:rPr>
          <w:rFonts w:asciiTheme="minorHAnsi" w:eastAsiaTheme="minorEastAsia" w:hAnsiTheme="minorHAnsi" w:cstheme="minorBidi"/>
          <w:sz w:val="24"/>
          <w:szCs w:val="24"/>
        </w:rPr>
      </w:pPr>
    </w:p>
    <w:p w:rsidR="00F21A4F" w:rsidRDefault="00F21A4F" w:rsidP="00F21A4F">
      <w:pPr>
        <w:spacing w:after="200" w:line="288" w:lineRule="exact"/>
        <w:rPr>
          <w:rFonts w:asciiTheme="minorHAnsi" w:eastAsiaTheme="minorEastAsia" w:hAnsiTheme="minorHAnsi" w:cstheme="minorBidi"/>
          <w:sz w:val="24"/>
          <w:szCs w:val="24"/>
        </w:rPr>
      </w:pPr>
    </w:p>
    <w:p w:rsidR="00F21A4F" w:rsidRDefault="00F21A4F" w:rsidP="00F21A4F">
      <w:pPr>
        <w:spacing w:after="200" w:line="288" w:lineRule="exact"/>
        <w:rPr>
          <w:rFonts w:asciiTheme="minorHAnsi" w:eastAsiaTheme="minorEastAsia" w:hAnsiTheme="minorHAnsi" w:cstheme="minorBidi"/>
          <w:sz w:val="24"/>
          <w:szCs w:val="24"/>
        </w:rPr>
      </w:pPr>
    </w:p>
    <w:p w:rsidR="00F21A4F" w:rsidRDefault="00F21A4F" w:rsidP="00F21A4F">
      <w:pPr>
        <w:spacing w:after="200" w:line="288" w:lineRule="exact"/>
        <w:rPr>
          <w:rFonts w:asciiTheme="minorHAnsi" w:eastAsiaTheme="minorEastAsia" w:hAnsiTheme="minorHAnsi" w:cstheme="minorBidi"/>
          <w:sz w:val="24"/>
          <w:szCs w:val="24"/>
        </w:rPr>
      </w:pPr>
    </w:p>
    <w:p w:rsidR="00F21A4F" w:rsidRDefault="00F21A4F" w:rsidP="00F21A4F">
      <w:pPr>
        <w:spacing w:after="200" w:line="288" w:lineRule="exact"/>
        <w:rPr>
          <w:rFonts w:asciiTheme="minorHAnsi" w:eastAsiaTheme="minorEastAsia" w:hAnsiTheme="minorHAnsi" w:cstheme="minorBidi"/>
          <w:sz w:val="24"/>
          <w:szCs w:val="24"/>
        </w:rPr>
      </w:pPr>
    </w:p>
    <w:p w:rsidR="00F21A4F" w:rsidRPr="00F21A4F" w:rsidRDefault="00F21A4F" w:rsidP="00F21A4F">
      <w:pPr>
        <w:spacing w:after="200" w:line="288" w:lineRule="exact"/>
        <w:rPr>
          <w:rFonts w:asciiTheme="minorHAnsi" w:eastAsiaTheme="minorEastAsia" w:hAnsiTheme="minorHAnsi" w:cstheme="minorBidi"/>
          <w:sz w:val="24"/>
          <w:szCs w:val="24"/>
        </w:rPr>
      </w:pP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п. Горный, 2016</w:t>
      </w:r>
    </w:p>
    <w:p w:rsidR="00F21A4F" w:rsidRPr="00F21A4F" w:rsidRDefault="00F21A4F" w:rsidP="00F21A4F">
      <w:pPr>
        <w:spacing w:after="200" w:line="276" w:lineRule="auto"/>
        <w:rPr>
          <w:rFonts w:asciiTheme="minorHAnsi" w:eastAsiaTheme="minorEastAsia" w:hAnsiTheme="minorHAnsi" w:cstheme="minorBidi"/>
          <w:sz w:val="22"/>
          <w:szCs w:val="22"/>
        </w:rPr>
        <w:sectPr w:rsidR="00F21A4F" w:rsidRPr="00F21A4F">
          <w:pgSz w:w="11906" w:h="16838"/>
          <w:pgMar w:top="1134" w:right="850" w:bottom="1134" w:left="1701" w:header="708" w:footer="708" w:gutter="0"/>
          <w:cols w:space="708"/>
          <w:docGrid w:linePitch="360"/>
        </w:sectPr>
      </w:pP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Резюме</w:t>
      </w:r>
    </w:p>
    <w:p w:rsidR="00F21A4F" w:rsidRPr="00F21A4F" w:rsidRDefault="00F21A4F" w:rsidP="00F21A4F">
      <w:pPr>
        <w:spacing w:after="200" w:line="276" w:lineRule="auto"/>
        <w:ind w:right="20"/>
        <w:jc w:val="center"/>
        <w:rPr>
          <w:rFonts w:asciiTheme="minorHAnsi" w:eastAsiaTheme="minorEastAsia" w:hAnsiTheme="minorHAnsi" w:cstheme="minorBidi"/>
        </w:rPr>
      </w:pPr>
      <w:r w:rsidRPr="00F21A4F">
        <w:rPr>
          <w:b/>
          <w:bCs/>
          <w:sz w:val="28"/>
          <w:szCs w:val="28"/>
        </w:rPr>
        <w:t>Стратегии социально-экономического развития Краснопартизанского района до 2030 года.</w:t>
      </w:r>
    </w:p>
    <w:p w:rsidR="00F21A4F" w:rsidRPr="00F21A4F" w:rsidRDefault="00F21A4F" w:rsidP="00F21A4F">
      <w:pPr>
        <w:spacing w:after="200" w:line="238" w:lineRule="auto"/>
        <w:jc w:val="both"/>
        <w:rPr>
          <w:rFonts w:asciiTheme="minorHAnsi" w:eastAsiaTheme="minorEastAsia" w:hAnsiTheme="minorHAnsi" w:cstheme="minorBidi"/>
        </w:rPr>
      </w:pPr>
      <w:r w:rsidRPr="00F21A4F">
        <w:rPr>
          <w:sz w:val="28"/>
          <w:szCs w:val="28"/>
        </w:rPr>
        <w:t>Стратегия социально-экономического развития муниципального образования Краснопартизанский район Саратовской области до 2030 года (далее – Стратегия) определяет стратегические приоритеты, цели и задачи социально-экономического развития Краснопартизанского района, основные направления их достижения на долгосрочную перспективу.</w:t>
      </w:r>
    </w:p>
    <w:p w:rsidR="00F21A4F" w:rsidRPr="00F21A4F" w:rsidRDefault="00F21A4F" w:rsidP="00F21A4F">
      <w:pPr>
        <w:spacing w:after="200" w:line="237" w:lineRule="auto"/>
        <w:jc w:val="both"/>
        <w:rPr>
          <w:rFonts w:asciiTheme="minorHAnsi" w:eastAsiaTheme="minorEastAsia" w:hAnsiTheme="minorHAnsi" w:cstheme="minorBidi"/>
        </w:rPr>
      </w:pPr>
      <w:r w:rsidRPr="00F21A4F">
        <w:rPr>
          <w:b/>
          <w:bCs/>
          <w:i/>
          <w:iCs/>
          <w:sz w:val="28"/>
          <w:szCs w:val="28"/>
        </w:rPr>
        <w:t xml:space="preserve">Миссия: Краснопартизанский район </w:t>
      </w:r>
      <w:r w:rsidRPr="00F21A4F">
        <w:rPr>
          <w:b/>
          <w:bCs/>
          <w:sz w:val="28"/>
          <w:szCs w:val="28"/>
        </w:rPr>
        <w:t>-</w:t>
      </w:r>
      <w:r w:rsidRPr="00F21A4F">
        <w:rPr>
          <w:b/>
          <w:bCs/>
          <w:i/>
          <w:iCs/>
          <w:sz w:val="28"/>
          <w:szCs w:val="28"/>
        </w:rPr>
        <w:t xml:space="preserve"> </w:t>
      </w:r>
      <w:r w:rsidRPr="00F21A4F">
        <w:rPr>
          <w:b/>
          <w:bCs/>
          <w:sz w:val="28"/>
          <w:szCs w:val="28"/>
        </w:rPr>
        <w:t>как территория благоприятная для проживания и работы в сельскохозяйственной отрасли, заготовки.</w:t>
      </w:r>
    </w:p>
    <w:p w:rsidR="00F21A4F" w:rsidRPr="00F21A4F" w:rsidRDefault="00F21A4F" w:rsidP="00F21A4F">
      <w:pPr>
        <w:spacing w:after="200" w:line="236" w:lineRule="auto"/>
        <w:jc w:val="both"/>
        <w:rPr>
          <w:rFonts w:asciiTheme="minorHAnsi" w:eastAsiaTheme="minorEastAsia" w:hAnsiTheme="minorHAnsi" w:cstheme="minorBidi"/>
        </w:rPr>
      </w:pPr>
      <w:r w:rsidRPr="00F21A4F">
        <w:rPr>
          <w:b/>
          <w:bCs/>
          <w:i/>
          <w:iCs/>
          <w:sz w:val="28"/>
          <w:szCs w:val="28"/>
        </w:rPr>
        <w:t xml:space="preserve">Стратегическая цель </w:t>
      </w:r>
      <w:r w:rsidRPr="00F21A4F">
        <w:rPr>
          <w:b/>
          <w:bCs/>
          <w:sz w:val="28"/>
          <w:szCs w:val="28"/>
        </w:rPr>
        <w:t>социально</w:t>
      </w:r>
      <w:r w:rsidRPr="00F21A4F">
        <w:rPr>
          <w:b/>
          <w:bCs/>
          <w:i/>
          <w:iCs/>
          <w:sz w:val="28"/>
          <w:szCs w:val="28"/>
        </w:rPr>
        <w:t xml:space="preserve"> </w:t>
      </w:r>
      <w:r w:rsidRPr="00F21A4F">
        <w:rPr>
          <w:b/>
          <w:bCs/>
          <w:sz w:val="28"/>
          <w:szCs w:val="28"/>
        </w:rPr>
        <w:t>-</w:t>
      </w:r>
      <w:r w:rsidRPr="00F21A4F">
        <w:rPr>
          <w:b/>
          <w:bCs/>
          <w:i/>
          <w:iCs/>
          <w:sz w:val="28"/>
          <w:szCs w:val="28"/>
        </w:rPr>
        <w:t xml:space="preserve"> </w:t>
      </w:r>
      <w:r w:rsidRPr="00F21A4F">
        <w:rPr>
          <w:b/>
          <w:bCs/>
          <w:sz w:val="28"/>
          <w:szCs w:val="28"/>
        </w:rPr>
        <w:t>экономического развития</w:t>
      </w:r>
      <w:r w:rsidRPr="00F21A4F">
        <w:rPr>
          <w:b/>
          <w:bCs/>
          <w:i/>
          <w:iCs/>
          <w:sz w:val="28"/>
          <w:szCs w:val="28"/>
        </w:rPr>
        <w:t xml:space="preserve"> </w:t>
      </w:r>
      <w:r w:rsidRPr="00F21A4F">
        <w:rPr>
          <w:b/>
          <w:bCs/>
          <w:sz w:val="28"/>
          <w:szCs w:val="28"/>
        </w:rPr>
        <w:t xml:space="preserve">Краснопартизанского района на ближайшие 15 лет </w:t>
      </w:r>
      <w:r w:rsidRPr="00F21A4F">
        <w:rPr>
          <w:sz w:val="28"/>
          <w:szCs w:val="28"/>
        </w:rPr>
        <w:t>-</w:t>
      </w:r>
      <w:r w:rsidRPr="00F21A4F">
        <w:rPr>
          <w:b/>
          <w:bCs/>
          <w:sz w:val="28"/>
          <w:szCs w:val="28"/>
        </w:rPr>
        <w:t xml:space="preserve"> повышение качества жизни населения и привлекательности района на основе использования ресурсного потенциала территории, развития сельскохозяйственного производства, малого инновационного предпринимательства и социальной сферы.</w:t>
      </w:r>
    </w:p>
    <w:p w:rsidR="00F21A4F" w:rsidRPr="00F21A4F" w:rsidRDefault="00F21A4F" w:rsidP="00F21A4F">
      <w:pPr>
        <w:spacing w:after="200" w:line="234" w:lineRule="auto"/>
        <w:jc w:val="both"/>
        <w:rPr>
          <w:rFonts w:asciiTheme="minorHAnsi" w:eastAsiaTheme="minorEastAsia" w:hAnsiTheme="minorHAnsi" w:cstheme="minorBidi"/>
        </w:rPr>
      </w:pPr>
      <w:r w:rsidRPr="00F21A4F">
        <w:rPr>
          <w:b/>
          <w:bCs/>
          <w:i/>
          <w:iCs/>
          <w:sz w:val="28"/>
          <w:szCs w:val="28"/>
        </w:rPr>
        <w:t xml:space="preserve">Приоритетными </w:t>
      </w:r>
      <w:r w:rsidRPr="00F21A4F">
        <w:rPr>
          <w:sz w:val="28"/>
          <w:szCs w:val="28"/>
        </w:rPr>
        <w:t>направлениями социально-экономического развития</w:t>
      </w:r>
      <w:r w:rsidRPr="00F21A4F">
        <w:rPr>
          <w:b/>
          <w:bCs/>
          <w:i/>
          <w:iCs/>
          <w:sz w:val="28"/>
          <w:szCs w:val="28"/>
        </w:rPr>
        <w:t xml:space="preserve"> </w:t>
      </w:r>
      <w:r w:rsidRPr="00F21A4F">
        <w:rPr>
          <w:sz w:val="28"/>
          <w:szCs w:val="28"/>
        </w:rPr>
        <w:t>Краснопартизанского района на 2016-2030 годы являются:</w:t>
      </w:r>
    </w:p>
    <w:p w:rsidR="00F21A4F" w:rsidRPr="00F21A4F" w:rsidRDefault="00F21A4F" w:rsidP="00F21A4F">
      <w:pPr>
        <w:spacing w:after="200" w:line="235" w:lineRule="auto"/>
        <w:ind w:right="20"/>
        <w:jc w:val="both"/>
        <w:rPr>
          <w:rFonts w:asciiTheme="minorHAnsi" w:eastAsiaTheme="minorEastAsia" w:hAnsiTheme="minorHAnsi" w:cstheme="minorBidi"/>
        </w:rPr>
      </w:pPr>
      <w:r w:rsidRPr="00F21A4F">
        <w:rPr>
          <w:sz w:val="28"/>
          <w:szCs w:val="28"/>
        </w:rPr>
        <w:t>1</w:t>
      </w:r>
      <w:r w:rsidRPr="00F21A4F">
        <w:rPr>
          <w:b/>
          <w:bCs/>
          <w:sz w:val="28"/>
          <w:szCs w:val="28"/>
        </w:rPr>
        <w:t>.</w:t>
      </w:r>
      <w:r w:rsidRPr="00F21A4F">
        <w:rPr>
          <w:sz w:val="28"/>
          <w:szCs w:val="28"/>
        </w:rPr>
        <w:t xml:space="preserve"> </w:t>
      </w:r>
      <w:r w:rsidRPr="00F21A4F">
        <w:rPr>
          <w:b/>
          <w:bCs/>
          <w:i/>
          <w:iCs/>
          <w:sz w:val="28"/>
          <w:szCs w:val="28"/>
        </w:rPr>
        <w:t>Повышение качества жизни населения района и развитие</w:t>
      </w:r>
      <w:r w:rsidRPr="00F21A4F">
        <w:rPr>
          <w:sz w:val="28"/>
          <w:szCs w:val="28"/>
        </w:rPr>
        <w:t xml:space="preserve"> </w:t>
      </w:r>
      <w:r w:rsidRPr="00F21A4F">
        <w:rPr>
          <w:b/>
          <w:bCs/>
          <w:i/>
          <w:iCs/>
          <w:sz w:val="28"/>
          <w:szCs w:val="28"/>
        </w:rPr>
        <w:t>социальной сферы</w:t>
      </w:r>
      <w:r w:rsidRPr="00F21A4F">
        <w:rPr>
          <w:i/>
          <w:iCs/>
          <w:sz w:val="28"/>
          <w:szCs w:val="28"/>
        </w:rPr>
        <w:t>.</w:t>
      </w:r>
    </w:p>
    <w:p w:rsidR="00F21A4F" w:rsidRPr="00F21A4F" w:rsidRDefault="00F21A4F" w:rsidP="00F21A4F">
      <w:pPr>
        <w:spacing w:after="200" w:line="238" w:lineRule="auto"/>
        <w:jc w:val="both"/>
        <w:rPr>
          <w:rFonts w:asciiTheme="minorHAnsi" w:eastAsiaTheme="minorEastAsia" w:hAnsiTheme="minorHAnsi" w:cstheme="minorBidi"/>
        </w:rPr>
      </w:pPr>
      <w:r w:rsidRPr="00F21A4F">
        <w:rPr>
          <w:sz w:val="28"/>
          <w:szCs w:val="28"/>
        </w:rPr>
        <w:t>Данный приоритет направлен на развитие человеческого потенциала в районе и системы его воспроизводства, включающей в себя развитие отраслей социальной сферы, в том числе образование, здравоохранение, культуры, физической культуры и спорта, проведение демографической политики, создание комфортной среды жизнедеятельности, продолжение работы по обеспечению доступности жилья.</w:t>
      </w:r>
    </w:p>
    <w:p w:rsidR="00F21A4F" w:rsidRPr="00F21A4F" w:rsidRDefault="00F21A4F" w:rsidP="00F21A4F">
      <w:pPr>
        <w:numPr>
          <w:ilvl w:val="0"/>
          <w:numId w:val="1"/>
        </w:numPr>
        <w:tabs>
          <w:tab w:val="left" w:pos="840"/>
        </w:tabs>
        <w:spacing w:after="200" w:line="276" w:lineRule="auto"/>
        <w:ind w:left="840" w:hanging="280"/>
        <w:rPr>
          <w:rFonts w:asciiTheme="minorHAnsi" w:hAnsiTheme="minorHAnsi" w:cstheme="minorBidi"/>
          <w:b/>
          <w:bCs/>
          <w:i/>
          <w:iCs/>
          <w:sz w:val="28"/>
          <w:szCs w:val="28"/>
        </w:rPr>
      </w:pPr>
      <w:r w:rsidRPr="00F21A4F">
        <w:rPr>
          <w:b/>
          <w:bCs/>
          <w:i/>
          <w:iCs/>
          <w:sz w:val="28"/>
          <w:szCs w:val="28"/>
        </w:rPr>
        <w:t>Развитие экономики.</w:t>
      </w:r>
    </w:p>
    <w:p w:rsidR="00F21A4F" w:rsidRPr="00F21A4F" w:rsidRDefault="00F21A4F" w:rsidP="00F21A4F">
      <w:pPr>
        <w:spacing w:after="200" w:line="234" w:lineRule="auto"/>
        <w:jc w:val="both"/>
        <w:rPr>
          <w:rFonts w:asciiTheme="minorHAnsi" w:eastAsiaTheme="minorEastAsia" w:hAnsiTheme="minorHAnsi" w:cstheme="minorBidi"/>
        </w:rPr>
      </w:pPr>
      <w:r w:rsidRPr="00F21A4F">
        <w:rPr>
          <w:sz w:val="28"/>
          <w:szCs w:val="28"/>
        </w:rPr>
        <w:t>Данный приоритет основан на использовании преимуществ района, таких как богатый природно-ресурсный потенциал, развитие сельского хозяйства, малого и среднего предпринимательства, создание условий, для потенциальных инвесторов, организация новых видов производств и предприятий.</w:t>
      </w:r>
    </w:p>
    <w:p w:rsidR="00F21A4F" w:rsidRPr="00F21A4F" w:rsidRDefault="00F21A4F" w:rsidP="00F21A4F">
      <w:pPr>
        <w:numPr>
          <w:ilvl w:val="0"/>
          <w:numId w:val="2"/>
        </w:numPr>
        <w:tabs>
          <w:tab w:val="left" w:pos="924"/>
        </w:tabs>
        <w:spacing w:after="200" w:line="234" w:lineRule="auto"/>
        <w:ind w:right="20" w:firstLine="560"/>
        <w:rPr>
          <w:rFonts w:asciiTheme="minorHAnsi" w:hAnsiTheme="minorHAnsi" w:cstheme="minorBidi"/>
          <w:b/>
          <w:bCs/>
          <w:i/>
          <w:iCs/>
          <w:sz w:val="28"/>
          <w:szCs w:val="28"/>
        </w:rPr>
      </w:pPr>
      <w:r w:rsidRPr="00F21A4F">
        <w:rPr>
          <w:b/>
          <w:bCs/>
          <w:i/>
          <w:iCs/>
          <w:sz w:val="28"/>
          <w:szCs w:val="28"/>
        </w:rPr>
        <w:t>Развитие транспортной и коммунальной инфраструктуры для жизнедеятельности.</w:t>
      </w:r>
    </w:p>
    <w:p w:rsidR="00F21A4F" w:rsidRPr="00F21A4F" w:rsidRDefault="00F21A4F" w:rsidP="00F21A4F">
      <w:pPr>
        <w:spacing w:after="200"/>
        <w:jc w:val="both"/>
        <w:rPr>
          <w:rFonts w:asciiTheme="minorHAnsi" w:eastAsiaTheme="minorEastAsia" w:hAnsiTheme="minorHAnsi" w:cstheme="minorBidi"/>
        </w:rPr>
      </w:pPr>
      <w:r w:rsidRPr="00F21A4F">
        <w:rPr>
          <w:sz w:val="28"/>
          <w:szCs w:val="28"/>
        </w:rPr>
        <w:t>Данный приоритет основан на реализации неотложных мер по повышению эффективности функционирования инженерной и коммунальной инфраструктуры, развитию транспортной системы, обеспечении безопасности населения района с целью формирования общей комфортной среды проживания на территории района.</w:t>
      </w:r>
    </w:p>
    <w:p w:rsidR="00F21A4F" w:rsidRPr="00F21A4F" w:rsidRDefault="00F21A4F" w:rsidP="00F21A4F">
      <w:pPr>
        <w:spacing w:after="200" w:line="234" w:lineRule="auto"/>
        <w:jc w:val="both"/>
        <w:rPr>
          <w:rFonts w:asciiTheme="minorHAnsi" w:eastAsiaTheme="minorEastAsia" w:hAnsiTheme="minorHAnsi" w:cstheme="minorBidi"/>
        </w:rPr>
      </w:pPr>
      <w:r w:rsidRPr="00F21A4F">
        <w:rPr>
          <w:b/>
          <w:bCs/>
          <w:iCs/>
          <w:sz w:val="28"/>
          <w:szCs w:val="28"/>
        </w:rPr>
        <w:t>4</w:t>
      </w:r>
      <w:r w:rsidRPr="00F21A4F">
        <w:rPr>
          <w:b/>
          <w:bCs/>
          <w:i/>
          <w:iCs/>
          <w:sz w:val="28"/>
          <w:szCs w:val="28"/>
        </w:rPr>
        <w:t>. Повышение эффективности управления муниципальным образованием.</w:t>
      </w:r>
    </w:p>
    <w:p w:rsidR="00F21A4F" w:rsidRPr="00F21A4F" w:rsidRDefault="00F21A4F" w:rsidP="00F21A4F">
      <w:pPr>
        <w:spacing w:after="200" w:line="8" w:lineRule="exact"/>
        <w:rPr>
          <w:rFonts w:asciiTheme="minorHAnsi" w:eastAsiaTheme="minorEastAsia" w:hAnsiTheme="minorHAnsi" w:cstheme="minorBidi"/>
        </w:rPr>
      </w:pPr>
    </w:p>
    <w:p w:rsidR="00F21A4F" w:rsidRPr="00F21A4F" w:rsidRDefault="00F21A4F" w:rsidP="00F21A4F">
      <w:pPr>
        <w:spacing w:after="200" w:line="248" w:lineRule="auto"/>
        <w:jc w:val="both"/>
        <w:rPr>
          <w:rFonts w:asciiTheme="minorHAnsi" w:eastAsiaTheme="minorEastAsia" w:hAnsiTheme="minorHAnsi" w:cstheme="minorBidi"/>
        </w:rPr>
      </w:pPr>
      <w:r w:rsidRPr="00F21A4F">
        <w:rPr>
          <w:sz w:val="28"/>
          <w:szCs w:val="27"/>
        </w:rPr>
        <w:t>Данный приоритет основан на переходе органов местного самоуправления на новый уровень деятельности,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социально-</w:t>
      </w:r>
      <w:r w:rsidRPr="00F21A4F">
        <w:rPr>
          <w:sz w:val="28"/>
          <w:szCs w:val="28"/>
        </w:rPr>
        <w:t>экономического развития, повышение эффективности управления муниципальными финансами.</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Ожидаемые результаты реализации Стратегии к 2030 году:</w:t>
      </w:r>
    </w:p>
    <w:p w:rsidR="00F21A4F" w:rsidRPr="00F21A4F" w:rsidRDefault="00F21A4F" w:rsidP="00F21A4F">
      <w:pPr>
        <w:spacing w:after="200" w:line="236" w:lineRule="auto"/>
        <w:jc w:val="both"/>
        <w:rPr>
          <w:rFonts w:asciiTheme="minorHAnsi" w:eastAsiaTheme="minorEastAsia" w:hAnsiTheme="minorHAnsi" w:cstheme="minorBidi"/>
        </w:rPr>
      </w:pPr>
      <w:r w:rsidRPr="00F21A4F">
        <w:rPr>
          <w:i/>
          <w:iCs/>
          <w:sz w:val="28"/>
          <w:szCs w:val="28"/>
        </w:rPr>
        <w:t>Улучшение показателей социально-экономического развития и повышение рейтинга среди муниципальных образований Саратовской области, закрепление позиции района как благополучного и комфортного для жизни.</w:t>
      </w:r>
    </w:p>
    <w:p w:rsidR="00F21A4F" w:rsidRPr="00F21A4F" w:rsidRDefault="00F21A4F" w:rsidP="00F21A4F">
      <w:pPr>
        <w:numPr>
          <w:ilvl w:val="1"/>
          <w:numId w:val="3"/>
        </w:numPr>
        <w:tabs>
          <w:tab w:val="left" w:pos="790"/>
        </w:tabs>
        <w:spacing w:after="200" w:line="234" w:lineRule="auto"/>
        <w:ind w:right="20" w:firstLine="560"/>
        <w:jc w:val="both"/>
        <w:rPr>
          <w:rFonts w:asciiTheme="minorHAnsi" w:hAnsiTheme="minorHAnsi" w:cstheme="minorBidi"/>
          <w:sz w:val="28"/>
          <w:szCs w:val="28"/>
        </w:rPr>
      </w:pPr>
      <w:r w:rsidRPr="00F21A4F">
        <w:rPr>
          <w:sz w:val="28"/>
          <w:szCs w:val="28"/>
        </w:rPr>
        <w:t>Среднегодовая численность населения (на конец периода) до 11,1 тыс. человек.</w:t>
      </w:r>
    </w:p>
    <w:p w:rsidR="00F21A4F" w:rsidRPr="00F21A4F" w:rsidRDefault="00F21A4F" w:rsidP="00F21A4F">
      <w:pPr>
        <w:numPr>
          <w:ilvl w:val="1"/>
          <w:numId w:val="3"/>
        </w:numPr>
        <w:tabs>
          <w:tab w:val="left" w:pos="845"/>
        </w:tabs>
        <w:spacing w:after="200" w:line="235" w:lineRule="auto"/>
        <w:ind w:firstLine="560"/>
        <w:rPr>
          <w:rFonts w:asciiTheme="minorHAnsi" w:hAnsiTheme="minorHAnsi" w:cstheme="minorBidi"/>
          <w:sz w:val="28"/>
          <w:szCs w:val="28"/>
        </w:rPr>
      </w:pPr>
      <w:r w:rsidRPr="00F21A4F">
        <w:rPr>
          <w:sz w:val="28"/>
          <w:szCs w:val="28"/>
        </w:rPr>
        <w:t>Уровень зарегистрированной безработицы на конец периода на уровне – 0,5%.</w:t>
      </w:r>
    </w:p>
    <w:p w:rsidR="00F21A4F" w:rsidRPr="00F21A4F" w:rsidRDefault="00F21A4F" w:rsidP="00F21A4F">
      <w:pPr>
        <w:numPr>
          <w:ilvl w:val="1"/>
          <w:numId w:val="3"/>
        </w:numPr>
        <w:tabs>
          <w:tab w:val="left" w:pos="816"/>
        </w:tabs>
        <w:spacing w:after="200" w:line="236" w:lineRule="auto"/>
        <w:ind w:right="20" w:firstLine="560"/>
        <w:jc w:val="both"/>
        <w:rPr>
          <w:rFonts w:asciiTheme="minorHAnsi" w:hAnsiTheme="minorHAnsi" w:cstheme="minorBidi"/>
          <w:sz w:val="28"/>
          <w:szCs w:val="28"/>
        </w:rPr>
      </w:pPr>
      <w:r w:rsidRPr="00F21A4F">
        <w:rPr>
          <w:sz w:val="28"/>
          <w:szCs w:val="28"/>
        </w:rPr>
        <w:t>Темп роста реальной начисленной заработной платы работников организаций (без субъектов малого предпринимательства) к базовому году составит 133%.</w:t>
      </w:r>
    </w:p>
    <w:p w:rsidR="00F21A4F" w:rsidRPr="00F21A4F" w:rsidRDefault="00F21A4F" w:rsidP="00F21A4F">
      <w:pPr>
        <w:numPr>
          <w:ilvl w:val="1"/>
          <w:numId w:val="3"/>
        </w:numPr>
        <w:tabs>
          <w:tab w:val="left" w:pos="1112"/>
        </w:tabs>
        <w:spacing w:after="200" w:line="237" w:lineRule="auto"/>
        <w:ind w:right="20" w:firstLine="560"/>
        <w:jc w:val="both"/>
        <w:rPr>
          <w:rFonts w:asciiTheme="minorHAnsi" w:hAnsiTheme="minorHAnsi" w:cstheme="minorBidi"/>
          <w:sz w:val="28"/>
          <w:szCs w:val="28"/>
        </w:rPr>
      </w:pPr>
      <w:r w:rsidRPr="00F21A4F">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100%.</w:t>
      </w:r>
    </w:p>
    <w:p w:rsidR="00F21A4F" w:rsidRPr="00F21A4F" w:rsidRDefault="00F21A4F" w:rsidP="00F21A4F">
      <w:pPr>
        <w:numPr>
          <w:ilvl w:val="1"/>
          <w:numId w:val="3"/>
        </w:numPr>
        <w:tabs>
          <w:tab w:val="left" w:pos="869"/>
        </w:tabs>
        <w:spacing w:after="200" w:line="234" w:lineRule="auto"/>
        <w:ind w:right="40" w:firstLine="560"/>
        <w:jc w:val="both"/>
        <w:rPr>
          <w:rFonts w:asciiTheme="minorHAnsi" w:hAnsiTheme="minorHAnsi" w:cstheme="minorBidi"/>
          <w:sz w:val="28"/>
          <w:szCs w:val="28"/>
        </w:rPr>
      </w:pPr>
      <w:r w:rsidRPr="00F21A4F">
        <w:rPr>
          <w:sz w:val="28"/>
          <w:szCs w:val="28"/>
        </w:rPr>
        <w:t>Доля детей дошкольного возраста, получающих дошкольную образовательную услугу -96%.</w:t>
      </w:r>
    </w:p>
    <w:p w:rsidR="00F21A4F" w:rsidRPr="00F21A4F" w:rsidRDefault="00F21A4F" w:rsidP="00F21A4F">
      <w:pPr>
        <w:numPr>
          <w:ilvl w:val="1"/>
          <w:numId w:val="3"/>
        </w:numPr>
        <w:tabs>
          <w:tab w:val="left" w:pos="773"/>
        </w:tabs>
        <w:spacing w:after="200" w:line="234" w:lineRule="auto"/>
        <w:ind w:right="20" w:firstLine="560"/>
        <w:jc w:val="both"/>
        <w:rPr>
          <w:rFonts w:asciiTheme="minorHAnsi" w:hAnsiTheme="minorHAnsi" w:cstheme="minorBidi"/>
          <w:sz w:val="28"/>
          <w:szCs w:val="28"/>
        </w:rPr>
      </w:pPr>
      <w:r w:rsidRPr="00F21A4F">
        <w:rPr>
          <w:sz w:val="28"/>
          <w:szCs w:val="28"/>
        </w:rPr>
        <w:t>Доля выпускников успешно прошедших государственную итоговую аттестацию- 100%.</w:t>
      </w:r>
    </w:p>
    <w:p w:rsidR="00F21A4F" w:rsidRPr="00F21A4F" w:rsidRDefault="00F21A4F" w:rsidP="00F21A4F">
      <w:pPr>
        <w:numPr>
          <w:ilvl w:val="1"/>
          <w:numId w:val="3"/>
        </w:numPr>
        <w:tabs>
          <w:tab w:val="left" w:pos="776"/>
        </w:tabs>
        <w:spacing w:after="200" w:line="234" w:lineRule="auto"/>
        <w:ind w:right="40" w:firstLine="560"/>
        <w:jc w:val="both"/>
        <w:rPr>
          <w:rFonts w:asciiTheme="minorHAnsi" w:hAnsiTheme="minorHAnsi" w:cstheme="minorBidi"/>
          <w:sz w:val="28"/>
          <w:szCs w:val="28"/>
        </w:rPr>
      </w:pPr>
      <w:r w:rsidRPr="00F21A4F">
        <w:rPr>
          <w:sz w:val="28"/>
          <w:szCs w:val="28"/>
        </w:rPr>
        <w:t>Доля общедоступных библиотек, подключенных к сети Интернет, в общем количестве общедоступных библиотек -100%.</w:t>
      </w:r>
    </w:p>
    <w:p w:rsidR="00F21A4F" w:rsidRPr="00F21A4F" w:rsidRDefault="00F21A4F" w:rsidP="00F21A4F">
      <w:pPr>
        <w:numPr>
          <w:ilvl w:val="0"/>
          <w:numId w:val="3"/>
        </w:numPr>
        <w:tabs>
          <w:tab w:val="left" w:pos="884"/>
        </w:tabs>
        <w:spacing w:after="200" w:line="234" w:lineRule="auto"/>
        <w:ind w:right="40" w:firstLine="468"/>
        <w:rPr>
          <w:rFonts w:asciiTheme="minorHAnsi" w:hAnsiTheme="minorHAnsi" w:cstheme="minorBidi"/>
          <w:sz w:val="28"/>
          <w:szCs w:val="28"/>
        </w:rPr>
      </w:pPr>
      <w:r w:rsidRPr="00F21A4F">
        <w:rPr>
          <w:sz w:val="28"/>
          <w:szCs w:val="28"/>
        </w:rPr>
        <w:t>Доля населения, систематически занимающегося физической культурой и спортом до 34,5%.</w:t>
      </w:r>
    </w:p>
    <w:p w:rsidR="00F21A4F" w:rsidRPr="00F21A4F" w:rsidRDefault="00F21A4F" w:rsidP="00F21A4F">
      <w:pPr>
        <w:numPr>
          <w:ilvl w:val="2"/>
          <w:numId w:val="3"/>
        </w:numPr>
        <w:tabs>
          <w:tab w:val="left" w:pos="980"/>
        </w:tabs>
        <w:spacing w:after="200" w:line="234" w:lineRule="auto"/>
        <w:ind w:right="20" w:firstLine="701"/>
        <w:jc w:val="both"/>
        <w:rPr>
          <w:rFonts w:asciiTheme="minorHAnsi" w:hAnsiTheme="minorHAnsi" w:cstheme="minorBidi"/>
          <w:sz w:val="28"/>
          <w:szCs w:val="28"/>
        </w:rPr>
      </w:pPr>
      <w:r w:rsidRPr="00F21A4F">
        <w:rPr>
          <w:sz w:val="28"/>
          <w:szCs w:val="28"/>
        </w:rPr>
        <w:t>Число субъектов малого и среднего предпринимательства на 1000 жителей – до 23,0 ед.</w:t>
      </w:r>
    </w:p>
    <w:p w:rsidR="00F21A4F" w:rsidRPr="00F21A4F" w:rsidRDefault="00F21A4F" w:rsidP="00F21A4F">
      <w:pPr>
        <w:numPr>
          <w:ilvl w:val="1"/>
          <w:numId w:val="3"/>
        </w:numPr>
        <w:tabs>
          <w:tab w:val="left" w:pos="816"/>
        </w:tabs>
        <w:spacing w:after="200" w:line="234" w:lineRule="auto"/>
        <w:ind w:right="20" w:firstLine="560"/>
        <w:jc w:val="both"/>
        <w:rPr>
          <w:rFonts w:asciiTheme="minorHAnsi" w:hAnsiTheme="minorHAnsi" w:cstheme="minorBidi"/>
          <w:sz w:val="28"/>
          <w:szCs w:val="28"/>
        </w:rPr>
      </w:pPr>
      <w:r w:rsidRPr="00F21A4F">
        <w:rPr>
          <w:sz w:val="28"/>
          <w:szCs w:val="28"/>
        </w:rPr>
        <w:t>Доля занятых в сфере малого и среднего предпринимательства в общей численности занятых в экономике до 38 %.</w:t>
      </w:r>
    </w:p>
    <w:p w:rsidR="00F21A4F" w:rsidRPr="00F21A4F" w:rsidRDefault="00F21A4F" w:rsidP="00F21A4F">
      <w:pPr>
        <w:numPr>
          <w:ilvl w:val="1"/>
          <w:numId w:val="4"/>
        </w:numPr>
        <w:tabs>
          <w:tab w:val="left" w:pos="999"/>
        </w:tabs>
        <w:spacing w:after="200" w:line="236" w:lineRule="auto"/>
        <w:ind w:left="7" w:right="40" w:firstLine="560"/>
        <w:jc w:val="both"/>
        <w:rPr>
          <w:rFonts w:asciiTheme="minorHAnsi" w:hAnsiTheme="minorHAnsi" w:cstheme="minorBidi"/>
          <w:sz w:val="28"/>
          <w:szCs w:val="28"/>
        </w:rPr>
      </w:pPr>
      <w:r w:rsidRPr="00F21A4F">
        <w:rPr>
          <w:sz w:val="28"/>
          <w:szCs w:val="28"/>
        </w:rPr>
        <w:t>Темп роста объема отгруженных товаров промышленного производства по полному кругу организаций, к базовому году в сопоставимых ценах до 151%.</w:t>
      </w:r>
    </w:p>
    <w:p w:rsidR="00F21A4F" w:rsidRPr="00F21A4F" w:rsidRDefault="00F21A4F" w:rsidP="00F21A4F">
      <w:pPr>
        <w:numPr>
          <w:ilvl w:val="1"/>
          <w:numId w:val="4"/>
        </w:numPr>
        <w:tabs>
          <w:tab w:val="left" w:pos="797"/>
        </w:tabs>
        <w:spacing w:after="200" w:line="234" w:lineRule="auto"/>
        <w:ind w:left="7" w:right="20" w:firstLine="560"/>
        <w:jc w:val="both"/>
        <w:rPr>
          <w:rFonts w:asciiTheme="minorHAnsi" w:hAnsiTheme="minorHAnsi" w:cstheme="minorBidi"/>
          <w:sz w:val="28"/>
          <w:szCs w:val="28"/>
        </w:rPr>
      </w:pPr>
      <w:r w:rsidRPr="00F21A4F">
        <w:rPr>
          <w:sz w:val="28"/>
          <w:szCs w:val="28"/>
        </w:rPr>
        <w:t>Темп роста объема производства продукции сельского хозяйства в хозяйствах всех категорий к базовому году в сопоставимых ценах – 200,0%.</w:t>
      </w:r>
    </w:p>
    <w:p w:rsidR="00F21A4F" w:rsidRPr="00F21A4F" w:rsidRDefault="00F21A4F" w:rsidP="00F21A4F">
      <w:pPr>
        <w:numPr>
          <w:ilvl w:val="0"/>
          <w:numId w:val="12"/>
        </w:numPr>
        <w:tabs>
          <w:tab w:val="left" w:pos="-851"/>
        </w:tabs>
        <w:spacing w:after="200" w:line="276" w:lineRule="auto"/>
        <w:ind w:firstLine="567"/>
        <w:contextualSpacing/>
        <w:jc w:val="both"/>
        <w:rPr>
          <w:rFonts w:asciiTheme="minorHAnsi" w:hAnsiTheme="minorHAnsi" w:cstheme="minorBidi"/>
          <w:sz w:val="28"/>
          <w:szCs w:val="28"/>
        </w:rPr>
      </w:pPr>
      <w:r w:rsidRPr="00F21A4F">
        <w:rPr>
          <w:sz w:val="28"/>
          <w:szCs w:val="28"/>
        </w:rPr>
        <w:t xml:space="preserve"> Темп роста объема инвестиций в основной капитал к базовому году сопоставимых ценах до 156,1%.</w:t>
      </w:r>
    </w:p>
    <w:p w:rsidR="00F21A4F" w:rsidRPr="00F21A4F" w:rsidRDefault="00F21A4F" w:rsidP="00F21A4F">
      <w:pPr>
        <w:numPr>
          <w:ilvl w:val="1"/>
          <w:numId w:val="4"/>
        </w:numPr>
        <w:tabs>
          <w:tab w:val="left" w:pos="840"/>
        </w:tabs>
        <w:spacing w:after="200" w:line="276" w:lineRule="auto"/>
        <w:ind w:left="7" w:right="20" w:firstLine="560"/>
        <w:jc w:val="both"/>
        <w:rPr>
          <w:rFonts w:asciiTheme="minorHAnsi" w:hAnsiTheme="minorHAnsi" w:cstheme="minorBidi"/>
          <w:sz w:val="28"/>
          <w:szCs w:val="28"/>
        </w:rPr>
      </w:pPr>
      <w:r w:rsidRPr="00F21A4F">
        <w:rPr>
          <w:sz w:val="28"/>
          <w:szCs w:val="28"/>
        </w:rPr>
        <w:t xml:space="preserve">Общая площадь жилых помещений, приходящаяся в среднем на одного жителя до 30 </w:t>
      </w:r>
      <w:proofErr w:type="spellStart"/>
      <w:r w:rsidRPr="00F21A4F">
        <w:rPr>
          <w:sz w:val="28"/>
          <w:szCs w:val="28"/>
        </w:rPr>
        <w:t>кв.м</w:t>
      </w:r>
      <w:proofErr w:type="spellEnd"/>
      <w:r w:rsidRPr="00F21A4F">
        <w:rPr>
          <w:sz w:val="28"/>
          <w:szCs w:val="28"/>
        </w:rPr>
        <w:t>./чел.</w:t>
      </w:r>
    </w:p>
    <w:p w:rsidR="00F21A4F" w:rsidRPr="00F21A4F" w:rsidRDefault="00F21A4F" w:rsidP="00F21A4F">
      <w:pPr>
        <w:numPr>
          <w:ilvl w:val="1"/>
          <w:numId w:val="4"/>
        </w:numPr>
        <w:tabs>
          <w:tab w:val="left" w:pos="747"/>
        </w:tabs>
        <w:spacing w:after="200" w:line="276" w:lineRule="auto"/>
        <w:ind w:left="747" w:hanging="180"/>
        <w:jc w:val="both"/>
        <w:rPr>
          <w:rFonts w:asciiTheme="minorHAnsi" w:hAnsiTheme="minorHAnsi" w:cstheme="minorBidi"/>
          <w:sz w:val="28"/>
          <w:szCs w:val="28"/>
        </w:rPr>
      </w:pPr>
      <w:r w:rsidRPr="00F21A4F">
        <w:rPr>
          <w:sz w:val="28"/>
          <w:szCs w:val="28"/>
        </w:rPr>
        <w:t>Ввод в действие жилых домов на одного жителя до 0,28 м</w:t>
      </w:r>
      <w:r w:rsidRPr="00F21A4F">
        <w:rPr>
          <w:sz w:val="36"/>
          <w:szCs w:val="36"/>
          <w:vertAlign w:val="superscript"/>
        </w:rPr>
        <w:t>2</w:t>
      </w:r>
      <w:r w:rsidRPr="00F21A4F">
        <w:rPr>
          <w:sz w:val="28"/>
          <w:szCs w:val="28"/>
        </w:rPr>
        <w:t>/чел.</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Сведения о подходах к разработке Стратегии:</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Стратегия разработана на основе требований Федерального закона от 28 июня 2014 года № 172-ФЗ «О стратегическом планировании в Российской Федерации», закона Саратовской области 28 апреля 2015 года №56-ЗСО «О стратегическом планировании в Саратовской области»,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17.11.2008 года № 1662-р), Стратегии национальной безопасности Российской Федерации до 2020 года (Указ Президента Российской Федерации от 12.05.2009 года № 537), Стратегия социально-экономического развития Саратовской области до 2030 года, Стратегии инновационного развития Российской Федерации на период до 2020 года (Распоряжение Правительства Российской Федерации от 08.12.2011 года № 2227-р), Постановление администрации Краснопартизанского района от 08.12.2015 № 144 «О мерах по реализации Федерального закона «О стратегическом планировании в Российской Федерации» на территории Краснопартизанского муниципального района», указов Президента Российской Федерации, отраслевых документов стратегического планирования федерального уровня и Саратовской области, и иных нормативных правовых актов.</w:t>
      </w:r>
    </w:p>
    <w:p w:rsidR="00F21A4F" w:rsidRPr="00F21A4F" w:rsidRDefault="00F21A4F" w:rsidP="00F21A4F">
      <w:pPr>
        <w:spacing w:after="200" w:line="236" w:lineRule="auto"/>
        <w:jc w:val="both"/>
        <w:rPr>
          <w:rFonts w:asciiTheme="minorHAnsi" w:eastAsiaTheme="minorEastAsia" w:hAnsiTheme="minorHAnsi" w:cstheme="minorBidi"/>
        </w:rPr>
      </w:pPr>
      <w:r w:rsidRPr="00F21A4F">
        <w:rPr>
          <w:sz w:val="28"/>
          <w:szCs w:val="28"/>
        </w:rPr>
        <w:t>Разработчиком Стратегии социально</w:t>
      </w:r>
      <w:r w:rsidRPr="00F21A4F">
        <w:rPr>
          <w:b/>
          <w:bCs/>
          <w:sz w:val="28"/>
          <w:szCs w:val="28"/>
        </w:rPr>
        <w:t>-</w:t>
      </w:r>
      <w:r w:rsidRPr="00F21A4F">
        <w:rPr>
          <w:sz w:val="28"/>
          <w:szCs w:val="28"/>
        </w:rPr>
        <w:t>экономического развития Краснопартизанского района на период до 2030 года является администрация Краснопартизанского района.</w:t>
      </w:r>
      <w:r w:rsidRPr="00F21A4F">
        <w:rPr>
          <w:rFonts w:asciiTheme="minorHAnsi" w:eastAsiaTheme="minorEastAsia" w:hAnsiTheme="minorHAnsi" w:cstheme="minorBidi"/>
        </w:rPr>
        <w:br w:type="page"/>
      </w:r>
    </w:p>
    <w:p w:rsidR="00F21A4F" w:rsidRPr="00F21A4F" w:rsidRDefault="00F21A4F" w:rsidP="00F21A4F">
      <w:pPr>
        <w:spacing w:after="200" w:line="276" w:lineRule="auto"/>
        <w:ind w:right="2"/>
        <w:jc w:val="center"/>
        <w:rPr>
          <w:rFonts w:asciiTheme="minorHAnsi" w:eastAsiaTheme="minorEastAsia" w:hAnsiTheme="minorHAnsi" w:cstheme="minorBidi"/>
        </w:rPr>
      </w:pPr>
      <w:r w:rsidRPr="00F21A4F">
        <w:rPr>
          <w:b/>
          <w:bCs/>
          <w:sz w:val="28"/>
          <w:szCs w:val="28"/>
        </w:rPr>
        <w:t>Введение</w:t>
      </w:r>
    </w:p>
    <w:p w:rsidR="00F21A4F" w:rsidRPr="00F21A4F" w:rsidRDefault="00F21A4F" w:rsidP="00F21A4F">
      <w:pPr>
        <w:ind w:right="2"/>
        <w:jc w:val="both"/>
        <w:rPr>
          <w:rFonts w:eastAsiaTheme="minorEastAsia"/>
          <w:sz w:val="28"/>
          <w:szCs w:val="22"/>
        </w:rPr>
      </w:pPr>
      <w:r w:rsidRPr="00F21A4F">
        <w:rPr>
          <w:rFonts w:eastAsiaTheme="minorEastAsia"/>
          <w:sz w:val="28"/>
          <w:szCs w:val="22"/>
        </w:rPr>
        <w:t>Стратегия социально-экономического развития Краснопартизанского района до 2030 года (далее - Стратегия) разработана во исполнение Постановления Правительства Саратовской области от 30 октября 2015 года №530-П «О мерах по реализации закона Саратовской области 28 апреля 2015 года №56-ЗСО «О стратегическом планировании в Саратовской области», в соответствии с Федеральным законом от 28.06.2014 № 172-ФЗ «О стратегическом планировании в Российской Федерации» и закона Саратовской области 28 апреля 2015 года №56-ЗСО «О стратегическом планировании в Саратовской области», в соответствии Постановлением администрации Краснопартизанского района от 08.12.2015 № 144 «О мерах по реализации Федерального закона «О стратегическом планировании в Российской Федерации» на территории Краснопартизанского муниципального района».</w:t>
      </w:r>
    </w:p>
    <w:p w:rsidR="00F21A4F" w:rsidRPr="00F21A4F" w:rsidRDefault="00F21A4F" w:rsidP="00F21A4F">
      <w:pPr>
        <w:ind w:right="2"/>
        <w:jc w:val="both"/>
        <w:rPr>
          <w:rFonts w:eastAsiaTheme="minorEastAsia"/>
          <w:sz w:val="28"/>
          <w:szCs w:val="22"/>
        </w:rPr>
      </w:pPr>
      <w:r w:rsidRPr="00F21A4F">
        <w:rPr>
          <w:rFonts w:eastAsiaTheme="minorEastAsia"/>
          <w:sz w:val="28"/>
          <w:szCs w:val="22"/>
        </w:rPr>
        <w:t>Стратегия является документом целеполагания основой системы стратегического планирования Краснопартизанского района. Она представляет желаемый «образ будущего» Краснопартизанского района в 2030 году, определяет долгосрочные цели и ориентиры, к которым будет стремиться район в своем развитии, предлагает основные направления и механизмы достижения поставленных целей.</w:t>
      </w:r>
    </w:p>
    <w:p w:rsidR="00F21A4F" w:rsidRPr="00F21A4F" w:rsidRDefault="00F21A4F" w:rsidP="00F21A4F">
      <w:pPr>
        <w:ind w:right="2"/>
        <w:jc w:val="both"/>
        <w:rPr>
          <w:rFonts w:eastAsiaTheme="minorEastAsia"/>
          <w:sz w:val="28"/>
          <w:szCs w:val="22"/>
        </w:rPr>
      </w:pPr>
      <w:r w:rsidRPr="00F21A4F">
        <w:rPr>
          <w:rFonts w:eastAsiaTheme="minorEastAsia"/>
          <w:sz w:val="28"/>
          <w:szCs w:val="22"/>
        </w:rPr>
        <w:t>Район является частью единого политического и экономического пространства Саратовской области, поэтому при разработке Стратегии были использованы и учтены государственные программы, схемы территориального планирования, проект стратегии развития Саратовской области до 2030 года, среднесрочный прогноз социально – экономического развития Саратовской области.</w:t>
      </w:r>
    </w:p>
    <w:p w:rsidR="00F21A4F" w:rsidRPr="00F21A4F" w:rsidRDefault="00F21A4F" w:rsidP="00F21A4F">
      <w:pPr>
        <w:ind w:right="2"/>
        <w:jc w:val="both"/>
        <w:rPr>
          <w:rFonts w:eastAsiaTheme="minorEastAsia"/>
          <w:sz w:val="28"/>
          <w:szCs w:val="22"/>
        </w:rPr>
      </w:pPr>
      <w:r w:rsidRPr="00F21A4F">
        <w:rPr>
          <w:rFonts w:eastAsiaTheme="minorEastAsia"/>
          <w:sz w:val="28"/>
          <w:szCs w:val="22"/>
        </w:rPr>
        <w:t>В Стратегии учтены планы, и программы развития основных предприятий, действующих на территории района, составляющих основу экономики района, задают ориентиры и являются стимулом в развитии местного бизнеса, поскольку в значительной мере определяют развитие внутреннего рынка.</w:t>
      </w:r>
    </w:p>
    <w:p w:rsidR="00F21A4F" w:rsidRPr="00F21A4F" w:rsidRDefault="00F21A4F" w:rsidP="00F21A4F">
      <w:pPr>
        <w:ind w:right="2"/>
        <w:jc w:val="both"/>
        <w:rPr>
          <w:rFonts w:eastAsiaTheme="minorEastAsia"/>
          <w:sz w:val="28"/>
          <w:szCs w:val="22"/>
        </w:rPr>
      </w:pPr>
      <w:r w:rsidRPr="00F21A4F">
        <w:rPr>
          <w:rFonts w:eastAsiaTheme="minorEastAsia"/>
          <w:sz w:val="28"/>
          <w:szCs w:val="22"/>
        </w:rPr>
        <w:t>Положения Стратегии в дальнейшем будут развиваться и конкретизироваться в документах прогноз социально- экономического развития муниципального образования на долгосрочный период, бюджетный прогноз муниципального образования на долгосрочный период, муниципальные программы, схема территориального планирования Краснопартизанского района.</w:t>
      </w:r>
    </w:p>
    <w:p w:rsidR="00F21A4F" w:rsidRPr="00F21A4F" w:rsidRDefault="00F21A4F" w:rsidP="00F21A4F">
      <w:pPr>
        <w:ind w:right="2"/>
        <w:jc w:val="both"/>
        <w:rPr>
          <w:rFonts w:eastAsiaTheme="minorEastAsia"/>
          <w:sz w:val="28"/>
          <w:szCs w:val="22"/>
        </w:rPr>
      </w:pPr>
      <w:r w:rsidRPr="00F21A4F">
        <w:rPr>
          <w:rFonts w:eastAsiaTheme="minorEastAsia"/>
          <w:sz w:val="28"/>
          <w:szCs w:val="22"/>
        </w:rPr>
        <w:t>Стратегия является документом «общественного согласия» власти, бизнеса населения района, она адресована населению района, ради которого провозглашаются цели Стратегии и ведется работа по их достижению, органами власти Краснопартизанского района, которые руководствуются стратегией в своей деятельности и реализуют ее в части своих полномочий.</w:t>
      </w:r>
    </w:p>
    <w:p w:rsidR="00F21A4F" w:rsidRPr="00F21A4F" w:rsidRDefault="00F21A4F" w:rsidP="00F21A4F">
      <w:pPr>
        <w:ind w:right="2"/>
        <w:jc w:val="both"/>
        <w:rPr>
          <w:rFonts w:eastAsiaTheme="minorEastAsia"/>
          <w:sz w:val="28"/>
          <w:szCs w:val="22"/>
        </w:rPr>
      </w:pPr>
      <w:r w:rsidRPr="00F21A4F">
        <w:rPr>
          <w:rFonts w:eastAsiaTheme="minorEastAsia"/>
          <w:sz w:val="28"/>
          <w:szCs w:val="22"/>
        </w:rPr>
        <w:t>При этом достижение целей Стратегии, заданных ею целевых ориентиров зависит от многих факторов, включая возможные изменения федерального, регионального законодательства и внешних по отношению к области, к району политических и макроэкономических условий, изменение планов и программ субъектов негосударственного сектора экономики, в том числе корректировку сроков их выполнения, отсутствие необходимых финансовых ресурсов.</w:t>
      </w:r>
    </w:p>
    <w:p w:rsidR="00F21A4F" w:rsidRPr="00F21A4F" w:rsidRDefault="00F21A4F" w:rsidP="00F21A4F">
      <w:pPr>
        <w:ind w:right="2"/>
        <w:jc w:val="both"/>
        <w:rPr>
          <w:rFonts w:asciiTheme="minorHAnsi" w:eastAsiaTheme="minorEastAsia" w:hAnsiTheme="minorHAnsi" w:cstheme="minorBidi"/>
        </w:rPr>
      </w:pPr>
      <w:r w:rsidRPr="00F21A4F">
        <w:rPr>
          <w:rFonts w:ascii="Times New Roman CYR" w:eastAsia="Times New Roman CYR" w:hAnsi="Times New Roman CYR" w:cs="Times New Roman CYR"/>
          <w:b/>
          <w:bCs/>
          <w:sz w:val="28"/>
          <w:szCs w:val="28"/>
        </w:rPr>
        <w:t xml:space="preserve">РАЗДЕЛ </w:t>
      </w:r>
      <w:r w:rsidRPr="00F21A4F">
        <w:rPr>
          <w:rFonts w:eastAsia="Arial"/>
          <w:b/>
          <w:bCs/>
          <w:sz w:val="28"/>
          <w:szCs w:val="28"/>
        </w:rPr>
        <w:t>1</w:t>
      </w:r>
      <w:r w:rsidRPr="00F21A4F">
        <w:rPr>
          <w:rFonts w:ascii="Arial" w:eastAsia="Arial" w:hAnsi="Arial" w:cs="Arial"/>
          <w:b/>
          <w:bCs/>
          <w:sz w:val="28"/>
          <w:szCs w:val="28"/>
        </w:rPr>
        <w:t>.</w:t>
      </w:r>
      <w:r w:rsidRPr="00F21A4F">
        <w:rPr>
          <w:rFonts w:ascii="Times New Roman CYR" w:eastAsia="Times New Roman CYR" w:hAnsi="Times New Roman CYR" w:cs="Times New Roman CYR"/>
          <w:b/>
          <w:bCs/>
          <w:sz w:val="28"/>
          <w:szCs w:val="28"/>
        </w:rPr>
        <w:t xml:space="preserve"> Стратегический анализ социально</w:t>
      </w:r>
      <w:r w:rsidRPr="00F21A4F">
        <w:rPr>
          <w:rFonts w:ascii="Arial" w:eastAsia="Arial" w:hAnsi="Arial" w:cs="Arial"/>
          <w:b/>
          <w:bCs/>
          <w:sz w:val="28"/>
          <w:szCs w:val="28"/>
        </w:rPr>
        <w:t>-</w:t>
      </w:r>
      <w:r w:rsidRPr="00F21A4F">
        <w:rPr>
          <w:rFonts w:ascii="Times New Roman CYR" w:eastAsia="Times New Roman CYR" w:hAnsi="Times New Roman CYR" w:cs="Times New Roman CYR"/>
          <w:b/>
          <w:bCs/>
          <w:sz w:val="28"/>
          <w:szCs w:val="28"/>
        </w:rPr>
        <w:t>экономического развития района</w:t>
      </w:r>
    </w:p>
    <w:p w:rsidR="00F21A4F" w:rsidRPr="00F21A4F" w:rsidRDefault="00F21A4F" w:rsidP="00F21A4F">
      <w:pPr>
        <w:numPr>
          <w:ilvl w:val="0"/>
          <w:numId w:val="5"/>
        </w:numPr>
        <w:tabs>
          <w:tab w:val="left" w:pos="567"/>
        </w:tabs>
        <w:spacing w:after="200" w:line="234" w:lineRule="auto"/>
        <w:ind w:left="567" w:hanging="567"/>
        <w:jc w:val="both"/>
        <w:rPr>
          <w:rFonts w:ascii="Arial" w:eastAsia="Arial" w:hAnsi="Arial" w:cs="Arial"/>
          <w:b/>
          <w:bCs/>
          <w:sz w:val="28"/>
          <w:szCs w:val="28"/>
        </w:rPr>
      </w:pPr>
      <w:r w:rsidRPr="00F21A4F">
        <w:rPr>
          <w:rFonts w:eastAsia="Times New Roman CYR"/>
          <w:b/>
          <w:bCs/>
          <w:sz w:val="28"/>
          <w:szCs w:val="28"/>
        </w:rPr>
        <w:t xml:space="preserve">Общая информация о муниципальном образовании </w:t>
      </w:r>
      <w:r w:rsidRPr="00F21A4F">
        <w:rPr>
          <w:rFonts w:eastAsia="Arial"/>
          <w:b/>
          <w:bCs/>
          <w:sz w:val="28"/>
          <w:szCs w:val="28"/>
        </w:rPr>
        <w:t>–</w:t>
      </w:r>
      <w:r w:rsidRPr="00F21A4F">
        <w:rPr>
          <w:rFonts w:eastAsia="Times New Roman CYR"/>
          <w:b/>
          <w:bCs/>
          <w:sz w:val="28"/>
          <w:szCs w:val="28"/>
        </w:rPr>
        <w:t xml:space="preserve"> паспорт</w:t>
      </w:r>
      <w:r w:rsidRPr="00F21A4F">
        <w:rPr>
          <w:rFonts w:ascii="Times New Roman CYR" w:eastAsia="Times New Roman CYR" w:hAnsi="Times New Roman CYR" w:cs="Times New Roman CYR"/>
          <w:b/>
          <w:bCs/>
          <w:sz w:val="28"/>
          <w:szCs w:val="28"/>
        </w:rPr>
        <w:t xml:space="preserve"> муниципального образования</w:t>
      </w:r>
    </w:p>
    <w:p w:rsidR="00F21A4F" w:rsidRPr="00F21A4F" w:rsidRDefault="00F21A4F" w:rsidP="00F21A4F">
      <w:pPr>
        <w:tabs>
          <w:tab w:val="left" w:pos="567"/>
        </w:tabs>
        <w:spacing w:line="234" w:lineRule="auto"/>
        <w:jc w:val="both"/>
        <w:rPr>
          <w:rFonts w:asciiTheme="minorHAnsi" w:eastAsiaTheme="minorEastAsia" w:hAnsiTheme="minorHAnsi" w:cstheme="minorBidi"/>
        </w:rPr>
      </w:pPr>
      <w:r w:rsidRPr="00F21A4F">
        <w:rPr>
          <w:rFonts w:eastAsia="Times New Roman CYR"/>
          <w:sz w:val="28"/>
          <w:szCs w:val="28"/>
        </w:rPr>
        <w:tab/>
        <w:t xml:space="preserve">Краснопартизанский район образован в </w:t>
      </w:r>
      <w:r w:rsidRPr="00F21A4F">
        <w:rPr>
          <w:rFonts w:eastAsia="Arial"/>
          <w:sz w:val="28"/>
          <w:szCs w:val="28"/>
        </w:rPr>
        <w:t>1932</w:t>
      </w:r>
      <w:r w:rsidRPr="00F21A4F">
        <w:rPr>
          <w:rFonts w:eastAsia="Times New Roman CYR"/>
          <w:sz w:val="28"/>
          <w:szCs w:val="28"/>
        </w:rPr>
        <w:t xml:space="preserve"> году и является административно</w:t>
      </w:r>
      <w:r w:rsidRPr="00F21A4F">
        <w:rPr>
          <w:rFonts w:eastAsia="Arial"/>
          <w:sz w:val="28"/>
          <w:szCs w:val="28"/>
        </w:rPr>
        <w:t>-</w:t>
      </w:r>
      <w:r w:rsidRPr="00F21A4F">
        <w:rPr>
          <w:rFonts w:eastAsia="Times New Roman CYR"/>
          <w:sz w:val="28"/>
          <w:szCs w:val="28"/>
        </w:rPr>
        <w:t>территориальным образованием</w:t>
      </w:r>
      <w:r w:rsidRPr="00F21A4F">
        <w:rPr>
          <w:rFonts w:eastAsia="Arial"/>
          <w:sz w:val="28"/>
          <w:szCs w:val="28"/>
        </w:rPr>
        <w:t>,</w:t>
      </w:r>
      <w:r w:rsidRPr="00F21A4F">
        <w:rPr>
          <w:rFonts w:eastAsia="Times New Roman CYR"/>
          <w:sz w:val="28"/>
          <w:szCs w:val="28"/>
        </w:rPr>
        <w:t xml:space="preserve"> которое согласно Уставу Саратовской области входит в состав Саратовской области Российской Федерации</w:t>
      </w:r>
      <w:r w:rsidRPr="00F21A4F">
        <w:rPr>
          <w:rFonts w:eastAsia="Arial"/>
          <w:sz w:val="28"/>
          <w:szCs w:val="28"/>
        </w:rPr>
        <w:t>.</w:t>
      </w:r>
      <w:r w:rsidRPr="00F21A4F">
        <w:rPr>
          <w:rFonts w:eastAsia="Times New Roman CYR"/>
          <w:sz w:val="28"/>
          <w:szCs w:val="28"/>
        </w:rPr>
        <w:t xml:space="preserve"> Площадь муниципального образования составляет </w:t>
      </w:r>
      <w:r w:rsidRPr="00F21A4F">
        <w:rPr>
          <w:rFonts w:eastAsia="Arial"/>
          <w:sz w:val="28"/>
          <w:szCs w:val="28"/>
        </w:rPr>
        <w:t>285217</w:t>
      </w:r>
      <w:r w:rsidRPr="00F21A4F">
        <w:rPr>
          <w:rFonts w:eastAsia="Times New Roman CYR"/>
          <w:sz w:val="28"/>
          <w:szCs w:val="28"/>
        </w:rPr>
        <w:t xml:space="preserve"> га</w:t>
      </w:r>
      <w:r w:rsidRPr="00F21A4F">
        <w:rPr>
          <w:rFonts w:eastAsia="Arial"/>
          <w:sz w:val="28"/>
          <w:szCs w:val="28"/>
        </w:rPr>
        <w:t>.</w:t>
      </w:r>
      <w:r w:rsidRPr="00F21A4F">
        <w:rPr>
          <w:rFonts w:eastAsia="Times New Roman CYR"/>
          <w:sz w:val="28"/>
          <w:szCs w:val="28"/>
        </w:rPr>
        <w:t xml:space="preserve"> Численность населения района составляет </w:t>
      </w:r>
      <w:r w:rsidRPr="00F21A4F">
        <w:rPr>
          <w:rFonts w:eastAsia="Arial"/>
          <w:sz w:val="28"/>
          <w:szCs w:val="28"/>
        </w:rPr>
        <w:t>11,0</w:t>
      </w:r>
      <w:r w:rsidRPr="00F21A4F">
        <w:rPr>
          <w:rFonts w:eastAsia="Times New Roman CYR"/>
          <w:sz w:val="28"/>
          <w:szCs w:val="28"/>
        </w:rPr>
        <w:t xml:space="preserve"> тыс</w:t>
      </w:r>
      <w:r w:rsidRPr="00F21A4F">
        <w:rPr>
          <w:rFonts w:eastAsia="Arial"/>
          <w:sz w:val="28"/>
          <w:szCs w:val="28"/>
        </w:rPr>
        <w:t>.</w:t>
      </w:r>
      <w:r w:rsidRPr="00F21A4F">
        <w:rPr>
          <w:rFonts w:eastAsia="Times New Roman CYR"/>
          <w:sz w:val="28"/>
          <w:szCs w:val="28"/>
        </w:rPr>
        <w:t xml:space="preserve"> человек</w:t>
      </w:r>
      <w:r w:rsidRPr="00F21A4F">
        <w:rPr>
          <w:rFonts w:eastAsia="Arial"/>
          <w:sz w:val="28"/>
          <w:szCs w:val="28"/>
        </w:rPr>
        <w:t>.</w:t>
      </w:r>
    </w:p>
    <w:p w:rsidR="00F21A4F" w:rsidRPr="00F21A4F" w:rsidRDefault="00F21A4F" w:rsidP="00F21A4F">
      <w:pPr>
        <w:spacing w:line="236" w:lineRule="auto"/>
        <w:ind w:right="20"/>
        <w:jc w:val="both"/>
        <w:rPr>
          <w:rFonts w:eastAsia="Arial"/>
          <w:sz w:val="28"/>
          <w:szCs w:val="28"/>
        </w:rPr>
      </w:pPr>
      <w:r w:rsidRPr="00F21A4F">
        <w:rPr>
          <w:rFonts w:eastAsia="Times New Roman CYR"/>
          <w:sz w:val="28"/>
          <w:szCs w:val="28"/>
        </w:rPr>
        <w:t>Краснопартизанский район</w:t>
      </w:r>
      <w:r w:rsidRPr="00F21A4F">
        <w:rPr>
          <w:rFonts w:ascii="Times New Roman CYR" w:eastAsia="Times New Roman CYR" w:hAnsi="Times New Roman CYR" w:cs="Times New Roman CYR"/>
          <w:sz w:val="28"/>
          <w:szCs w:val="28"/>
        </w:rPr>
        <w:t xml:space="preserve"> </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имеет статус муниципального района</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в границах которого осуществляется местное самоуправление</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имеются муниципальная собственность</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местный бюджет</w:t>
      </w:r>
      <w:r w:rsidRPr="00F21A4F">
        <w:rPr>
          <w:rFonts w:ascii="Arial" w:eastAsia="Arial" w:hAnsi="Arial" w:cs="Arial"/>
          <w:sz w:val="28"/>
          <w:szCs w:val="28"/>
        </w:rPr>
        <w:t>.</w:t>
      </w:r>
    </w:p>
    <w:p w:rsidR="00F21A4F" w:rsidRPr="00F21A4F" w:rsidRDefault="00F21A4F" w:rsidP="00F21A4F">
      <w:pPr>
        <w:spacing w:line="236" w:lineRule="auto"/>
        <w:ind w:right="20"/>
        <w:jc w:val="both"/>
        <w:rPr>
          <w:rFonts w:asciiTheme="minorHAnsi" w:eastAsiaTheme="minorEastAsia" w:hAnsiTheme="minorHAnsi" w:cstheme="minorBidi"/>
        </w:rPr>
      </w:pPr>
      <w:r w:rsidRPr="00F21A4F">
        <w:rPr>
          <w:rFonts w:ascii="Times New Roman CYR" w:eastAsia="Times New Roman CYR" w:hAnsi="Times New Roman CYR" w:cs="Times New Roman CYR"/>
          <w:sz w:val="28"/>
          <w:szCs w:val="28"/>
        </w:rPr>
        <w:t xml:space="preserve">Район расположен в центральной части Саратовского Заволжья, в зоне сухих степей засушливого юго-востока. Местность района представляет собой холмисто-увалистую равнину, пересеченную реками, оврагами, промоинами и балками. Относительная высота холмов и увалов до 50 м, склоны пологие. Движение автотранспорта вне дорог возможно в сухую погоду. Грунты на территории глинистые, </w:t>
      </w:r>
      <w:proofErr w:type="spellStart"/>
      <w:r w:rsidRPr="00F21A4F">
        <w:rPr>
          <w:rFonts w:ascii="Times New Roman CYR" w:eastAsia="Times New Roman CYR" w:hAnsi="Times New Roman CYR" w:cs="Times New Roman CYR"/>
          <w:sz w:val="28"/>
          <w:szCs w:val="28"/>
        </w:rPr>
        <w:t>сухопесчанные</w:t>
      </w:r>
      <w:proofErr w:type="spellEnd"/>
      <w:r w:rsidRPr="00F21A4F">
        <w:rPr>
          <w:rFonts w:ascii="Times New Roman CYR" w:eastAsia="Times New Roman CYR" w:hAnsi="Times New Roman CYR" w:cs="Times New Roman CYR"/>
          <w:sz w:val="28"/>
          <w:szCs w:val="28"/>
        </w:rPr>
        <w:t xml:space="preserve"> и солонцеватые. Район граничит с территориями</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с севера и востока Пугачевским районом</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с юга </w:t>
      </w:r>
      <w:proofErr w:type="spellStart"/>
      <w:r w:rsidRPr="00F21A4F">
        <w:rPr>
          <w:rFonts w:ascii="Times New Roman CYR" w:eastAsia="Times New Roman CYR" w:hAnsi="Times New Roman CYR" w:cs="Times New Roman CYR"/>
          <w:sz w:val="28"/>
          <w:szCs w:val="28"/>
        </w:rPr>
        <w:t>Дергачевским</w:t>
      </w:r>
      <w:proofErr w:type="spellEnd"/>
      <w:r w:rsidRPr="00F21A4F">
        <w:rPr>
          <w:rFonts w:ascii="Times New Roman CYR" w:eastAsia="Times New Roman CYR" w:hAnsi="Times New Roman CYR" w:cs="Times New Roman CYR"/>
          <w:sz w:val="28"/>
          <w:szCs w:val="28"/>
        </w:rPr>
        <w:t xml:space="preserve"> и </w:t>
      </w:r>
      <w:proofErr w:type="spellStart"/>
      <w:r w:rsidRPr="00F21A4F">
        <w:rPr>
          <w:rFonts w:ascii="Times New Roman CYR" w:eastAsia="Times New Roman CYR" w:hAnsi="Times New Roman CYR" w:cs="Times New Roman CYR"/>
          <w:sz w:val="28"/>
          <w:szCs w:val="28"/>
        </w:rPr>
        <w:t>Озинским</w:t>
      </w:r>
      <w:proofErr w:type="spellEnd"/>
      <w:r w:rsidRPr="00F21A4F">
        <w:rPr>
          <w:rFonts w:ascii="Times New Roman CYR" w:eastAsia="Times New Roman CYR" w:hAnsi="Times New Roman CYR" w:cs="Times New Roman CYR"/>
          <w:sz w:val="28"/>
          <w:szCs w:val="28"/>
        </w:rPr>
        <w:t xml:space="preserve"> районом</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с запада с </w:t>
      </w:r>
      <w:proofErr w:type="spellStart"/>
      <w:r w:rsidRPr="00F21A4F">
        <w:rPr>
          <w:rFonts w:ascii="Times New Roman CYR" w:eastAsia="Times New Roman CYR" w:hAnsi="Times New Roman CYR" w:cs="Times New Roman CYR"/>
          <w:sz w:val="28"/>
          <w:szCs w:val="28"/>
        </w:rPr>
        <w:t>Балаковским</w:t>
      </w:r>
      <w:proofErr w:type="spellEnd"/>
      <w:r w:rsidRPr="00F21A4F">
        <w:rPr>
          <w:rFonts w:ascii="Times New Roman CYR" w:eastAsia="Times New Roman CYR" w:hAnsi="Times New Roman CYR" w:cs="Times New Roman CYR"/>
          <w:sz w:val="28"/>
          <w:szCs w:val="28"/>
        </w:rPr>
        <w:t xml:space="preserve"> и </w:t>
      </w:r>
      <w:proofErr w:type="spellStart"/>
      <w:r w:rsidRPr="00F21A4F">
        <w:rPr>
          <w:rFonts w:ascii="Times New Roman CYR" w:eastAsia="Times New Roman CYR" w:hAnsi="Times New Roman CYR" w:cs="Times New Roman CYR"/>
          <w:sz w:val="28"/>
          <w:szCs w:val="28"/>
        </w:rPr>
        <w:t>Ершовским</w:t>
      </w:r>
      <w:proofErr w:type="spellEnd"/>
      <w:r w:rsidRPr="00F21A4F">
        <w:rPr>
          <w:rFonts w:ascii="Times New Roman CYR" w:eastAsia="Times New Roman CYR" w:hAnsi="Times New Roman CYR" w:cs="Times New Roman CYR"/>
          <w:sz w:val="28"/>
          <w:szCs w:val="28"/>
        </w:rPr>
        <w:t xml:space="preserve"> районом</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Районный центр п</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Горный расположено на расстоянии </w:t>
      </w:r>
      <w:r w:rsidRPr="00F21A4F">
        <w:rPr>
          <w:rFonts w:eastAsia="Arial"/>
          <w:sz w:val="28"/>
          <w:szCs w:val="28"/>
        </w:rPr>
        <w:t>250</w:t>
      </w:r>
      <w:r w:rsidRPr="00F21A4F">
        <w:rPr>
          <w:rFonts w:ascii="Times New Roman CYR" w:eastAsia="Times New Roman CYR" w:hAnsi="Times New Roman CYR" w:cs="Times New Roman CYR"/>
          <w:sz w:val="28"/>
          <w:szCs w:val="28"/>
        </w:rPr>
        <w:t xml:space="preserve"> км</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от г</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Саратов</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Районный центр и населенные пункты </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а их сегодня </w:t>
      </w:r>
      <w:r w:rsidRPr="00F21A4F">
        <w:rPr>
          <w:rFonts w:eastAsia="Arial"/>
          <w:sz w:val="28"/>
          <w:szCs w:val="28"/>
        </w:rPr>
        <w:t>30</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связаны между собой дорогами с асфальтовым и грунтовым покрытием</w:t>
      </w:r>
      <w:r w:rsidRPr="00F21A4F">
        <w:rPr>
          <w:rFonts w:ascii="Arial" w:eastAsia="Arial" w:hAnsi="Arial" w:cs="Arial"/>
          <w:sz w:val="28"/>
          <w:szCs w:val="28"/>
        </w:rPr>
        <w:t>.</w:t>
      </w:r>
    </w:p>
    <w:p w:rsidR="00F21A4F" w:rsidRPr="00F21A4F" w:rsidRDefault="00F21A4F" w:rsidP="00F21A4F">
      <w:pPr>
        <w:spacing w:after="200" w:line="233" w:lineRule="auto"/>
        <w:ind w:right="20"/>
        <w:jc w:val="both"/>
        <w:rPr>
          <w:rFonts w:ascii="Arial" w:eastAsia="Arial" w:hAnsi="Arial" w:cs="Arial"/>
          <w:sz w:val="28"/>
          <w:szCs w:val="28"/>
        </w:rPr>
      </w:pPr>
      <w:r w:rsidRPr="00F21A4F">
        <w:rPr>
          <w:rFonts w:ascii="Times New Roman CYR" w:eastAsia="Times New Roman CYR" w:hAnsi="Times New Roman CYR" w:cs="Times New Roman CYR"/>
          <w:sz w:val="28"/>
          <w:szCs w:val="28"/>
        </w:rPr>
        <w:t xml:space="preserve">По административному делению район состоит из </w:t>
      </w:r>
      <w:r w:rsidRPr="00F21A4F">
        <w:rPr>
          <w:rFonts w:eastAsia="Arial"/>
          <w:sz w:val="28"/>
          <w:szCs w:val="28"/>
        </w:rPr>
        <w:t>2</w:t>
      </w:r>
      <w:r w:rsidRPr="00F21A4F">
        <w:rPr>
          <w:rFonts w:ascii="Times New Roman CYR" w:eastAsia="Times New Roman CYR" w:hAnsi="Times New Roman CYR" w:cs="Times New Roman CYR"/>
          <w:sz w:val="28"/>
          <w:szCs w:val="28"/>
        </w:rPr>
        <w:t xml:space="preserve"> муниципальных образований</w:t>
      </w:r>
      <w:r w:rsidRPr="00F21A4F">
        <w:rPr>
          <w:rFonts w:ascii="Arial" w:eastAsia="Arial" w:hAnsi="Arial" w:cs="Arial"/>
          <w:sz w:val="28"/>
          <w:szCs w:val="28"/>
        </w:rPr>
        <w:t>:</w:t>
      </w:r>
    </w:p>
    <w:p w:rsidR="00F21A4F" w:rsidRPr="00F21A4F" w:rsidRDefault="00F21A4F" w:rsidP="00F21A4F">
      <w:pPr>
        <w:tabs>
          <w:tab w:val="left" w:pos="727"/>
        </w:tabs>
        <w:spacing w:line="233" w:lineRule="auto"/>
        <w:jc w:val="both"/>
        <w:rPr>
          <w:rFonts w:ascii="Symbol" w:eastAsia="Symbol" w:hAnsi="Symbol" w:cs="Symbol"/>
          <w:sz w:val="28"/>
          <w:szCs w:val="28"/>
        </w:rPr>
      </w:pPr>
      <w:r w:rsidRPr="00F21A4F">
        <w:rPr>
          <w:rFonts w:ascii="Times New Roman CYR" w:eastAsia="Times New Roman CYR" w:hAnsi="Times New Roman CYR" w:cs="Times New Roman CYR"/>
          <w:i/>
          <w:iCs/>
          <w:sz w:val="28"/>
          <w:szCs w:val="28"/>
        </w:rPr>
        <w:tab/>
        <w:t xml:space="preserve">Горновское муниципальное образование </w:t>
      </w:r>
      <w:r w:rsidRPr="00F21A4F">
        <w:rPr>
          <w:rFonts w:ascii="Arial" w:eastAsia="Arial" w:hAnsi="Arial" w:cs="Arial"/>
          <w:sz w:val="28"/>
          <w:szCs w:val="28"/>
        </w:rPr>
        <w:t xml:space="preserve">– </w:t>
      </w:r>
      <w:r w:rsidRPr="00F21A4F">
        <w:rPr>
          <w:rFonts w:ascii="Times New Roman CYR" w:eastAsia="Times New Roman CYR" w:hAnsi="Times New Roman CYR" w:cs="Times New Roman CYR"/>
          <w:sz w:val="28"/>
          <w:szCs w:val="28"/>
        </w:rPr>
        <w:t>административный центр муниципального образования п. Горный является районным центром</w:t>
      </w:r>
      <w:r w:rsidRPr="00F21A4F">
        <w:rPr>
          <w:rFonts w:ascii="Arial" w:eastAsia="Arial" w:hAnsi="Arial" w:cs="Arial"/>
          <w:sz w:val="28"/>
          <w:szCs w:val="28"/>
        </w:rPr>
        <w:t>,</w:t>
      </w:r>
      <w:r w:rsidRPr="00F21A4F">
        <w:rPr>
          <w:rFonts w:ascii="Times New Roman CYR" w:eastAsia="Times New Roman CYR" w:hAnsi="Times New Roman CYR" w:cs="Times New Roman CYR"/>
          <w:i/>
          <w:iCs/>
          <w:sz w:val="28"/>
          <w:szCs w:val="28"/>
        </w:rPr>
        <w:t xml:space="preserve"> </w:t>
      </w:r>
      <w:r w:rsidRPr="00F21A4F">
        <w:rPr>
          <w:rFonts w:ascii="Times New Roman CYR" w:eastAsia="Times New Roman CYR" w:hAnsi="Times New Roman CYR" w:cs="Times New Roman CYR"/>
          <w:sz w:val="28"/>
          <w:szCs w:val="28"/>
        </w:rPr>
        <w:t xml:space="preserve">площадь поселения </w:t>
      </w:r>
      <w:r w:rsidRPr="00F21A4F">
        <w:rPr>
          <w:rFonts w:eastAsiaTheme="minorEastAsia"/>
          <w:sz w:val="28"/>
          <w:szCs w:val="24"/>
        </w:rPr>
        <w:t>86948</w:t>
      </w:r>
      <w:r w:rsidRPr="00F21A4F">
        <w:rPr>
          <w:rFonts w:ascii="Times New Roman CYR" w:eastAsia="Times New Roman CYR" w:hAnsi="Times New Roman CYR" w:cs="Times New Roman CYR"/>
          <w:sz w:val="32"/>
          <w:szCs w:val="28"/>
        </w:rPr>
        <w:t xml:space="preserve"> </w:t>
      </w:r>
      <w:r w:rsidRPr="00F21A4F">
        <w:rPr>
          <w:rFonts w:ascii="Times New Roman CYR" w:eastAsia="Times New Roman CYR" w:hAnsi="Times New Roman CYR" w:cs="Times New Roman CYR"/>
          <w:sz w:val="28"/>
          <w:szCs w:val="28"/>
        </w:rPr>
        <w:t>га</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численность постоянного населения </w:t>
      </w:r>
      <w:r w:rsidRPr="00F21A4F">
        <w:rPr>
          <w:rFonts w:eastAsia="Arial"/>
          <w:sz w:val="28"/>
          <w:szCs w:val="28"/>
        </w:rPr>
        <w:t>7785</w:t>
      </w:r>
      <w:r w:rsidRPr="00F21A4F">
        <w:rPr>
          <w:rFonts w:ascii="Times New Roman CYR" w:eastAsia="Times New Roman CYR" w:hAnsi="Times New Roman CYR" w:cs="Times New Roman CYR"/>
          <w:sz w:val="28"/>
          <w:szCs w:val="28"/>
        </w:rPr>
        <w:t xml:space="preserve"> человек</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в его составе 13 населенных пунктов</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р.п</w:t>
      </w:r>
      <w:proofErr w:type="gramStart"/>
      <w:r w:rsidRPr="00F21A4F">
        <w:rPr>
          <w:rFonts w:ascii="Times New Roman CYR" w:eastAsia="Times New Roman CYR" w:hAnsi="Times New Roman CYR" w:cs="Times New Roman CYR"/>
          <w:sz w:val="28"/>
          <w:szCs w:val="28"/>
        </w:rPr>
        <w:t>.Г</w:t>
      </w:r>
      <w:proofErr w:type="gramEnd"/>
      <w:r w:rsidRPr="00F21A4F">
        <w:rPr>
          <w:rFonts w:ascii="Times New Roman CYR" w:eastAsia="Times New Roman CYR" w:hAnsi="Times New Roman CYR" w:cs="Times New Roman CYR"/>
          <w:sz w:val="28"/>
          <w:szCs w:val="28"/>
        </w:rPr>
        <w:t>орный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с.Савельевка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с.Родионовка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с.Сулак</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с.Большая</w:t>
      </w:r>
      <w:proofErr w:type="spellEnd"/>
      <w:r w:rsidRPr="00F21A4F">
        <w:rPr>
          <w:rFonts w:ascii="Times New Roman CYR" w:eastAsia="Times New Roman CYR" w:hAnsi="Times New Roman CYR" w:cs="Times New Roman CYR"/>
          <w:sz w:val="28"/>
          <w:szCs w:val="28"/>
        </w:rPr>
        <w:t xml:space="preserve"> Сакма, </w:t>
      </w:r>
      <w:proofErr w:type="spellStart"/>
      <w:r w:rsidRPr="00F21A4F">
        <w:rPr>
          <w:rFonts w:ascii="Times New Roman CYR" w:eastAsia="Times New Roman CYR" w:hAnsi="Times New Roman CYR" w:cs="Times New Roman CYR"/>
          <w:sz w:val="28"/>
          <w:szCs w:val="28"/>
        </w:rPr>
        <w:t>с.Новая</w:t>
      </w:r>
      <w:proofErr w:type="spellEnd"/>
      <w:r w:rsidRPr="00F21A4F">
        <w:rPr>
          <w:rFonts w:ascii="Times New Roman CYR" w:eastAsia="Times New Roman CYR" w:hAnsi="Times New Roman CYR" w:cs="Times New Roman CYR"/>
          <w:sz w:val="28"/>
          <w:szCs w:val="28"/>
        </w:rPr>
        <w:t xml:space="preserve"> Сакма. </w:t>
      </w:r>
      <w:proofErr w:type="spellStart"/>
      <w:r w:rsidRPr="00F21A4F">
        <w:rPr>
          <w:rFonts w:ascii="Times New Roman CYR" w:eastAsia="Times New Roman CYR" w:hAnsi="Times New Roman CYR" w:cs="Times New Roman CYR"/>
          <w:sz w:val="28"/>
          <w:szCs w:val="28"/>
        </w:rPr>
        <w:t>п.Смирновский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п.Римско-Корсаковка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с.Садовый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с.Подшибаловка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п.Емельяновка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п.Бобов</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п.Нестеровка</w:t>
      </w:r>
      <w:proofErr w:type="spellEnd"/>
      <w:r w:rsidRPr="00F21A4F">
        <w:rPr>
          <w:rFonts w:ascii="Arial" w:eastAsia="Arial" w:hAnsi="Arial" w:cs="Arial"/>
          <w:sz w:val="28"/>
          <w:szCs w:val="28"/>
        </w:rPr>
        <w:t>;</w:t>
      </w:r>
    </w:p>
    <w:p w:rsidR="00F21A4F" w:rsidRPr="00F21A4F" w:rsidRDefault="00F21A4F" w:rsidP="00F21A4F">
      <w:pPr>
        <w:tabs>
          <w:tab w:val="left" w:pos="727"/>
        </w:tabs>
        <w:spacing w:line="238" w:lineRule="auto"/>
        <w:jc w:val="both"/>
        <w:rPr>
          <w:rFonts w:ascii="Symbol" w:eastAsia="Symbol" w:hAnsi="Symbol" w:cs="Symbol"/>
          <w:sz w:val="28"/>
          <w:szCs w:val="28"/>
        </w:rPr>
      </w:pPr>
      <w:r w:rsidRPr="00F21A4F">
        <w:rPr>
          <w:rFonts w:ascii="Times New Roman CYR" w:eastAsia="Times New Roman CYR" w:hAnsi="Times New Roman CYR" w:cs="Times New Roman CYR"/>
          <w:i/>
          <w:iCs/>
          <w:sz w:val="28"/>
          <w:szCs w:val="28"/>
        </w:rPr>
        <w:tab/>
        <w:t xml:space="preserve">Рукопольское муниципальное образование </w:t>
      </w:r>
      <w:r w:rsidRPr="00F21A4F">
        <w:rPr>
          <w:rFonts w:ascii="Arial" w:eastAsia="Arial" w:hAnsi="Arial" w:cs="Arial"/>
          <w:sz w:val="28"/>
          <w:szCs w:val="28"/>
        </w:rPr>
        <w:t>-</w:t>
      </w:r>
      <w:r w:rsidRPr="00F21A4F">
        <w:rPr>
          <w:rFonts w:ascii="Times New Roman CYR" w:eastAsia="Times New Roman CYR" w:hAnsi="Times New Roman CYR" w:cs="Times New Roman CYR"/>
          <w:i/>
          <w:iCs/>
          <w:sz w:val="28"/>
          <w:szCs w:val="28"/>
        </w:rPr>
        <w:t xml:space="preserve"> </w:t>
      </w:r>
      <w:r w:rsidRPr="00F21A4F">
        <w:rPr>
          <w:rFonts w:ascii="Times New Roman CYR" w:eastAsia="Times New Roman CYR" w:hAnsi="Times New Roman CYR" w:cs="Times New Roman CYR"/>
          <w:sz w:val="28"/>
          <w:szCs w:val="28"/>
        </w:rPr>
        <w:t>расстояние до районного центра</w:t>
      </w:r>
      <w:r w:rsidRPr="00F21A4F">
        <w:rPr>
          <w:rFonts w:ascii="Times New Roman CYR" w:eastAsia="Times New Roman CYR" w:hAnsi="Times New Roman CYR" w:cs="Times New Roman CYR"/>
          <w:i/>
          <w:iCs/>
          <w:sz w:val="28"/>
          <w:szCs w:val="28"/>
        </w:rPr>
        <w:t xml:space="preserve"> </w:t>
      </w:r>
      <w:r w:rsidRPr="00F21A4F">
        <w:rPr>
          <w:rFonts w:eastAsia="Arial"/>
          <w:sz w:val="28"/>
          <w:szCs w:val="28"/>
        </w:rPr>
        <w:t>28</w:t>
      </w:r>
      <w:r w:rsidRPr="00F21A4F">
        <w:rPr>
          <w:rFonts w:ascii="Arial" w:eastAsia="Arial" w:hAnsi="Arial" w:cs="Arial"/>
          <w:sz w:val="28"/>
          <w:szCs w:val="28"/>
        </w:rPr>
        <w:t xml:space="preserve"> </w:t>
      </w:r>
      <w:r w:rsidRPr="00F21A4F">
        <w:rPr>
          <w:rFonts w:ascii="Times New Roman CYR" w:eastAsia="Times New Roman CYR" w:hAnsi="Times New Roman CYR" w:cs="Times New Roman CYR"/>
          <w:sz w:val="28"/>
          <w:szCs w:val="28"/>
        </w:rPr>
        <w:t>км</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площадь поселения </w:t>
      </w:r>
      <w:r w:rsidRPr="00F21A4F">
        <w:rPr>
          <w:rFonts w:eastAsiaTheme="minorEastAsia"/>
          <w:sz w:val="28"/>
          <w:szCs w:val="28"/>
        </w:rPr>
        <w:t>198269</w:t>
      </w:r>
      <w:r w:rsidRPr="00F21A4F">
        <w:rPr>
          <w:rFonts w:ascii="Times New Roman CYR" w:eastAsia="Times New Roman CYR" w:hAnsi="Times New Roman CYR" w:cs="Times New Roman CYR"/>
          <w:sz w:val="28"/>
          <w:szCs w:val="28"/>
        </w:rPr>
        <w:t xml:space="preserve"> га</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численность постоянного населения </w:t>
      </w:r>
      <w:r w:rsidRPr="00F21A4F">
        <w:rPr>
          <w:rFonts w:eastAsia="Arial"/>
          <w:sz w:val="28"/>
          <w:szCs w:val="28"/>
        </w:rPr>
        <w:t>3231</w:t>
      </w:r>
      <w:r w:rsidRPr="00F21A4F">
        <w:rPr>
          <w:rFonts w:ascii="Arial" w:eastAsia="Arial" w:hAnsi="Arial" w:cs="Arial"/>
          <w:sz w:val="28"/>
          <w:szCs w:val="28"/>
        </w:rPr>
        <w:t xml:space="preserve"> </w:t>
      </w:r>
      <w:r w:rsidRPr="00F21A4F">
        <w:rPr>
          <w:rFonts w:ascii="Times New Roman CYR" w:eastAsia="Times New Roman CYR" w:hAnsi="Times New Roman CYR" w:cs="Times New Roman CYR"/>
          <w:sz w:val="28"/>
          <w:szCs w:val="28"/>
        </w:rPr>
        <w:t>человек</w:t>
      </w:r>
      <w:r w:rsidRPr="00F21A4F">
        <w:rPr>
          <w:rFonts w:ascii="Arial" w:eastAsia="Arial" w:hAnsi="Arial" w:cs="Arial"/>
          <w:sz w:val="28"/>
          <w:szCs w:val="28"/>
        </w:rPr>
        <w:t xml:space="preserve">, </w:t>
      </w:r>
      <w:r w:rsidRPr="00F21A4F">
        <w:rPr>
          <w:rFonts w:ascii="Times New Roman CYR" w:eastAsia="Times New Roman CYR" w:hAnsi="Times New Roman CYR" w:cs="Times New Roman CYR"/>
          <w:sz w:val="28"/>
          <w:szCs w:val="28"/>
        </w:rPr>
        <w:t>в состав входят 17 населенных пунктов</w:t>
      </w:r>
      <w:r w:rsidRPr="00F21A4F">
        <w:rPr>
          <w:rFonts w:ascii="Arial" w:eastAsia="Arial" w:hAnsi="Arial" w:cs="Arial"/>
          <w:sz w:val="28"/>
          <w:szCs w:val="28"/>
        </w:rPr>
        <w:t xml:space="preserve">: </w:t>
      </w:r>
      <w:proofErr w:type="spellStart"/>
      <w:r w:rsidRPr="00F21A4F">
        <w:rPr>
          <w:rFonts w:ascii="Times New Roman CYR" w:eastAsia="Times New Roman CYR" w:hAnsi="Times New Roman CYR" w:cs="Times New Roman CYR"/>
          <w:sz w:val="28"/>
          <w:szCs w:val="28"/>
        </w:rPr>
        <w:t>с</w:t>
      </w:r>
      <w:proofErr w:type="gramStart"/>
      <w:r w:rsidRPr="00F21A4F">
        <w:rPr>
          <w:rFonts w:ascii="Times New Roman CYR" w:eastAsia="Times New Roman CYR" w:hAnsi="Times New Roman CYR" w:cs="Times New Roman CYR"/>
          <w:sz w:val="28"/>
          <w:szCs w:val="28"/>
        </w:rPr>
        <w:t>.Р</w:t>
      </w:r>
      <w:proofErr w:type="gramEnd"/>
      <w:r w:rsidRPr="00F21A4F">
        <w:rPr>
          <w:rFonts w:ascii="Times New Roman CYR" w:eastAsia="Times New Roman CYR" w:hAnsi="Times New Roman CYR" w:cs="Times New Roman CYR"/>
          <w:sz w:val="28"/>
          <w:szCs w:val="28"/>
        </w:rPr>
        <w:t>укополь</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п.Петровский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с.Толстовка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с.Беленка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с.Корнеевка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с.Раздольное</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п.Дальний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с.Милорадовка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с.Непокоиха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с.Головенщино</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п.Чистопольский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п.Светлый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п.Октябрьский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п.Урожайный</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п.Новоуспенка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п.Семеновка</w:t>
      </w:r>
      <w:proofErr w:type="spellEnd"/>
      <w:r w:rsidRPr="00F21A4F">
        <w:rPr>
          <w:rFonts w:ascii="Times New Roman CYR" w:eastAsia="Times New Roman CYR" w:hAnsi="Times New Roman CYR" w:cs="Times New Roman CYR"/>
          <w:sz w:val="28"/>
          <w:szCs w:val="28"/>
        </w:rPr>
        <w:t xml:space="preserve">, </w:t>
      </w:r>
      <w:proofErr w:type="spellStart"/>
      <w:r w:rsidRPr="00F21A4F">
        <w:rPr>
          <w:rFonts w:ascii="Times New Roman CYR" w:eastAsia="Times New Roman CYR" w:hAnsi="Times New Roman CYR" w:cs="Times New Roman CYR"/>
          <w:sz w:val="28"/>
          <w:szCs w:val="28"/>
        </w:rPr>
        <w:t>п.Целинный</w:t>
      </w:r>
      <w:proofErr w:type="spellEnd"/>
      <w:r w:rsidRPr="00F21A4F">
        <w:rPr>
          <w:rFonts w:ascii="Arial" w:eastAsia="Arial" w:hAnsi="Arial" w:cs="Arial"/>
          <w:sz w:val="28"/>
          <w:szCs w:val="28"/>
        </w:rPr>
        <w:t>.</w:t>
      </w:r>
    </w:p>
    <w:p w:rsidR="00F21A4F" w:rsidRPr="00F21A4F" w:rsidRDefault="00F21A4F" w:rsidP="00F21A4F">
      <w:pPr>
        <w:spacing w:line="235" w:lineRule="auto"/>
        <w:ind w:right="69"/>
        <w:jc w:val="both"/>
        <w:rPr>
          <w:rFonts w:ascii="Times New Roman CYR" w:eastAsia="Times New Roman CYR" w:hAnsi="Times New Roman CYR" w:cs="Times New Roman CYR"/>
          <w:sz w:val="28"/>
          <w:szCs w:val="28"/>
        </w:rPr>
      </w:pPr>
      <w:r w:rsidRPr="00F21A4F">
        <w:rPr>
          <w:rFonts w:ascii="Times New Roman CYR" w:eastAsia="Times New Roman CYR" w:hAnsi="Times New Roman CYR" w:cs="Times New Roman CYR"/>
          <w:sz w:val="28"/>
          <w:szCs w:val="28"/>
        </w:rPr>
        <w:t>По природно</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климатическим условиям район относится к умеренно континентальному району</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климат умеренно континентальный</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Зима (декабрь-февраль) холодная, оттепели редки и не продолжительны. Температура днем – 18, - 11 градус. С, ночью до - 30 градус. С, в суровые зимы бывают морозы до - 35 градус. С. Снежный покров достигает в канун зимы толщины 20-30 см.</w:t>
      </w:r>
    </w:p>
    <w:p w:rsidR="00F21A4F" w:rsidRPr="00F21A4F" w:rsidRDefault="00F21A4F" w:rsidP="00F21A4F">
      <w:pPr>
        <w:spacing w:line="235" w:lineRule="auto"/>
        <w:ind w:right="69"/>
        <w:jc w:val="both"/>
        <w:rPr>
          <w:rFonts w:ascii="Times New Roman CYR" w:eastAsia="Times New Roman CYR" w:hAnsi="Times New Roman CYR" w:cs="Times New Roman CYR"/>
          <w:sz w:val="28"/>
          <w:szCs w:val="28"/>
        </w:rPr>
      </w:pPr>
      <w:r w:rsidRPr="00F21A4F">
        <w:rPr>
          <w:rFonts w:ascii="Times New Roman CYR" w:eastAsia="Times New Roman CYR" w:hAnsi="Times New Roman CYR" w:cs="Times New Roman CYR"/>
          <w:sz w:val="28"/>
          <w:szCs w:val="28"/>
        </w:rPr>
        <w:t xml:space="preserve">Весна (март - апрель) характеризуется большим контрастом дневной и ночной температуры. Дневные температуры в начале сезона - 2,-10 градус. С., в конце – 10, - 21 </w:t>
      </w:r>
      <w:proofErr w:type="spellStart"/>
      <w:r w:rsidRPr="00F21A4F">
        <w:rPr>
          <w:rFonts w:ascii="Times New Roman CYR" w:eastAsia="Times New Roman CYR" w:hAnsi="Times New Roman CYR" w:cs="Times New Roman CYR"/>
          <w:sz w:val="28"/>
          <w:szCs w:val="28"/>
        </w:rPr>
        <w:t>градус.С</w:t>
      </w:r>
      <w:proofErr w:type="spellEnd"/>
      <w:r w:rsidRPr="00F21A4F">
        <w:rPr>
          <w:rFonts w:ascii="Times New Roman CYR" w:eastAsia="Times New Roman CYR" w:hAnsi="Times New Roman CYR" w:cs="Times New Roman CYR"/>
          <w:sz w:val="28"/>
          <w:szCs w:val="28"/>
        </w:rPr>
        <w:t xml:space="preserve">, температура ночью до - 25 </w:t>
      </w:r>
      <w:proofErr w:type="spellStart"/>
      <w:r w:rsidRPr="00F21A4F">
        <w:rPr>
          <w:rFonts w:ascii="Times New Roman CYR" w:eastAsia="Times New Roman CYR" w:hAnsi="Times New Roman CYR" w:cs="Times New Roman CYR"/>
          <w:sz w:val="28"/>
          <w:szCs w:val="28"/>
        </w:rPr>
        <w:t>градус.С</w:t>
      </w:r>
      <w:proofErr w:type="spellEnd"/>
      <w:r w:rsidRPr="00F21A4F">
        <w:rPr>
          <w:rFonts w:ascii="Times New Roman CYR" w:eastAsia="Times New Roman CYR" w:hAnsi="Times New Roman CYR" w:cs="Times New Roman CYR"/>
          <w:sz w:val="28"/>
          <w:szCs w:val="28"/>
        </w:rPr>
        <w:t>. Снег сходит в первой половине сезона, грунт быстро просыхает. Последние морозы наблюдаются в первой половине мая.</w:t>
      </w:r>
    </w:p>
    <w:p w:rsidR="00F21A4F" w:rsidRPr="00F21A4F" w:rsidRDefault="00F21A4F" w:rsidP="00F21A4F">
      <w:pPr>
        <w:spacing w:line="235" w:lineRule="auto"/>
        <w:ind w:right="69"/>
        <w:jc w:val="both"/>
        <w:rPr>
          <w:rFonts w:ascii="Times New Roman CYR" w:eastAsia="Times New Roman CYR" w:hAnsi="Times New Roman CYR" w:cs="Times New Roman CYR"/>
          <w:sz w:val="28"/>
          <w:szCs w:val="28"/>
        </w:rPr>
      </w:pPr>
      <w:r w:rsidRPr="00F21A4F">
        <w:rPr>
          <w:rFonts w:ascii="Times New Roman CYR" w:eastAsia="Times New Roman CYR" w:hAnsi="Times New Roman CYR" w:cs="Times New Roman CYR"/>
          <w:sz w:val="28"/>
          <w:szCs w:val="28"/>
        </w:rPr>
        <w:t>Лето (июнь-август) - жаркое и сухое. Температура днем +23°...+29° С, ночью до + 20° С. Дожди выпадают редко, преимущественно в виде кратковременных ливней с грозами, периодически бывают засухи.</w:t>
      </w:r>
    </w:p>
    <w:p w:rsidR="00F21A4F" w:rsidRPr="00F21A4F" w:rsidRDefault="00F21A4F" w:rsidP="00F21A4F">
      <w:pPr>
        <w:spacing w:line="235" w:lineRule="auto"/>
        <w:ind w:right="69"/>
        <w:jc w:val="both"/>
        <w:rPr>
          <w:rFonts w:eastAsiaTheme="minorEastAsia"/>
        </w:rPr>
      </w:pPr>
      <w:r w:rsidRPr="00F21A4F">
        <w:rPr>
          <w:rFonts w:ascii="Times New Roman CYR" w:eastAsia="Times New Roman CYR" w:hAnsi="Times New Roman CYR" w:cs="Times New Roman CYR"/>
          <w:sz w:val="28"/>
          <w:szCs w:val="28"/>
        </w:rPr>
        <w:t xml:space="preserve">Осень (сентября -ноябрь) - в первой половине малооблачная, теплая (температура днем 10-20 </w:t>
      </w:r>
      <w:proofErr w:type="spellStart"/>
      <w:r w:rsidRPr="00F21A4F">
        <w:rPr>
          <w:rFonts w:ascii="Times New Roman CYR" w:eastAsia="Times New Roman CYR" w:hAnsi="Times New Roman CYR" w:cs="Times New Roman CYR"/>
          <w:sz w:val="28"/>
          <w:szCs w:val="28"/>
        </w:rPr>
        <w:t>град.С</w:t>
      </w:r>
      <w:proofErr w:type="spellEnd"/>
      <w:r w:rsidRPr="00F21A4F">
        <w:rPr>
          <w:rFonts w:ascii="Times New Roman CYR" w:eastAsia="Times New Roman CYR" w:hAnsi="Times New Roman CYR" w:cs="Times New Roman CYR"/>
          <w:sz w:val="28"/>
          <w:szCs w:val="28"/>
        </w:rPr>
        <w:t xml:space="preserve">, ночью до - 9 </w:t>
      </w:r>
      <w:proofErr w:type="spellStart"/>
      <w:r w:rsidRPr="00F21A4F">
        <w:rPr>
          <w:rFonts w:ascii="Times New Roman CYR" w:eastAsia="Times New Roman CYR" w:hAnsi="Times New Roman CYR" w:cs="Times New Roman CYR"/>
          <w:sz w:val="28"/>
          <w:szCs w:val="28"/>
        </w:rPr>
        <w:t>град.С</w:t>
      </w:r>
      <w:proofErr w:type="spellEnd"/>
      <w:r w:rsidRPr="00F21A4F">
        <w:rPr>
          <w:rFonts w:ascii="Times New Roman CYR" w:eastAsia="Times New Roman CYR" w:hAnsi="Times New Roman CYR" w:cs="Times New Roman CYR"/>
          <w:sz w:val="28"/>
          <w:szCs w:val="28"/>
        </w:rPr>
        <w:t xml:space="preserve">), во второй -прохладная (днем 0-10 </w:t>
      </w:r>
      <w:proofErr w:type="spellStart"/>
      <w:r w:rsidRPr="00F21A4F">
        <w:rPr>
          <w:rFonts w:ascii="Times New Roman CYR" w:eastAsia="Times New Roman CYR" w:hAnsi="Times New Roman CYR" w:cs="Times New Roman CYR"/>
          <w:sz w:val="28"/>
          <w:szCs w:val="28"/>
        </w:rPr>
        <w:t>град.С</w:t>
      </w:r>
      <w:proofErr w:type="spellEnd"/>
      <w:r w:rsidRPr="00F21A4F">
        <w:rPr>
          <w:rFonts w:ascii="Times New Roman CYR" w:eastAsia="Times New Roman CYR" w:hAnsi="Times New Roman CYR" w:cs="Times New Roman CYR"/>
          <w:sz w:val="28"/>
          <w:szCs w:val="28"/>
        </w:rPr>
        <w:t xml:space="preserve">, ночью до 10 </w:t>
      </w:r>
      <w:proofErr w:type="spellStart"/>
      <w:r w:rsidRPr="00F21A4F">
        <w:rPr>
          <w:rFonts w:ascii="Times New Roman CYR" w:eastAsia="Times New Roman CYR" w:hAnsi="Times New Roman CYR" w:cs="Times New Roman CYR"/>
          <w:sz w:val="28"/>
          <w:szCs w:val="28"/>
        </w:rPr>
        <w:t>град.С</w:t>
      </w:r>
      <w:proofErr w:type="spellEnd"/>
      <w:r w:rsidRPr="00F21A4F">
        <w:rPr>
          <w:rFonts w:ascii="Times New Roman CYR" w:eastAsia="Times New Roman CYR" w:hAnsi="Times New Roman CYR" w:cs="Times New Roman CYR"/>
          <w:sz w:val="28"/>
          <w:szCs w:val="28"/>
        </w:rPr>
        <w:t>) с пасмурной погодой. Первые морозы бывают в начале октября, снег выпадает в первой половине ноября.</w:t>
      </w:r>
      <w:r w:rsidRPr="00F21A4F">
        <w:rPr>
          <w:rFonts w:ascii="Arial" w:eastAsia="Arial" w:hAnsi="Arial" w:cs="Arial"/>
          <w:sz w:val="28"/>
          <w:szCs w:val="28"/>
        </w:rPr>
        <w:t xml:space="preserve"> </w:t>
      </w:r>
    </w:p>
    <w:p w:rsidR="00F21A4F" w:rsidRPr="00F21A4F" w:rsidRDefault="00F21A4F" w:rsidP="00F21A4F">
      <w:pPr>
        <w:tabs>
          <w:tab w:val="left" w:pos="-5387"/>
        </w:tabs>
        <w:spacing w:line="233" w:lineRule="auto"/>
        <w:ind w:right="15"/>
        <w:jc w:val="both"/>
        <w:rPr>
          <w:rFonts w:ascii="Times New Roman CYR" w:eastAsia="Times New Roman CYR" w:hAnsi="Times New Roman CYR" w:cs="Times New Roman CYR"/>
          <w:sz w:val="28"/>
          <w:szCs w:val="28"/>
        </w:rPr>
      </w:pPr>
      <w:r w:rsidRPr="00F21A4F">
        <w:rPr>
          <w:rFonts w:ascii="Times New Roman CYR" w:eastAsia="Times New Roman CYR" w:hAnsi="Times New Roman CYR" w:cs="Times New Roman CYR"/>
          <w:sz w:val="28"/>
          <w:szCs w:val="28"/>
        </w:rPr>
        <w:tab/>
        <w:t xml:space="preserve">В Краснопартизанском районе зарегистрировано 32 месторождения полезных ископаемых, из них 4 – известняков, 2 – песчаников, 3 – мергеля, 11 – песков, 3 – фосфоритов, 7 – глины и 1 – горючих сланцев. Ориентировочные запасы глин 3091 тыс. куб. метров, песка – 850 тыс. куб. метров и камня строительного 100 тыс. куб. метров. Месторождение горючих сланцев законсервировано. Запасы его составляют 30 млн. тонн. На территории района много искусственных водоемов, имеются четыре водохранилища: Успенское, </w:t>
      </w:r>
      <w:proofErr w:type="spellStart"/>
      <w:r w:rsidRPr="00F21A4F">
        <w:rPr>
          <w:rFonts w:ascii="Times New Roman CYR" w:eastAsia="Times New Roman CYR" w:hAnsi="Times New Roman CYR" w:cs="Times New Roman CYR"/>
          <w:sz w:val="28"/>
          <w:szCs w:val="28"/>
        </w:rPr>
        <w:t>Сакминское</w:t>
      </w:r>
      <w:proofErr w:type="spellEnd"/>
      <w:r w:rsidRPr="00F21A4F">
        <w:rPr>
          <w:rFonts w:ascii="Times New Roman CYR" w:eastAsia="Times New Roman CYR" w:hAnsi="Times New Roman CYR" w:cs="Times New Roman CYR"/>
          <w:sz w:val="28"/>
          <w:szCs w:val="28"/>
        </w:rPr>
        <w:t xml:space="preserve">, Толстовское, </w:t>
      </w:r>
      <w:proofErr w:type="spellStart"/>
      <w:r w:rsidRPr="00F21A4F">
        <w:rPr>
          <w:rFonts w:ascii="Times New Roman CYR" w:eastAsia="Times New Roman CYR" w:hAnsi="Times New Roman CYR" w:cs="Times New Roman CYR"/>
          <w:sz w:val="28"/>
          <w:szCs w:val="28"/>
        </w:rPr>
        <w:t>Непокоихинское</w:t>
      </w:r>
      <w:proofErr w:type="spellEnd"/>
      <w:r w:rsidRPr="00F21A4F">
        <w:rPr>
          <w:rFonts w:ascii="Times New Roman CYR" w:eastAsia="Times New Roman CYR" w:hAnsi="Times New Roman CYR" w:cs="Times New Roman CYR"/>
          <w:sz w:val="28"/>
          <w:szCs w:val="28"/>
        </w:rPr>
        <w:t>. Проходит основное русло Саратовского оросительно-обводнительного канала им. Алексеева.</w:t>
      </w:r>
    </w:p>
    <w:p w:rsidR="00F21A4F" w:rsidRPr="00F21A4F" w:rsidRDefault="00F21A4F" w:rsidP="00F21A4F">
      <w:pPr>
        <w:tabs>
          <w:tab w:val="left" w:pos="-5387"/>
        </w:tabs>
        <w:spacing w:line="233" w:lineRule="auto"/>
        <w:ind w:right="15"/>
        <w:jc w:val="both"/>
        <w:rPr>
          <w:b/>
          <w:bCs/>
          <w:sz w:val="28"/>
          <w:szCs w:val="28"/>
        </w:rPr>
      </w:pPr>
      <w:r w:rsidRPr="00F21A4F">
        <w:rPr>
          <w:rFonts w:ascii="Times New Roman CYR" w:eastAsia="Times New Roman CYR" w:hAnsi="Times New Roman CYR" w:cs="Times New Roman CYR"/>
          <w:sz w:val="28"/>
          <w:szCs w:val="28"/>
        </w:rPr>
        <w:tab/>
        <w:t>Рациональное использование имеющихся в районе ресурсов укрепит положение района и будет способствовать социально</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экономическому развитию района</w:t>
      </w:r>
      <w:r w:rsidRPr="00F21A4F">
        <w:rPr>
          <w:rFonts w:ascii="Arial" w:eastAsia="Arial" w:hAnsi="Arial" w:cs="Arial"/>
          <w:sz w:val="28"/>
          <w:szCs w:val="28"/>
        </w:rPr>
        <w:t>.</w:t>
      </w:r>
    </w:p>
    <w:p w:rsidR="00F21A4F" w:rsidRPr="00F21A4F" w:rsidRDefault="00F21A4F" w:rsidP="00F21A4F">
      <w:pPr>
        <w:spacing w:line="276" w:lineRule="auto"/>
        <w:rPr>
          <w:b/>
          <w:bCs/>
          <w:sz w:val="28"/>
          <w:szCs w:val="28"/>
        </w:rPr>
      </w:pPr>
    </w:p>
    <w:p w:rsidR="00F21A4F" w:rsidRPr="00F21A4F" w:rsidRDefault="00F21A4F" w:rsidP="00F21A4F">
      <w:pPr>
        <w:spacing w:after="200" w:line="276" w:lineRule="auto"/>
        <w:jc w:val="both"/>
        <w:rPr>
          <w:b/>
          <w:bCs/>
          <w:sz w:val="28"/>
          <w:szCs w:val="28"/>
        </w:rPr>
      </w:pPr>
      <w:r w:rsidRPr="00F21A4F">
        <w:rPr>
          <w:b/>
          <w:bCs/>
          <w:sz w:val="28"/>
          <w:szCs w:val="28"/>
        </w:rPr>
        <w:t>2) Роль и место муниципального образования в социально-экономическом развитии Саратовской области</w:t>
      </w:r>
    </w:p>
    <w:p w:rsidR="00F21A4F" w:rsidRPr="00F21A4F" w:rsidRDefault="00F21A4F" w:rsidP="00F21A4F">
      <w:pPr>
        <w:spacing w:after="200" w:line="234" w:lineRule="auto"/>
        <w:ind w:right="15"/>
        <w:jc w:val="center"/>
        <w:rPr>
          <w:rFonts w:eastAsiaTheme="minorEastAsia"/>
          <w:sz w:val="28"/>
          <w:szCs w:val="28"/>
        </w:rPr>
      </w:pPr>
      <w:r w:rsidRPr="00F21A4F">
        <w:rPr>
          <w:b/>
          <w:bCs/>
          <w:sz w:val="28"/>
          <w:szCs w:val="28"/>
        </w:rPr>
        <w:t>Сравнительный анализ основных показателей социально-экономического развития по итогам 2016 года.</w:t>
      </w:r>
    </w:p>
    <w:tbl>
      <w:tblPr>
        <w:tblW w:w="10140" w:type="dxa"/>
        <w:tblInd w:w="10" w:type="dxa"/>
        <w:tblCellMar>
          <w:left w:w="0" w:type="dxa"/>
          <w:right w:w="0" w:type="dxa"/>
        </w:tblCellMar>
        <w:tblLook w:val="04A0" w:firstRow="1" w:lastRow="0" w:firstColumn="1" w:lastColumn="0" w:noHBand="0" w:noVBand="1"/>
      </w:tblPr>
      <w:tblGrid>
        <w:gridCol w:w="3291"/>
        <w:gridCol w:w="1265"/>
        <w:gridCol w:w="1685"/>
        <w:gridCol w:w="1834"/>
        <w:gridCol w:w="2065"/>
      </w:tblGrid>
      <w:tr w:rsidR="00F21A4F" w:rsidRPr="00F21A4F" w:rsidTr="00F47CE3">
        <w:trPr>
          <w:cantSplit/>
          <w:trHeight w:val="2745"/>
        </w:trPr>
        <w:tc>
          <w:tcPr>
            <w:tcW w:w="3291" w:type="dxa"/>
            <w:tcBorders>
              <w:top w:val="single" w:sz="4" w:space="0" w:color="auto"/>
              <w:left w:val="single" w:sz="4" w:space="0" w:color="auto"/>
              <w:bottom w:val="single" w:sz="4" w:space="0" w:color="auto"/>
              <w:right w:val="single" w:sz="4" w:space="0" w:color="auto"/>
            </w:tcBorders>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Наименование показателей</w:t>
            </w:r>
          </w:p>
        </w:tc>
        <w:tc>
          <w:tcPr>
            <w:tcW w:w="1265" w:type="dxa"/>
            <w:tcBorders>
              <w:top w:val="single" w:sz="4" w:space="0" w:color="auto"/>
              <w:left w:val="single" w:sz="4" w:space="0" w:color="auto"/>
              <w:right w:val="single" w:sz="4" w:space="0" w:color="auto"/>
            </w:tcBorders>
            <w:textDirection w:val="tbRl"/>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Ед. измерения</w:t>
            </w:r>
          </w:p>
        </w:tc>
        <w:tc>
          <w:tcPr>
            <w:tcW w:w="0" w:type="auto"/>
            <w:tcBorders>
              <w:top w:val="single" w:sz="4" w:space="0" w:color="auto"/>
              <w:left w:val="single" w:sz="4" w:space="0" w:color="auto"/>
              <w:right w:val="single" w:sz="4" w:space="0" w:color="auto"/>
            </w:tcBorders>
            <w:textDirection w:val="tbRl"/>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Саратовская область</w:t>
            </w:r>
          </w:p>
        </w:tc>
        <w:tc>
          <w:tcPr>
            <w:tcW w:w="1834" w:type="dxa"/>
            <w:tcBorders>
              <w:top w:val="single" w:sz="4" w:space="0" w:color="auto"/>
              <w:left w:val="single" w:sz="4" w:space="0" w:color="auto"/>
              <w:right w:val="single" w:sz="4" w:space="0" w:color="auto"/>
            </w:tcBorders>
            <w:textDirection w:val="tbRl"/>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Краснопартизанский район</w:t>
            </w:r>
          </w:p>
        </w:tc>
        <w:tc>
          <w:tcPr>
            <w:tcW w:w="2065" w:type="dxa"/>
            <w:tcBorders>
              <w:top w:val="single" w:sz="4" w:space="0" w:color="auto"/>
              <w:left w:val="single" w:sz="4" w:space="0" w:color="auto"/>
              <w:right w:val="single" w:sz="4" w:space="0" w:color="auto"/>
            </w:tcBorders>
            <w:textDirection w:val="tbRl"/>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w:t>
            </w:r>
          </w:p>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соотношение основных показателей района к областным</w:t>
            </w:r>
          </w:p>
        </w:tc>
      </w:tr>
      <w:tr w:rsidR="00F21A4F" w:rsidRPr="00F21A4F" w:rsidTr="00F47CE3">
        <w:trPr>
          <w:trHeight w:val="263"/>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Среднегодовая численность населения</w:t>
            </w:r>
          </w:p>
        </w:tc>
        <w:tc>
          <w:tcPr>
            <w:tcW w:w="1265" w:type="dxa"/>
            <w:tcBorders>
              <w:top w:val="single" w:sz="4" w:space="0" w:color="auto"/>
              <w:left w:val="single" w:sz="4"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тыс. чел.</w:t>
            </w:r>
          </w:p>
        </w:tc>
        <w:tc>
          <w:tcPr>
            <w:tcW w:w="0" w:type="auto"/>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r w:rsidRPr="00F21A4F">
              <w:rPr>
                <w:rFonts w:eastAsiaTheme="minorEastAsia"/>
                <w:sz w:val="28"/>
                <w:szCs w:val="28"/>
              </w:rPr>
              <w:t>2479,3</w:t>
            </w:r>
          </w:p>
        </w:tc>
        <w:tc>
          <w:tcPr>
            <w:tcW w:w="1834" w:type="dxa"/>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r w:rsidRPr="00F21A4F">
              <w:rPr>
                <w:rFonts w:eastAsiaTheme="minorEastAsia"/>
                <w:sz w:val="28"/>
                <w:szCs w:val="28"/>
              </w:rPr>
              <w:t>11,0</w:t>
            </w:r>
          </w:p>
        </w:tc>
        <w:tc>
          <w:tcPr>
            <w:tcW w:w="2065" w:type="dxa"/>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r w:rsidRPr="00F21A4F">
              <w:rPr>
                <w:rFonts w:eastAsiaTheme="minorEastAsia"/>
                <w:sz w:val="28"/>
                <w:szCs w:val="28"/>
              </w:rPr>
              <w:t>0,5</w:t>
            </w:r>
          </w:p>
        </w:tc>
      </w:tr>
      <w:tr w:rsidR="00F21A4F" w:rsidRPr="00F21A4F" w:rsidTr="00F47CE3">
        <w:trPr>
          <w:trHeight w:val="80"/>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8"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rPr>
            </w:pP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r>
      <w:tr w:rsidR="00F21A4F" w:rsidRPr="00F21A4F" w:rsidTr="00F47CE3">
        <w:trPr>
          <w:trHeight w:val="258"/>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Уровень безработицы</w:t>
            </w:r>
          </w:p>
        </w:tc>
        <w:tc>
          <w:tcPr>
            <w:tcW w:w="1265" w:type="dxa"/>
            <w:tcBorders>
              <w:left w:val="single" w:sz="4" w:space="0" w:color="auto"/>
              <w:right w:val="single" w:sz="8" w:space="0" w:color="auto"/>
            </w:tcBorders>
            <w:vAlign w:val="bottom"/>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w:t>
            </w:r>
          </w:p>
        </w:tc>
        <w:tc>
          <w:tcPr>
            <w:tcW w:w="0" w:type="auto"/>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0,6</w:t>
            </w:r>
          </w:p>
        </w:tc>
        <w:tc>
          <w:tcPr>
            <w:tcW w:w="1834"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1,1</w:t>
            </w:r>
          </w:p>
        </w:tc>
        <w:tc>
          <w:tcPr>
            <w:tcW w:w="2065"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183,3</w:t>
            </w:r>
          </w:p>
        </w:tc>
      </w:tr>
      <w:tr w:rsidR="00F21A4F" w:rsidRPr="00F21A4F" w:rsidTr="00F47CE3">
        <w:trPr>
          <w:trHeight w:val="34"/>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8"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r>
      <w:tr w:rsidR="00F21A4F" w:rsidRPr="00F21A4F" w:rsidTr="00F47CE3">
        <w:trPr>
          <w:trHeight w:val="263"/>
        </w:trPr>
        <w:tc>
          <w:tcPr>
            <w:tcW w:w="3291" w:type="dxa"/>
            <w:tcBorders>
              <w:top w:val="single" w:sz="4" w:space="0" w:color="auto"/>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Среднемесячная заработная плата</w:t>
            </w:r>
          </w:p>
        </w:tc>
        <w:tc>
          <w:tcPr>
            <w:tcW w:w="1265" w:type="dxa"/>
            <w:tcBorders>
              <w:left w:val="single" w:sz="4" w:space="0" w:color="auto"/>
              <w:bottom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тыс. руб.</w:t>
            </w:r>
          </w:p>
        </w:tc>
        <w:tc>
          <w:tcPr>
            <w:tcW w:w="0" w:type="auto"/>
            <w:tcBorders>
              <w:bottom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26,3</w:t>
            </w:r>
          </w:p>
        </w:tc>
        <w:tc>
          <w:tcPr>
            <w:tcW w:w="1834" w:type="dxa"/>
            <w:tcBorders>
              <w:bottom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17,3</w:t>
            </w:r>
          </w:p>
        </w:tc>
        <w:tc>
          <w:tcPr>
            <w:tcW w:w="2065" w:type="dxa"/>
            <w:tcBorders>
              <w:bottom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65,7</w:t>
            </w:r>
          </w:p>
        </w:tc>
      </w:tr>
      <w:tr w:rsidR="00F21A4F" w:rsidRPr="00F21A4F" w:rsidTr="00F47CE3">
        <w:trPr>
          <w:trHeight w:val="276"/>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Среднедушевые денежные доходы населения</w:t>
            </w:r>
          </w:p>
        </w:tc>
        <w:tc>
          <w:tcPr>
            <w:tcW w:w="1265" w:type="dxa"/>
            <w:tcBorders>
              <w:top w:val="single" w:sz="4" w:space="0" w:color="auto"/>
              <w:left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тыс. руб.</w:t>
            </w:r>
          </w:p>
        </w:tc>
        <w:tc>
          <w:tcPr>
            <w:tcW w:w="0" w:type="auto"/>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24,3</w:t>
            </w:r>
          </w:p>
        </w:tc>
        <w:tc>
          <w:tcPr>
            <w:tcW w:w="1834" w:type="dxa"/>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r w:rsidRPr="00F21A4F">
              <w:rPr>
                <w:rFonts w:eastAsiaTheme="minorEastAsia"/>
                <w:sz w:val="28"/>
                <w:szCs w:val="28"/>
              </w:rPr>
              <w:t>8,5</w:t>
            </w:r>
          </w:p>
        </w:tc>
        <w:tc>
          <w:tcPr>
            <w:tcW w:w="2065" w:type="dxa"/>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r w:rsidRPr="00F21A4F">
              <w:rPr>
                <w:rFonts w:eastAsiaTheme="minorEastAsia"/>
                <w:sz w:val="28"/>
                <w:szCs w:val="28"/>
              </w:rPr>
              <w:t>35</w:t>
            </w:r>
          </w:p>
        </w:tc>
      </w:tr>
      <w:tr w:rsidR="00F21A4F" w:rsidRPr="00F21A4F" w:rsidTr="00F47CE3">
        <w:trPr>
          <w:trHeight w:val="281"/>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8"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r>
      <w:tr w:rsidR="00F21A4F" w:rsidRPr="00F21A4F" w:rsidTr="00F47CE3">
        <w:trPr>
          <w:trHeight w:val="261"/>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Объем отгруженной продукции промышленного производства (С,D,E)</w:t>
            </w:r>
          </w:p>
        </w:tc>
        <w:tc>
          <w:tcPr>
            <w:tcW w:w="1265" w:type="dxa"/>
            <w:tcBorders>
              <w:left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млрд. руб.</w:t>
            </w:r>
          </w:p>
        </w:tc>
        <w:tc>
          <w:tcPr>
            <w:tcW w:w="0" w:type="auto"/>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424,0</w:t>
            </w:r>
          </w:p>
        </w:tc>
        <w:tc>
          <w:tcPr>
            <w:tcW w:w="1834"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0,024</w:t>
            </w:r>
          </w:p>
        </w:tc>
        <w:tc>
          <w:tcPr>
            <w:tcW w:w="2065"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0</w:t>
            </w:r>
          </w:p>
        </w:tc>
      </w:tr>
      <w:tr w:rsidR="00F21A4F" w:rsidRPr="00F21A4F" w:rsidTr="00F47CE3">
        <w:trPr>
          <w:trHeight w:val="285"/>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8"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p>
        </w:tc>
      </w:tr>
      <w:tr w:rsidR="00F21A4F" w:rsidRPr="00F21A4F" w:rsidTr="00F47CE3">
        <w:trPr>
          <w:trHeight w:val="264"/>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Объем производства сельскохозяйственной продукции во всех категориях хозяйств</w:t>
            </w:r>
          </w:p>
        </w:tc>
        <w:tc>
          <w:tcPr>
            <w:tcW w:w="1265" w:type="dxa"/>
            <w:tcBorders>
              <w:left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млрд. руб.</w:t>
            </w:r>
          </w:p>
        </w:tc>
        <w:tc>
          <w:tcPr>
            <w:tcW w:w="0" w:type="auto"/>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156,2</w:t>
            </w:r>
          </w:p>
        </w:tc>
        <w:tc>
          <w:tcPr>
            <w:tcW w:w="1834"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2,8</w:t>
            </w:r>
          </w:p>
        </w:tc>
        <w:tc>
          <w:tcPr>
            <w:tcW w:w="2065"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0,018</w:t>
            </w:r>
          </w:p>
        </w:tc>
      </w:tr>
      <w:tr w:rsidR="00F21A4F" w:rsidRPr="00F21A4F" w:rsidTr="00F47CE3">
        <w:trPr>
          <w:trHeight w:val="276"/>
        </w:trPr>
        <w:tc>
          <w:tcPr>
            <w:tcW w:w="3291" w:type="dxa"/>
            <w:vMerge/>
            <w:tcBorders>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c>
          <w:tcPr>
            <w:tcW w:w="1834" w:type="dxa"/>
            <w:tcBorders>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c>
          <w:tcPr>
            <w:tcW w:w="2065" w:type="dxa"/>
            <w:tcBorders>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r>
      <w:tr w:rsidR="00F21A4F" w:rsidRPr="00F21A4F" w:rsidTr="00F47CE3">
        <w:trPr>
          <w:trHeight w:val="94"/>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bottom w:val="single" w:sz="4"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c>
          <w:tcPr>
            <w:tcW w:w="1834" w:type="dxa"/>
            <w:tcBorders>
              <w:bottom w:val="single" w:sz="4"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c>
          <w:tcPr>
            <w:tcW w:w="2065" w:type="dxa"/>
            <w:tcBorders>
              <w:bottom w:val="single" w:sz="4"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r>
      <w:tr w:rsidR="00F21A4F" w:rsidRPr="00F21A4F" w:rsidTr="00F47CE3">
        <w:trPr>
          <w:trHeight w:val="258"/>
        </w:trPr>
        <w:tc>
          <w:tcPr>
            <w:tcW w:w="3291" w:type="dxa"/>
            <w:tcBorders>
              <w:top w:val="single" w:sz="4" w:space="0" w:color="auto"/>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Валовый сбор зерна</w:t>
            </w:r>
          </w:p>
        </w:tc>
        <w:tc>
          <w:tcPr>
            <w:tcW w:w="1265" w:type="dxa"/>
            <w:tcBorders>
              <w:top w:val="single" w:sz="4" w:space="0" w:color="auto"/>
              <w:left w:val="single" w:sz="4" w:space="0" w:color="auto"/>
              <w:bottom w:val="single" w:sz="4" w:space="0" w:color="auto"/>
              <w:right w:val="single" w:sz="4"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млн. тонн</w:t>
            </w:r>
          </w:p>
        </w:tc>
        <w:tc>
          <w:tcPr>
            <w:tcW w:w="0" w:type="auto"/>
            <w:tcBorders>
              <w:top w:val="single" w:sz="4" w:space="0" w:color="auto"/>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4,3</w:t>
            </w:r>
          </w:p>
        </w:tc>
        <w:tc>
          <w:tcPr>
            <w:tcW w:w="1834" w:type="dxa"/>
            <w:tcBorders>
              <w:top w:val="single" w:sz="4" w:space="0" w:color="auto"/>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0,084</w:t>
            </w:r>
          </w:p>
        </w:tc>
        <w:tc>
          <w:tcPr>
            <w:tcW w:w="2065" w:type="dxa"/>
            <w:tcBorders>
              <w:top w:val="single" w:sz="4" w:space="0" w:color="auto"/>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2</w:t>
            </w:r>
          </w:p>
        </w:tc>
      </w:tr>
      <w:tr w:rsidR="00F21A4F" w:rsidRPr="00F21A4F" w:rsidTr="00F47CE3">
        <w:trPr>
          <w:trHeight w:val="258"/>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Производство мяса в живом весе</w:t>
            </w:r>
          </w:p>
        </w:tc>
        <w:tc>
          <w:tcPr>
            <w:tcW w:w="1265" w:type="dxa"/>
            <w:tcBorders>
              <w:top w:val="single" w:sz="4" w:space="0" w:color="auto"/>
              <w:left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тыс. тонн</w:t>
            </w:r>
          </w:p>
        </w:tc>
        <w:tc>
          <w:tcPr>
            <w:tcW w:w="0" w:type="auto"/>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123,7</w:t>
            </w:r>
          </w:p>
        </w:tc>
        <w:tc>
          <w:tcPr>
            <w:tcW w:w="1834" w:type="dxa"/>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2,1</w:t>
            </w:r>
          </w:p>
        </w:tc>
        <w:tc>
          <w:tcPr>
            <w:tcW w:w="2065" w:type="dxa"/>
            <w:tcBorders>
              <w:top w:val="single" w:sz="4"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1,7</w:t>
            </w:r>
          </w:p>
        </w:tc>
      </w:tr>
      <w:tr w:rsidR="00F21A4F" w:rsidRPr="00F21A4F" w:rsidTr="00F47CE3">
        <w:trPr>
          <w:trHeight w:val="34"/>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8"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rPr>
                <w:rFonts w:eastAsiaTheme="minorEastAsia"/>
                <w:sz w:val="28"/>
                <w:szCs w:val="28"/>
                <w:highlight w:val="yellow"/>
              </w:rPr>
            </w:pPr>
          </w:p>
        </w:tc>
      </w:tr>
      <w:tr w:rsidR="00F21A4F" w:rsidRPr="00F21A4F" w:rsidTr="00F47CE3">
        <w:trPr>
          <w:trHeight w:val="258"/>
        </w:trPr>
        <w:tc>
          <w:tcPr>
            <w:tcW w:w="3291" w:type="dxa"/>
            <w:vMerge w:val="restart"/>
            <w:tcBorders>
              <w:top w:val="single" w:sz="4" w:space="0" w:color="auto"/>
              <w:left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Производство молока</w:t>
            </w:r>
          </w:p>
        </w:tc>
        <w:tc>
          <w:tcPr>
            <w:tcW w:w="1265" w:type="dxa"/>
            <w:tcBorders>
              <w:left w:val="single" w:sz="4"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тыс. тонн</w:t>
            </w:r>
          </w:p>
        </w:tc>
        <w:tc>
          <w:tcPr>
            <w:tcW w:w="0" w:type="auto"/>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4"/>
              </w:rPr>
              <w:t>707,6</w:t>
            </w:r>
          </w:p>
        </w:tc>
        <w:tc>
          <w:tcPr>
            <w:tcW w:w="1834"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17,1</w:t>
            </w:r>
          </w:p>
        </w:tc>
        <w:tc>
          <w:tcPr>
            <w:tcW w:w="2065" w:type="dxa"/>
            <w:tcBorders>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2,5</w:t>
            </w:r>
          </w:p>
        </w:tc>
      </w:tr>
      <w:tr w:rsidR="00F21A4F" w:rsidRPr="00F21A4F" w:rsidTr="00F47CE3">
        <w:trPr>
          <w:trHeight w:val="34"/>
        </w:trPr>
        <w:tc>
          <w:tcPr>
            <w:tcW w:w="3291" w:type="dxa"/>
            <w:vMerge/>
            <w:tcBorders>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p>
        </w:tc>
        <w:tc>
          <w:tcPr>
            <w:tcW w:w="1265" w:type="dxa"/>
            <w:tcBorders>
              <w:left w:val="single" w:sz="4" w:space="0" w:color="auto"/>
              <w:bottom w:val="single" w:sz="8"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p>
        </w:tc>
      </w:tr>
      <w:tr w:rsidR="00F21A4F" w:rsidRPr="00F21A4F" w:rsidTr="00F47CE3">
        <w:trPr>
          <w:trHeight w:val="263"/>
        </w:trPr>
        <w:tc>
          <w:tcPr>
            <w:tcW w:w="3291" w:type="dxa"/>
            <w:tcBorders>
              <w:top w:val="single" w:sz="4" w:space="0" w:color="auto"/>
              <w:left w:val="single" w:sz="4" w:space="0" w:color="auto"/>
              <w:bottom w:val="single" w:sz="4" w:space="0" w:color="auto"/>
              <w:right w:val="single" w:sz="4" w:space="0" w:color="auto"/>
            </w:tcBorders>
            <w:vAlign w:val="center"/>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Ввод площади жилых домов</w:t>
            </w:r>
          </w:p>
        </w:tc>
        <w:tc>
          <w:tcPr>
            <w:tcW w:w="1265" w:type="dxa"/>
            <w:tcBorders>
              <w:left w:val="single" w:sz="4" w:space="0" w:color="auto"/>
              <w:bottom w:val="single" w:sz="8" w:space="0" w:color="auto"/>
              <w:right w:val="single" w:sz="8" w:space="0" w:color="auto"/>
            </w:tcBorders>
            <w:vAlign w:val="bottom"/>
          </w:tcPr>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t>тыс. кв. м.</w:t>
            </w:r>
          </w:p>
        </w:tc>
        <w:tc>
          <w:tcPr>
            <w:tcW w:w="0" w:type="auto"/>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highlight w:val="yellow"/>
              </w:rPr>
            </w:pPr>
            <w:r w:rsidRPr="00F21A4F">
              <w:rPr>
                <w:rFonts w:eastAsiaTheme="minorEastAsia"/>
                <w:color w:val="000000"/>
                <w:sz w:val="28"/>
                <w:szCs w:val="28"/>
                <w:lang w:val="en-US"/>
              </w:rPr>
              <w:t>1293</w:t>
            </w:r>
            <w:r w:rsidRPr="00F21A4F">
              <w:rPr>
                <w:rFonts w:eastAsiaTheme="minorEastAsia"/>
                <w:color w:val="000000"/>
                <w:sz w:val="28"/>
                <w:szCs w:val="28"/>
              </w:rPr>
              <w:t>,</w:t>
            </w:r>
            <w:r w:rsidRPr="00F21A4F">
              <w:rPr>
                <w:rFonts w:eastAsiaTheme="minorEastAsia"/>
                <w:color w:val="000000"/>
                <w:sz w:val="28"/>
                <w:szCs w:val="28"/>
                <w:lang w:val="en-US"/>
              </w:rPr>
              <w:t>5</w:t>
            </w:r>
          </w:p>
        </w:tc>
        <w:tc>
          <w:tcPr>
            <w:tcW w:w="1834"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3,3</w:t>
            </w:r>
          </w:p>
        </w:tc>
        <w:tc>
          <w:tcPr>
            <w:tcW w:w="2065" w:type="dxa"/>
            <w:tcBorders>
              <w:bottom w:val="single" w:sz="8" w:space="0" w:color="auto"/>
              <w:right w:val="single" w:sz="8" w:space="0" w:color="auto"/>
            </w:tcBorders>
            <w:vAlign w:val="center"/>
          </w:tcPr>
          <w:p w:rsidR="00F21A4F" w:rsidRPr="00F21A4F" w:rsidRDefault="00F21A4F" w:rsidP="00F21A4F">
            <w:pPr>
              <w:spacing w:after="200" w:line="276" w:lineRule="auto"/>
              <w:jc w:val="center"/>
              <w:rPr>
                <w:rFonts w:eastAsiaTheme="minorEastAsia"/>
                <w:sz w:val="28"/>
                <w:szCs w:val="28"/>
              </w:rPr>
            </w:pPr>
            <w:r w:rsidRPr="00F21A4F">
              <w:rPr>
                <w:rFonts w:eastAsiaTheme="minorEastAsia"/>
                <w:sz w:val="28"/>
                <w:szCs w:val="28"/>
              </w:rPr>
              <w:t>0,3</w:t>
            </w:r>
          </w:p>
        </w:tc>
      </w:tr>
    </w:tbl>
    <w:p w:rsidR="00F21A4F" w:rsidRPr="00F21A4F" w:rsidRDefault="00F21A4F" w:rsidP="00F21A4F">
      <w:pPr>
        <w:spacing w:before="240" w:line="236" w:lineRule="auto"/>
        <w:ind w:right="15"/>
        <w:jc w:val="both"/>
        <w:rPr>
          <w:rFonts w:eastAsiaTheme="minorEastAsia"/>
          <w:sz w:val="28"/>
        </w:rPr>
      </w:pPr>
      <w:r w:rsidRPr="00F21A4F">
        <w:rPr>
          <w:sz w:val="28"/>
          <w:szCs w:val="28"/>
        </w:rPr>
        <w:t>Из сравнительного анализа видно, что Краснопартизанский район занимает небольшой удельный вес в социально-экономическом развитии Саратовской области.</w:t>
      </w:r>
    </w:p>
    <w:p w:rsidR="00F21A4F" w:rsidRPr="00F21A4F" w:rsidRDefault="00F21A4F" w:rsidP="00F21A4F">
      <w:pPr>
        <w:spacing w:line="238" w:lineRule="auto"/>
        <w:ind w:right="15"/>
        <w:jc w:val="both"/>
        <w:rPr>
          <w:rFonts w:asciiTheme="minorHAnsi" w:hAnsiTheme="minorHAnsi" w:cstheme="minorBidi"/>
          <w:sz w:val="28"/>
          <w:szCs w:val="28"/>
        </w:rPr>
      </w:pPr>
      <w:r w:rsidRPr="00F21A4F">
        <w:rPr>
          <w:sz w:val="28"/>
          <w:szCs w:val="28"/>
        </w:rPr>
        <w:t xml:space="preserve">Среднегодовая численность населения Краснопартизанского района составляет 11,0 тыс. человек или 0,5 % от численности Саратовской области, уровень безработицы - 1,1 %, что превышает средний областной на 83 %, среднемесячная начисленная заработная плата составляет 17,3 тыс. рублей, что </w:t>
      </w:r>
      <w:proofErr w:type="gramStart"/>
      <w:r w:rsidRPr="00F21A4F">
        <w:rPr>
          <w:sz w:val="28"/>
          <w:szCs w:val="28"/>
        </w:rPr>
        <w:t>ниже</w:t>
      </w:r>
      <w:proofErr w:type="gramEnd"/>
      <w:r w:rsidRPr="00F21A4F">
        <w:rPr>
          <w:sz w:val="28"/>
          <w:szCs w:val="28"/>
        </w:rPr>
        <w:t xml:space="preserve"> чем в области на 65,7%. Объем отгруженной продукции промышленного производства (С,D.E) в сумме 23,8 млн. рублей, составляет 0 % от областного показателя, объем производства сельскохозяйственной продукции в сумме 2766 млн. рублей, составляет 0,018 % от областного, валовый сбор зерна составляет 84 тыс. тонн, или 2% от областного, производство мяса 2,1 тыс. тонн или 1,7 % от областного показателя, производство молока 17,1 тыс. тонн, что составляет 2,5 % от областного.</w:t>
      </w:r>
    </w:p>
    <w:p w:rsidR="00F21A4F" w:rsidRPr="00F21A4F" w:rsidRDefault="00F21A4F" w:rsidP="00F21A4F">
      <w:pPr>
        <w:spacing w:after="200" w:line="238" w:lineRule="auto"/>
        <w:ind w:right="15"/>
        <w:jc w:val="both"/>
        <w:rPr>
          <w:sz w:val="28"/>
          <w:szCs w:val="28"/>
        </w:rPr>
      </w:pPr>
      <w:r w:rsidRPr="00F21A4F">
        <w:rPr>
          <w:sz w:val="28"/>
          <w:szCs w:val="28"/>
        </w:rPr>
        <w:t>Не смотря на малый удельный вес в региональном развитии Краснопартизанский район представляет высокое значение в социально экономическом развитии Саратовской области, это обусловлено его богатым природным потенциалом связанного, с учетом реализации стратегических направлений развития муниципального образования в ближайшей перспективе при сложившейся благоприятной экономической конъектуре Краснопартизанский район может занять одну из центральных территорий по формированию регионального бюджета.</w:t>
      </w:r>
    </w:p>
    <w:p w:rsidR="00F21A4F" w:rsidRPr="00F21A4F" w:rsidRDefault="00F21A4F" w:rsidP="00F21A4F">
      <w:pPr>
        <w:spacing w:after="200" w:line="276" w:lineRule="auto"/>
        <w:rPr>
          <w:sz w:val="28"/>
          <w:szCs w:val="28"/>
        </w:rPr>
      </w:pPr>
      <w:r w:rsidRPr="00F21A4F">
        <w:rPr>
          <w:sz w:val="28"/>
          <w:szCs w:val="28"/>
        </w:rPr>
        <w:br w:type="page"/>
      </w:r>
    </w:p>
    <w:p w:rsidR="00F21A4F" w:rsidRPr="00F21A4F" w:rsidRDefault="00F21A4F" w:rsidP="00F21A4F">
      <w:pPr>
        <w:spacing w:after="200" w:line="238" w:lineRule="auto"/>
        <w:ind w:right="15"/>
        <w:jc w:val="both"/>
        <w:rPr>
          <w:rFonts w:asciiTheme="minorHAnsi" w:hAnsiTheme="minorHAnsi" w:cstheme="minorBidi"/>
          <w:sz w:val="28"/>
          <w:szCs w:val="28"/>
        </w:rPr>
      </w:pPr>
    </w:p>
    <w:p w:rsidR="00F21A4F" w:rsidRPr="00F21A4F" w:rsidRDefault="00F21A4F" w:rsidP="00F21A4F">
      <w:pPr>
        <w:spacing w:after="200" w:line="234" w:lineRule="auto"/>
        <w:ind w:right="15"/>
        <w:jc w:val="center"/>
        <w:rPr>
          <w:b/>
          <w:bCs/>
          <w:sz w:val="28"/>
          <w:szCs w:val="28"/>
        </w:rPr>
      </w:pPr>
      <w:r w:rsidRPr="00F21A4F">
        <w:rPr>
          <w:b/>
          <w:bCs/>
          <w:sz w:val="28"/>
          <w:szCs w:val="28"/>
        </w:rPr>
        <w:t>Сравнение района с соседними муниципальными образованиями приведено в таблице.</w:t>
      </w:r>
    </w:p>
    <w:tbl>
      <w:tblPr>
        <w:tblStyle w:val="12"/>
        <w:tblW w:w="10172" w:type="dxa"/>
        <w:tblLayout w:type="fixed"/>
        <w:tblLook w:val="04A0" w:firstRow="1" w:lastRow="0" w:firstColumn="1" w:lastColumn="0" w:noHBand="0" w:noVBand="1"/>
      </w:tblPr>
      <w:tblGrid>
        <w:gridCol w:w="2376"/>
        <w:gridCol w:w="1701"/>
        <w:gridCol w:w="1559"/>
        <w:gridCol w:w="1560"/>
        <w:gridCol w:w="1701"/>
        <w:gridCol w:w="1275"/>
      </w:tblGrid>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8"/>
              </w:rPr>
            </w:pPr>
            <w:r w:rsidRPr="00F21A4F">
              <w:rPr>
                <w:sz w:val="24"/>
                <w:szCs w:val="28"/>
              </w:rPr>
              <w:t>Показатели</w:t>
            </w:r>
          </w:p>
        </w:tc>
        <w:tc>
          <w:tcPr>
            <w:tcW w:w="1701" w:type="dxa"/>
          </w:tcPr>
          <w:p w:rsidR="00F21A4F" w:rsidRPr="00F21A4F" w:rsidRDefault="00F21A4F" w:rsidP="00F21A4F">
            <w:pPr>
              <w:spacing w:line="234" w:lineRule="auto"/>
              <w:ind w:right="15"/>
              <w:jc w:val="center"/>
              <w:rPr>
                <w:rFonts w:eastAsiaTheme="minorEastAsia"/>
                <w:sz w:val="24"/>
                <w:szCs w:val="28"/>
              </w:rPr>
            </w:pPr>
            <w:r w:rsidRPr="00F21A4F">
              <w:rPr>
                <w:sz w:val="24"/>
              </w:rPr>
              <w:t>Краснопартизанский район</w:t>
            </w:r>
          </w:p>
        </w:tc>
        <w:tc>
          <w:tcPr>
            <w:tcW w:w="1559" w:type="dxa"/>
          </w:tcPr>
          <w:p w:rsidR="00F21A4F" w:rsidRPr="00F21A4F" w:rsidRDefault="00F21A4F" w:rsidP="00F21A4F">
            <w:pPr>
              <w:spacing w:line="234" w:lineRule="auto"/>
              <w:ind w:right="15"/>
              <w:jc w:val="center"/>
              <w:rPr>
                <w:rFonts w:eastAsiaTheme="minorEastAsia"/>
                <w:sz w:val="24"/>
                <w:szCs w:val="28"/>
              </w:rPr>
            </w:pPr>
            <w:r w:rsidRPr="00F21A4F">
              <w:rPr>
                <w:sz w:val="24"/>
              </w:rPr>
              <w:t>Пугачевский район</w:t>
            </w:r>
          </w:p>
        </w:tc>
        <w:tc>
          <w:tcPr>
            <w:tcW w:w="1560" w:type="dxa"/>
          </w:tcPr>
          <w:p w:rsidR="00F21A4F" w:rsidRPr="00F21A4F" w:rsidRDefault="00F21A4F" w:rsidP="00F21A4F">
            <w:pPr>
              <w:spacing w:line="234" w:lineRule="auto"/>
              <w:ind w:right="15"/>
              <w:jc w:val="center"/>
              <w:rPr>
                <w:rFonts w:eastAsiaTheme="minorEastAsia"/>
                <w:sz w:val="24"/>
                <w:szCs w:val="28"/>
              </w:rPr>
            </w:pPr>
            <w:r w:rsidRPr="00F21A4F">
              <w:rPr>
                <w:sz w:val="24"/>
              </w:rPr>
              <w:t>Балаковский район</w:t>
            </w:r>
          </w:p>
        </w:tc>
        <w:tc>
          <w:tcPr>
            <w:tcW w:w="1701" w:type="dxa"/>
          </w:tcPr>
          <w:p w:rsidR="00F21A4F" w:rsidRPr="00F21A4F" w:rsidRDefault="00F21A4F" w:rsidP="00F21A4F">
            <w:pPr>
              <w:spacing w:line="234" w:lineRule="auto"/>
              <w:ind w:right="15"/>
              <w:jc w:val="center"/>
              <w:rPr>
                <w:rFonts w:eastAsiaTheme="minorEastAsia"/>
                <w:sz w:val="24"/>
                <w:szCs w:val="28"/>
              </w:rPr>
            </w:pPr>
            <w:proofErr w:type="spellStart"/>
            <w:r w:rsidRPr="00F21A4F">
              <w:rPr>
                <w:sz w:val="24"/>
              </w:rPr>
              <w:t>Дергачевский</w:t>
            </w:r>
            <w:proofErr w:type="spellEnd"/>
            <w:r w:rsidRPr="00F21A4F">
              <w:rPr>
                <w:sz w:val="24"/>
              </w:rPr>
              <w:t xml:space="preserve"> район</w:t>
            </w:r>
          </w:p>
        </w:tc>
        <w:tc>
          <w:tcPr>
            <w:tcW w:w="1275" w:type="dxa"/>
          </w:tcPr>
          <w:p w:rsidR="00F21A4F" w:rsidRPr="00F21A4F" w:rsidRDefault="00F21A4F" w:rsidP="00F21A4F">
            <w:pPr>
              <w:spacing w:line="234" w:lineRule="auto"/>
              <w:ind w:right="15"/>
              <w:jc w:val="center"/>
              <w:rPr>
                <w:rFonts w:eastAsiaTheme="minorEastAsia"/>
                <w:sz w:val="24"/>
                <w:szCs w:val="28"/>
              </w:rPr>
            </w:pPr>
            <w:proofErr w:type="spellStart"/>
            <w:r w:rsidRPr="00F21A4F">
              <w:rPr>
                <w:sz w:val="24"/>
              </w:rPr>
              <w:t>Озинский</w:t>
            </w:r>
            <w:proofErr w:type="spellEnd"/>
            <w:r w:rsidRPr="00F21A4F">
              <w:rPr>
                <w:sz w:val="24"/>
              </w:rPr>
              <w:t xml:space="preserve"> район</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Среднегодовая численность населения, человек</w:t>
            </w:r>
          </w:p>
        </w:tc>
        <w:tc>
          <w:tcPr>
            <w:tcW w:w="1701"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11,0</w:t>
            </w:r>
          </w:p>
        </w:tc>
        <w:tc>
          <w:tcPr>
            <w:tcW w:w="1559" w:type="dxa"/>
          </w:tcPr>
          <w:p w:rsidR="00F21A4F" w:rsidRPr="00F21A4F" w:rsidRDefault="00F21A4F" w:rsidP="00F21A4F">
            <w:pPr>
              <w:spacing w:line="234" w:lineRule="auto"/>
              <w:ind w:right="15"/>
              <w:jc w:val="center"/>
              <w:rPr>
                <w:rFonts w:eastAsiaTheme="minorEastAsia"/>
                <w:sz w:val="28"/>
                <w:szCs w:val="28"/>
              </w:rPr>
            </w:pPr>
            <w:r w:rsidRPr="00F21A4F">
              <w:rPr>
                <w:rFonts w:eastAsiaTheme="minorEastAsia"/>
                <w:sz w:val="24"/>
                <w:szCs w:val="28"/>
              </w:rPr>
              <w:t>58,7</w:t>
            </w:r>
          </w:p>
        </w:tc>
        <w:tc>
          <w:tcPr>
            <w:tcW w:w="1560" w:type="dxa"/>
          </w:tcPr>
          <w:p w:rsidR="00F21A4F" w:rsidRPr="00F21A4F" w:rsidRDefault="00F21A4F" w:rsidP="00F21A4F">
            <w:pPr>
              <w:spacing w:line="234" w:lineRule="auto"/>
              <w:ind w:right="15"/>
              <w:jc w:val="center"/>
              <w:rPr>
                <w:rFonts w:eastAsiaTheme="minorEastAsia"/>
                <w:sz w:val="28"/>
                <w:szCs w:val="28"/>
              </w:rPr>
            </w:pPr>
            <w:r w:rsidRPr="00F21A4F">
              <w:rPr>
                <w:rFonts w:eastAsiaTheme="minorEastAsia"/>
                <w:bCs/>
                <w:sz w:val="24"/>
                <w:szCs w:val="22"/>
              </w:rPr>
              <w:t>211,5</w:t>
            </w:r>
          </w:p>
        </w:tc>
        <w:tc>
          <w:tcPr>
            <w:tcW w:w="1701" w:type="dxa"/>
          </w:tcPr>
          <w:p w:rsidR="00F21A4F" w:rsidRPr="00F21A4F" w:rsidRDefault="00F21A4F" w:rsidP="00F21A4F">
            <w:pPr>
              <w:spacing w:line="234" w:lineRule="auto"/>
              <w:ind w:right="15"/>
              <w:jc w:val="center"/>
              <w:rPr>
                <w:rFonts w:eastAsiaTheme="minorEastAsia"/>
                <w:sz w:val="28"/>
                <w:szCs w:val="28"/>
              </w:rPr>
            </w:pPr>
            <w:r w:rsidRPr="00F21A4F">
              <w:rPr>
                <w:rFonts w:eastAsiaTheme="minorEastAsia"/>
                <w:bCs/>
                <w:sz w:val="24"/>
                <w:szCs w:val="22"/>
              </w:rPr>
              <w:t>18,7</w:t>
            </w:r>
          </w:p>
        </w:tc>
        <w:tc>
          <w:tcPr>
            <w:tcW w:w="1275" w:type="dxa"/>
          </w:tcPr>
          <w:p w:rsidR="00F21A4F" w:rsidRPr="00F21A4F" w:rsidRDefault="00F21A4F" w:rsidP="00F21A4F">
            <w:pPr>
              <w:spacing w:line="234" w:lineRule="auto"/>
              <w:ind w:right="15"/>
              <w:jc w:val="center"/>
              <w:rPr>
                <w:rFonts w:eastAsiaTheme="minorEastAsia"/>
                <w:sz w:val="28"/>
                <w:szCs w:val="28"/>
              </w:rPr>
            </w:pPr>
            <w:r w:rsidRPr="00F21A4F">
              <w:rPr>
                <w:rFonts w:eastAsiaTheme="minorEastAsia"/>
                <w:sz w:val="24"/>
                <w:szCs w:val="28"/>
              </w:rPr>
              <w:t>17,4</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4"/>
              </w:rPr>
            </w:pPr>
            <w:r w:rsidRPr="00F21A4F">
              <w:rPr>
                <w:sz w:val="24"/>
                <w:szCs w:val="24"/>
              </w:rPr>
              <w:t>Естественная убыль населения за 2016 год, человек.</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226</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792</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2887</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316</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245</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8"/>
                <w:highlight w:val="yellow"/>
              </w:rPr>
            </w:pPr>
            <w:r w:rsidRPr="00F21A4F">
              <w:rPr>
                <w:rFonts w:eastAsiaTheme="minorEastAsia"/>
                <w:sz w:val="24"/>
                <w:szCs w:val="28"/>
              </w:rPr>
              <w:t xml:space="preserve">Численность официально зарегистрированных безработных, </w:t>
            </w:r>
            <w:r w:rsidRPr="00F21A4F">
              <w:rPr>
                <w:sz w:val="24"/>
                <w:szCs w:val="24"/>
              </w:rPr>
              <w:t>человек</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114</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298</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889</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76</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73</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 xml:space="preserve">Число субъектов малого и среднего предпринимательства, ед. </w:t>
            </w:r>
          </w:p>
        </w:tc>
        <w:tc>
          <w:tcPr>
            <w:tcW w:w="1701"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145</w:t>
            </w:r>
          </w:p>
        </w:tc>
        <w:tc>
          <w:tcPr>
            <w:tcW w:w="1559" w:type="dxa"/>
          </w:tcPr>
          <w:p w:rsidR="00F21A4F" w:rsidRPr="00F21A4F" w:rsidRDefault="00F21A4F" w:rsidP="00F21A4F">
            <w:pPr>
              <w:spacing w:line="234" w:lineRule="auto"/>
              <w:ind w:right="15"/>
              <w:jc w:val="center"/>
              <w:rPr>
                <w:rFonts w:eastAsiaTheme="minorEastAsia"/>
                <w:sz w:val="28"/>
                <w:szCs w:val="28"/>
              </w:rPr>
            </w:pPr>
            <w:r w:rsidRPr="00F21A4F">
              <w:rPr>
                <w:rFonts w:eastAsiaTheme="minorEastAsia" w:cstheme="minorBidi"/>
                <w:sz w:val="24"/>
                <w:szCs w:val="24"/>
              </w:rPr>
              <w:t>1576</w:t>
            </w:r>
          </w:p>
        </w:tc>
        <w:tc>
          <w:tcPr>
            <w:tcW w:w="1560" w:type="dxa"/>
          </w:tcPr>
          <w:p w:rsidR="00F21A4F" w:rsidRPr="00F21A4F" w:rsidRDefault="00F21A4F" w:rsidP="00F21A4F">
            <w:pPr>
              <w:spacing w:line="234" w:lineRule="auto"/>
              <w:ind w:right="15"/>
              <w:jc w:val="center"/>
              <w:rPr>
                <w:rFonts w:eastAsiaTheme="minorEastAsia"/>
                <w:sz w:val="28"/>
                <w:szCs w:val="28"/>
              </w:rPr>
            </w:pPr>
            <w:r w:rsidRPr="00F21A4F">
              <w:rPr>
                <w:rFonts w:eastAsiaTheme="minorEastAsia"/>
                <w:sz w:val="24"/>
                <w:szCs w:val="28"/>
              </w:rPr>
              <w:t>4843</w:t>
            </w:r>
          </w:p>
        </w:tc>
        <w:tc>
          <w:tcPr>
            <w:tcW w:w="1701"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226</w:t>
            </w:r>
          </w:p>
        </w:tc>
        <w:tc>
          <w:tcPr>
            <w:tcW w:w="1275"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200</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Объем инвестиций в основной капитал (за исключением бюджетных средств) тыс. рублей</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7072</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cstheme="minorBidi"/>
                <w:sz w:val="24"/>
                <w:szCs w:val="24"/>
              </w:rPr>
              <w:t>480696</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17481418</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280320</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34380</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Среднемесячная начисленная заработная плата работников списочного состава, рублей</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17137,9</w:t>
            </w:r>
          </w:p>
        </w:tc>
        <w:tc>
          <w:tcPr>
            <w:tcW w:w="1559" w:type="dxa"/>
          </w:tcPr>
          <w:p w:rsidR="00F21A4F" w:rsidRPr="00F21A4F" w:rsidRDefault="00F21A4F" w:rsidP="00F21A4F">
            <w:pPr>
              <w:shd w:val="clear" w:color="auto" w:fill="FFFFFF"/>
              <w:jc w:val="center"/>
              <w:rPr>
                <w:rFonts w:eastAsiaTheme="minorEastAsia" w:cstheme="minorBidi"/>
                <w:sz w:val="24"/>
                <w:szCs w:val="24"/>
              </w:rPr>
            </w:pPr>
            <w:r w:rsidRPr="00F21A4F">
              <w:rPr>
                <w:rFonts w:eastAsiaTheme="minorEastAsia" w:cstheme="minorBidi"/>
                <w:sz w:val="24"/>
                <w:szCs w:val="24"/>
              </w:rPr>
              <w:t>20200,4</w:t>
            </w:r>
          </w:p>
          <w:p w:rsidR="00F21A4F" w:rsidRPr="00F21A4F" w:rsidRDefault="00F21A4F" w:rsidP="00F21A4F">
            <w:pPr>
              <w:spacing w:line="234" w:lineRule="auto"/>
              <w:ind w:right="15"/>
              <w:jc w:val="center"/>
              <w:rPr>
                <w:rFonts w:eastAsiaTheme="minorEastAsia"/>
                <w:sz w:val="24"/>
                <w:szCs w:val="24"/>
              </w:rPr>
            </w:pP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28435,2</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17003,8</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16636,3</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8"/>
              </w:rPr>
            </w:pPr>
            <w:r w:rsidRPr="00F21A4F">
              <w:rPr>
                <w:rFonts w:eastAsiaTheme="minorEastAsia"/>
                <w:sz w:val="24"/>
                <w:szCs w:val="28"/>
              </w:rPr>
              <w:t>Объем отгруженной продукции промышленного производства (С. D. E), тыс. рублей</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33894</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cstheme="minorBidi"/>
                <w:sz w:val="24"/>
                <w:szCs w:val="24"/>
              </w:rPr>
              <w:t>1759813</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136377807</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bCs/>
                <w:sz w:val="24"/>
                <w:szCs w:val="24"/>
              </w:rPr>
              <w:t>48802</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203878</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Объем производства продукции во всех категориях хозяйств, тыс. рублей</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2766770</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6705817</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5830755</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4043080</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2358712</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Оборот розничной торговли, тыс. рублей</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619319</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4614539</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21134863</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1111728</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964453</w:t>
            </w:r>
          </w:p>
        </w:tc>
      </w:tr>
      <w:tr w:rsidR="00F21A4F" w:rsidRPr="00F21A4F" w:rsidTr="00F47CE3">
        <w:tc>
          <w:tcPr>
            <w:tcW w:w="2376"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Объем платных услуг, тыс. рублей</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123620</w:t>
            </w:r>
          </w:p>
        </w:tc>
        <w:tc>
          <w:tcPr>
            <w:tcW w:w="1559"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780345,4</w:t>
            </w:r>
          </w:p>
        </w:tc>
        <w:tc>
          <w:tcPr>
            <w:tcW w:w="1560"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4660159,0</w:t>
            </w:r>
          </w:p>
        </w:tc>
        <w:tc>
          <w:tcPr>
            <w:tcW w:w="1701"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210590,2</w:t>
            </w:r>
          </w:p>
        </w:tc>
        <w:tc>
          <w:tcPr>
            <w:tcW w:w="1275" w:type="dxa"/>
          </w:tcPr>
          <w:p w:rsidR="00F21A4F" w:rsidRPr="00F21A4F" w:rsidRDefault="00F21A4F" w:rsidP="00F21A4F">
            <w:pPr>
              <w:spacing w:line="234" w:lineRule="auto"/>
              <w:ind w:right="15"/>
              <w:jc w:val="center"/>
              <w:rPr>
                <w:rFonts w:eastAsiaTheme="minorEastAsia"/>
                <w:sz w:val="24"/>
                <w:szCs w:val="24"/>
              </w:rPr>
            </w:pPr>
            <w:r w:rsidRPr="00F21A4F">
              <w:rPr>
                <w:rFonts w:eastAsiaTheme="minorEastAsia"/>
                <w:sz w:val="24"/>
                <w:szCs w:val="24"/>
              </w:rPr>
              <w:t>328773,1</w:t>
            </w:r>
          </w:p>
        </w:tc>
      </w:tr>
    </w:tbl>
    <w:p w:rsidR="00F21A4F" w:rsidRPr="00F21A4F" w:rsidRDefault="00F21A4F" w:rsidP="00F21A4F">
      <w:pPr>
        <w:spacing w:after="200" w:line="234" w:lineRule="auto"/>
        <w:ind w:right="15"/>
        <w:jc w:val="center"/>
        <w:rPr>
          <w:rFonts w:eastAsiaTheme="minorEastAsia"/>
          <w:sz w:val="28"/>
          <w:szCs w:val="28"/>
        </w:rPr>
      </w:pPr>
    </w:p>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br w:type="page"/>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Отраслевая структура экономики Краснопартизанского района</w:t>
      </w:r>
    </w:p>
    <w:tbl>
      <w:tblPr>
        <w:tblW w:w="97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0"/>
        <w:gridCol w:w="860"/>
        <w:gridCol w:w="560"/>
        <w:gridCol w:w="720"/>
        <w:gridCol w:w="560"/>
        <w:gridCol w:w="860"/>
        <w:gridCol w:w="560"/>
        <w:gridCol w:w="860"/>
        <w:gridCol w:w="560"/>
        <w:gridCol w:w="840"/>
        <w:gridCol w:w="580"/>
      </w:tblGrid>
      <w:tr w:rsidR="00F21A4F" w:rsidRPr="00F21A4F" w:rsidTr="00F47CE3">
        <w:trPr>
          <w:trHeight w:val="192"/>
        </w:trPr>
        <w:tc>
          <w:tcPr>
            <w:tcW w:w="2820" w:type="dxa"/>
          </w:tcPr>
          <w:p w:rsidR="00F21A4F" w:rsidRPr="00F21A4F" w:rsidRDefault="00F21A4F" w:rsidP="00F21A4F">
            <w:pPr>
              <w:spacing w:after="200" w:line="276" w:lineRule="auto"/>
              <w:rPr>
                <w:rFonts w:eastAsiaTheme="minorEastAsia"/>
                <w:sz w:val="24"/>
                <w:szCs w:val="24"/>
              </w:rPr>
            </w:pPr>
            <w:r w:rsidRPr="00F21A4F">
              <w:rPr>
                <w:rFonts w:eastAsiaTheme="minorEastAsia"/>
                <w:sz w:val="24"/>
                <w:szCs w:val="24"/>
              </w:rPr>
              <w:t>Наименование показателей</w:t>
            </w:r>
          </w:p>
        </w:tc>
        <w:tc>
          <w:tcPr>
            <w:tcW w:w="1420" w:type="dxa"/>
            <w:gridSpan w:val="2"/>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2012 год</w:t>
            </w:r>
          </w:p>
        </w:tc>
        <w:tc>
          <w:tcPr>
            <w:tcW w:w="1280" w:type="dxa"/>
            <w:gridSpan w:val="2"/>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2013 год</w:t>
            </w:r>
          </w:p>
        </w:tc>
        <w:tc>
          <w:tcPr>
            <w:tcW w:w="1420" w:type="dxa"/>
            <w:gridSpan w:val="2"/>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2014 год</w:t>
            </w:r>
          </w:p>
        </w:tc>
        <w:tc>
          <w:tcPr>
            <w:tcW w:w="1420" w:type="dxa"/>
            <w:gridSpan w:val="2"/>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2015 год</w:t>
            </w:r>
          </w:p>
        </w:tc>
        <w:tc>
          <w:tcPr>
            <w:tcW w:w="1420" w:type="dxa"/>
            <w:gridSpan w:val="2"/>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2016 год</w:t>
            </w:r>
          </w:p>
        </w:tc>
      </w:tr>
      <w:tr w:rsidR="00F21A4F" w:rsidRPr="00F21A4F" w:rsidTr="00F47CE3">
        <w:trPr>
          <w:trHeight w:val="172"/>
        </w:trPr>
        <w:tc>
          <w:tcPr>
            <w:tcW w:w="2820" w:type="dxa"/>
          </w:tcPr>
          <w:p w:rsidR="00F21A4F" w:rsidRPr="00F21A4F" w:rsidRDefault="00F21A4F" w:rsidP="00F21A4F">
            <w:pPr>
              <w:spacing w:after="200" w:line="276" w:lineRule="auto"/>
              <w:rPr>
                <w:rFonts w:eastAsiaTheme="minorEastAsia"/>
                <w:sz w:val="24"/>
                <w:szCs w:val="24"/>
              </w:rPr>
            </w:pPr>
          </w:p>
        </w:tc>
        <w:tc>
          <w:tcPr>
            <w:tcW w:w="860" w:type="dxa"/>
          </w:tcPr>
          <w:p w:rsidR="00F21A4F" w:rsidRPr="00F21A4F" w:rsidRDefault="00F21A4F" w:rsidP="00F21A4F">
            <w:pPr>
              <w:spacing w:after="200" w:line="276" w:lineRule="auto"/>
              <w:jc w:val="center"/>
              <w:rPr>
                <w:rFonts w:eastAsiaTheme="minorEastAsia"/>
                <w:sz w:val="24"/>
                <w:szCs w:val="24"/>
              </w:rPr>
            </w:pP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уд. вес, %</w:t>
            </w:r>
          </w:p>
        </w:tc>
        <w:tc>
          <w:tcPr>
            <w:tcW w:w="720" w:type="dxa"/>
          </w:tcPr>
          <w:p w:rsidR="00F21A4F" w:rsidRPr="00F21A4F" w:rsidRDefault="00F21A4F" w:rsidP="00F21A4F">
            <w:pPr>
              <w:spacing w:after="200" w:line="276" w:lineRule="auto"/>
              <w:jc w:val="center"/>
              <w:rPr>
                <w:rFonts w:eastAsiaTheme="minorEastAsia"/>
                <w:sz w:val="24"/>
                <w:szCs w:val="24"/>
              </w:rPr>
            </w:pP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уд. вес, %</w:t>
            </w:r>
          </w:p>
        </w:tc>
        <w:tc>
          <w:tcPr>
            <w:tcW w:w="860" w:type="dxa"/>
          </w:tcPr>
          <w:p w:rsidR="00F21A4F" w:rsidRPr="00F21A4F" w:rsidRDefault="00F21A4F" w:rsidP="00F21A4F">
            <w:pPr>
              <w:spacing w:after="200" w:line="276" w:lineRule="auto"/>
              <w:jc w:val="center"/>
              <w:rPr>
                <w:rFonts w:eastAsiaTheme="minorEastAsia"/>
                <w:sz w:val="24"/>
                <w:szCs w:val="24"/>
              </w:rPr>
            </w:pP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уд. вес, %</w:t>
            </w:r>
          </w:p>
        </w:tc>
        <w:tc>
          <w:tcPr>
            <w:tcW w:w="860" w:type="dxa"/>
          </w:tcPr>
          <w:p w:rsidR="00F21A4F" w:rsidRPr="00F21A4F" w:rsidRDefault="00F21A4F" w:rsidP="00F21A4F">
            <w:pPr>
              <w:spacing w:after="200" w:line="276" w:lineRule="auto"/>
              <w:jc w:val="center"/>
              <w:rPr>
                <w:rFonts w:eastAsiaTheme="minorEastAsia"/>
                <w:sz w:val="24"/>
                <w:szCs w:val="24"/>
              </w:rPr>
            </w:pP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уд. вес, %</w:t>
            </w:r>
          </w:p>
        </w:tc>
        <w:tc>
          <w:tcPr>
            <w:tcW w:w="840" w:type="dxa"/>
          </w:tcPr>
          <w:p w:rsidR="00F21A4F" w:rsidRPr="00F21A4F" w:rsidRDefault="00F21A4F" w:rsidP="00F21A4F">
            <w:pPr>
              <w:spacing w:after="200" w:line="276" w:lineRule="auto"/>
              <w:jc w:val="center"/>
              <w:rPr>
                <w:rFonts w:eastAsiaTheme="minorEastAsia"/>
                <w:sz w:val="24"/>
                <w:szCs w:val="24"/>
              </w:rPr>
            </w:pP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уд. вес, %</w:t>
            </w:r>
          </w:p>
        </w:tc>
      </w:tr>
      <w:tr w:rsidR="00F21A4F" w:rsidRPr="00F21A4F" w:rsidTr="00F47CE3">
        <w:trPr>
          <w:trHeight w:val="173"/>
        </w:trPr>
        <w:tc>
          <w:tcPr>
            <w:tcW w:w="2820" w:type="dxa"/>
          </w:tcPr>
          <w:p w:rsidR="00F21A4F" w:rsidRPr="00F21A4F" w:rsidRDefault="00F21A4F" w:rsidP="00F21A4F">
            <w:pPr>
              <w:spacing w:after="200" w:line="276" w:lineRule="auto"/>
              <w:rPr>
                <w:rFonts w:eastAsiaTheme="minorEastAsia"/>
                <w:sz w:val="24"/>
                <w:szCs w:val="24"/>
              </w:rPr>
            </w:pPr>
            <w:r w:rsidRPr="00F21A4F">
              <w:rPr>
                <w:rFonts w:eastAsiaTheme="minorEastAsia"/>
                <w:sz w:val="24"/>
                <w:szCs w:val="24"/>
              </w:rPr>
              <w:t>А</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w:t>
            </w:r>
          </w:p>
        </w:tc>
        <w:tc>
          <w:tcPr>
            <w:tcW w:w="72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4</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5</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6</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7</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8</w:t>
            </w:r>
          </w:p>
        </w:tc>
        <w:tc>
          <w:tcPr>
            <w:tcW w:w="84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9</w:t>
            </w: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w:t>
            </w:r>
          </w:p>
        </w:tc>
      </w:tr>
      <w:tr w:rsidR="00F21A4F" w:rsidRPr="00F21A4F" w:rsidTr="00F47CE3">
        <w:trPr>
          <w:trHeight w:val="173"/>
        </w:trPr>
        <w:tc>
          <w:tcPr>
            <w:tcW w:w="2820" w:type="dxa"/>
          </w:tcPr>
          <w:p w:rsidR="00F21A4F" w:rsidRPr="00F21A4F" w:rsidRDefault="00F21A4F" w:rsidP="00F21A4F">
            <w:pPr>
              <w:spacing w:line="276" w:lineRule="auto"/>
              <w:rPr>
                <w:rFonts w:eastAsiaTheme="minorEastAsia"/>
                <w:sz w:val="24"/>
                <w:szCs w:val="24"/>
              </w:rPr>
            </w:pPr>
            <w:r w:rsidRPr="00F21A4F">
              <w:rPr>
                <w:rFonts w:eastAsiaTheme="minorEastAsia"/>
                <w:sz w:val="24"/>
                <w:szCs w:val="24"/>
              </w:rPr>
              <w:t>Объем отгруженных товаров собственного производства, выполненных работ и услуг собственными силами по фактическим видам деятельности в действующих ценах, тыс. рублей всего</w:t>
            </w:r>
          </w:p>
        </w:tc>
        <w:tc>
          <w:tcPr>
            <w:tcW w:w="860" w:type="dxa"/>
          </w:tcPr>
          <w:p w:rsidR="00F21A4F" w:rsidRPr="00F21A4F" w:rsidRDefault="00F21A4F" w:rsidP="00F21A4F">
            <w:pPr>
              <w:spacing w:after="200" w:line="276" w:lineRule="auto"/>
              <w:jc w:val="center"/>
              <w:rPr>
                <w:rFonts w:eastAsiaTheme="minorEastAsia"/>
                <w:sz w:val="24"/>
                <w:szCs w:val="24"/>
                <w:highlight w:val="yellow"/>
              </w:rPr>
            </w:pPr>
            <w:r w:rsidRPr="00F21A4F">
              <w:rPr>
                <w:rFonts w:eastAsiaTheme="minorEastAsia"/>
                <w:sz w:val="24"/>
                <w:szCs w:val="24"/>
              </w:rPr>
              <w:t>140149,4</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100</w:t>
            </w:r>
          </w:p>
        </w:tc>
        <w:tc>
          <w:tcPr>
            <w:tcW w:w="72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344702,2</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100</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480242,4</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100</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459165,9</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100</w:t>
            </w:r>
          </w:p>
        </w:tc>
        <w:tc>
          <w:tcPr>
            <w:tcW w:w="84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466384</w:t>
            </w: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100</w:t>
            </w:r>
          </w:p>
        </w:tc>
      </w:tr>
      <w:tr w:rsidR="00F21A4F" w:rsidRPr="00F21A4F" w:rsidTr="00F47CE3">
        <w:trPr>
          <w:trHeight w:val="172"/>
        </w:trPr>
        <w:tc>
          <w:tcPr>
            <w:tcW w:w="2820" w:type="dxa"/>
          </w:tcPr>
          <w:p w:rsidR="00F21A4F" w:rsidRPr="00F21A4F" w:rsidRDefault="00F21A4F" w:rsidP="00F21A4F">
            <w:pPr>
              <w:spacing w:line="276" w:lineRule="auto"/>
              <w:rPr>
                <w:rFonts w:eastAsiaTheme="minorEastAsia"/>
                <w:sz w:val="24"/>
                <w:szCs w:val="24"/>
              </w:rPr>
            </w:pPr>
            <w:r w:rsidRPr="00F21A4F">
              <w:rPr>
                <w:rFonts w:eastAsiaTheme="minorEastAsia"/>
                <w:sz w:val="24"/>
                <w:szCs w:val="24"/>
              </w:rPr>
              <w:t>в т. ч.: Раздел А: Сельское хозяйство, охота и лесное хозяйство</w:t>
            </w:r>
          </w:p>
        </w:tc>
        <w:tc>
          <w:tcPr>
            <w:tcW w:w="860" w:type="dxa"/>
          </w:tcPr>
          <w:p w:rsidR="00F21A4F" w:rsidRPr="00F21A4F" w:rsidRDefault="00F21A4F" w:rsidP="00F21A4F">
            <w:pPr>
              <w:spacing w:after="200" w:line="276" w:lineRule="auto"/>
              <w:jc w:val="center"/>
              <w:rPr>
                <w:rFonts w:eastAsiaTheme="minorEastAsia"/>
                <w:sz w:val="24"/>
                <w:szCs w:val="24"/>
                <w:highlight w:val="yellow"/>
              </w:rPr>
            </w:pPr>
            <w:r w:rsidRPr="00F21A4F">
              <w:rPr>
                <w:rFonts w:eastAsiaTheme="minorEastAsia"/>
                <w:sz w:val="24"/>
                <w:szCs w:val="24"/>
              </w:rPr>
              <w:t>47542,1</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33,9</w:t>
            </w:r>
          </w:p>
        </w:tc>
        <w:tc>
          <w:tcPr>
            <w:tcW w:w="72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131551,5</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38,2</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175084,7</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36,5</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140182,1</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30,5</w:t>
            </w:r>
          </w:p>
        </w:tc>
        <w:tc>
          <w:tcPr>
            <w:tcW w:w="84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137788</w:t>
            </w: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29,5</w:t>
            </w:r>
          </w:p>
        </w:tc>
      </w:tr>
      <w:tr w:rsidR="00F21A4F" w:rsidRPr="00F21A4F" w:rsidTr="00F47CE3">
        <w:trPr>
          <w:trHeight w:val="170"/>
        </w:trPr>
        <w:tc>
          <w:tcPr>
            <w:tcW w:w="2820" w:type="dxa"/>
          </w:tcPr>
          <w:p w:rsidR="00F21A4F" w:rsidRPr="00F21A4F" w:rsidRDefault="00F21A4F" w:rsidP="00F21A4F">
            <w:pPr>
              <w:spacing w:line="276" w:lineRule="auto"/>
              <w:rPr>
                <w:rFonts w:eastAsiaTheme="minorEastAsia"/>
                <w:sz w:val="24"/>
                <w:szCs w:val="24"/>
              </w:rPr>
            </w:pPr>
            <w:r w:rsidRPr="00F21A4F">
              <w:rPr>
                <w:rFonts w:eastAsiaTheme="minorEastAsia"/>
                <w:sz w:val="24"/>
                <w:szCs w:val="24"/>
              </w:rPr>
              <w:t>Раздел Е: Производство и распределение электроэнергии, газа и воды</w:t>
            </w:r>
          </w:p>
        </w:tc>
        <w:tc>
          <w:tcPr>
            <w:tcW w:w="860" w:type="dxa"/>
          </w:tcPr>
          <w:p w:rsidR="00F21A4F" w:rsidRPr="00F21A4F" w:rsidRDefault="00F21A4F" w:rsidP="00F21A4F">
            <w:pPr>
              <w:spacing w:after="200" w:line="276" w:lineRule="auto"/>
              <w:jc w:val="center"/>
              <w:rPr>
                <w:rFonts w:eastAsiaTheme="minorEastAsia"/>
                <w:sz w:val="24"/>
                <w:szCs w:val="24"/>
                <w:highlight w:val="yellow"/>
              </w:rPr>
            </w:pPr>
            <w:r w:rsidRPr="00F21A4F">
              <w:rPr>
                <w:rFonts w:eastAsiaTheme="minorEastAsia"/>
                <w:sz w:val="24"/>
                <w:szCs w:val="24"/>
              </w:rPr>
              <w:t>25703,3</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18,3</w:t>
            </w:r>
          </w:p>
        </w:tc>
        <w:tc>
          <w:tcPr>
            <w:tcW w:w="72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28134,6</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8,2</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22570,0</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4,7</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23790,1</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5,2</w:t>
            </w:r>
          </w:p>
        </w:tc>
        <w:tc>
          <w:tcPr>
            <w:tcW w:w="84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33834</w:t>
            </w: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7,2</w:t>
            </w:r>
          </w:p>
        </w:tc>
      </w:tr>
      <w:tr w:rsidR="00F21A4F" w:rsidRPr="00F21A4F" w:rsidTr="00F47CE3">
        <w:trPr>
          <w:trHeight w:val="172"/>
        </w:trPr>
        <w:tc>
          <w:tcPr>
            <w:tcW w:w="2820" w:type="dxa"/>
          </w:tcPr>
          <w:p w:rsidR="00F21A4F" w:rsidRPr="00F21A4F" w:rsidRDefault="00F21A4F" w:rsidP="00F21A4F">
            <w:pPr>
              <w:spacing w:after="200" w:line="276" w:lineRule="auto"/>
              <w:rPr>
                <w:rFonts w:eastAsiaTheme="minorEastAsia"/>
                <w:sz w:val="24"/>
                <w:szCs w:val="24"/>
              </w:rPr>
            </w:pPr>
            <w:r w:rsidRPr="00F21A4F">
              <w:rPr>
                <w:rFonts w:eastAsiaTheme="minorEastAsia"/>
                <w:sz w:val="24"/>
                <w:szCs w:val="24"/>
              </w:rPr>
              <w:t>Раздел F: Строительство</w:t>
            </w:r>
          </w:p>
        </w:tc>
        <w:tc>
          <w:tcPr>
            <w:tcW w:w="860" w:type="dxa"/>
          </w:tcPr>
          <w:p w:rsidR="00F21A4F" w:rsidRPr="00F21A4F" w:rsidRDefault="00F21A4F" w:rsidP="00F21A4F">
            <w:pPr>
              <w:spacing w:after="200" w:line="276" w:lineRule="auto"/>
              <w:jc w:val="center"/>
              <w:rPr>
                <w:rFonts w:eastAsiaTheme="minorEastAsia"/>
                <w:sz w:val="24"/>
                <w:szCs w:val="24"/>
                <w:highlight w:val="yellow"/>
              </w:rPr>
            </w:pPr>
            <w:r w:rsidRPr="00F21A4F">
              <w:rPr>
                <w:rFonts w:eastAsiaTheme="minorEastAsia"/>
                <w:sz w:val="24"/>
                <w:szCs w:val="24"/>
              </w:rPr>
              <w:t>84,0</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0,06</w:t>
            </w:r>
          </w:p>
        </w:tc>
        <w:tc>
          <w:tcPr>
            <w:tcW w:w="72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203,9</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0,04</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1086</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0,24</w:t>
            </w:r>
          </w:p>
        </w:tc>
        <w:tc>
          <w:tcPr>
            <w:tcW w:w="84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r>
      <w:tr w:rsidR="00F21A4F" w:rsidRPr="00F21A4F" w:rsidTr="00F47CE3">
        <w:trPr>
          <w:trHeight w:val="168"/>
        </w:trPr>
        <w:tc>
          <w:tcPr>
            <w:tcW w:w="2820" w:type="dxa"/>
          </w:tcPr>
          <w:p w:rsidR="00F21A4F" w:rsidRPr="00F21A4F" w:rsidRDefault="00F21A4F" w:rsidP="00F21A4F">
            <w:pPr>
              <w:spacing w:after="200" w:line="276" w:lineRule="auto"/>
              <w:rPr>
                <w:rFonts w:eastAsiaTheme="minorEastAsia"/>
                <w:sz w:val="24"/>
                <w:szCs w:val="24"/>
              </w:rPr>
            </w:pPr>
            <w:r w:rsidRPr="00F21A4F">
              <w:rPr>
                <w:rFonts w:eastAsiaTheme="minorEastAsia"/>
                <w:sz w:val="24"/>
                <w:szCs w:val="24"/>
              </w:rPr>
              <w:t>Раздел I: Транспорт и связь</w:t>
            </w:r>
          </w:p>
        </w:tc>
        <w:tc>
          <w:tcPr>
            <w:tcW w:w="860" w:type="dxa"/>
          </w:tcPr>
          <w:p w:rsidR="00F21A4F" w:rsidRPr="00F21A4F" w:rsidRDefault="00F21A4F" w:rsidP="00F21A4F">
            <w:pPr>
              <w:spacing w:after="200" w:line="276" w:lineRule="auto"/>
              <w:jc w:val="center"/>
              <w:rPr>
                <w:rFonts w:eastAsiaTheme="minorEastAsia"/>
                <w:sz w:val="24"/>
                <w:szCs w:val="24"/>
                <w:highlight w:val="yellow"/>
              </w:rPr>
            </w:pPr>
            <w:r w:rsidRPr="00F21A4F">
              <w:rPr>
                <w:rFonts w:eastAsiaTheme="minorEastAsia"/>
                <w:sz w:val="24"/>
                <w:szCs w:val="24"/>
              </w:rPr>
              <w:t>14938,0</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10,7</w:t>
            </w:r>
          </w:p>
        </w:tc>
        <w:tc>
          <w:tcPr>
            <w:tcW w:w="72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13279,88</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3,85</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8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56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84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c>
          <w:tcPr>
            <w:tcW w:w="580" w:type="dxa"/>
          </w:tcPr>
          <w:p w:rsidR="00F21A4F" w:rsidRPr="00F21A4F" w:rsidRDefault="00F21A4F" w:rsidP="00F21A4F">
            <w:pPr>
              <w:spacing w:after="200" w:line="276" w:lineRule="auto"/>
              <w:jc w:val="center"/>
              <w:rPr>
                <w:rFonts w:eastAsiaTheme="minorEastAsia"/>
                <w:sz w:val="24"/>
                <w:szCs w:val="24"/>
              </w:rPr>
            </w:pPr>
            <w:r w:rsidRPr="00F21A4F">
              <w:rPr>
                <w:rFonts w:eastAsiaTheme="minorEastAsia"/>
                <w:sz w:val="24"/>
                <w:szCs w:val="24"/>
              </w:rPr>
              <w:t>0</w:t>
            </w:r>
          </w:p>
        </w:tc>
      </w:tr>
    </w:tbl>
    <w:p w:rsidR="00F21A4F" w:rsidRPr="00F21A4F" w:rsidRDefault="00F21A4F" w:rsidP="00F21A4F">
      <w:pPr>
        <w:spacing w:before="240" w:after="200" w:line="276" w:lineRule="auto"/>
        <w:rPr>
          <w:rFonts w:asciiTheme="minorHAnsi" w:eastAsiaTheme="minorEastAsia" w:hAnsiTheme="minorHAnsi" w:cstheme="minorBidi"/>
        </w:rPr>
      </w:pPr>
      <w:r w:rsidRPr="00F21A4F">
        <w:rPr>
          <w:sz w:val="28"/>
          <w:szCs w:val="28"/>
        </w:rPr>
        <w:t>Экономика района представлена:</w:t>
      </w:r>
    </w:p>
    <w:p w:rsidR="00F21A4F" w:rsidRPr="00F21A4F" w:rsidRDefault="00F21A4F" w:rsidP="00F21A4F">
      <w:pPr>
        <w:numPr>
          <w:ilvl w:val="1"/>
          <w:numId w:val="6"/>
        </w:numPr>
        <w:tabs>
          <w:tab w:val="left" w:pos="1003"/>
        </w:tabs>
        <w:spacing w:after="200" w:line="235" w:lineRule="auto"/>
        <w:ind w:firstLine="565"/>
        <w:jc w:val="both"/>
        <w:rPr>
          <w:rFonts w:asciiTheme="minorHAnsi" w:hAnsiTheme="minorHAnsi" w:cstheme="minorBidi"/>
          <w:b/>
          <w:bCs/>
          <w:sz w:val="28"/>
          <w:szCs w:val="28"/>
        </w:rPr>
      </w:pPr>
      <w:r w:rsidRPr="00F21A4F">
        <w:rPr>
          <w:b/>
          <w:bCs/>
          <w:iCs/>
          <w:sz w:val="28"/>
          <w:szCs w:val="28"/>
        </w:rPr>
        <w:t>Сельское хозяйство</w:t>
      </w:r>
      <w:r w:rsidRPr="00F21A4F">
        <w:rPr>
          <w:b/>
          <w:bCs/>
          <w:i/>
          <w:iCs/>
          <w:sz w:val="28"/>
          <w:szCs w:val="28"/>
        </w:rPr>
        <w:t xml:space="preserve"> </w:t>
      </w:r>
      <w:r w:rsidRPr="00F21A4F">
        <w:rPr>
          <w:sz w:val="28"/>
          <w:szCs w:val="28"/>
        </w:rPr>
        <w:t>занимает</w:t>
      </w:r>
      <w:r w:rsidRPr="00F21A4F">
        <w:rPr>
          <w:b/>
          <w:bCs/>
          <w:i/>
          <w:iCs/>
          <w:sz w:val="28"/>
          <w:szCs w:val="28"/>
        </w:rPr>
        <w:t xml:space="preserve"> </w:t>
      </w:r>
      <w:r w:rsidRPr="00F21A4F">
        <w:rPr>
          <w:sz w:val="28"/>
          <w:szCs w:val="28"/>
        </w:rPr>
        <w:t>– 29,5 %</w:t>
      </w:r>
      <w:r w:rsidRPr="00F21A4F">
        <w:rPr>
          <w:b/>
          <w:bCs/>
          <w:i/>
          <w:iCs/>
          <w:sz w:val="28"/>
          <w:szCs w:val="28"/>
        </w:rPr>
        <w:t xml:space="preserve"> </w:t>
      </w:r>
      <w:r w:rsidRPr="00F21A4F">
        <w:rPr>
          <w:sz w:val="28"/>
          <w:szCs w:val="28"/>
        </w:rPr>
        <w:t>от общего объема отгруженных</w:t>
      </w:r>
      <w:r w:rsidRPr="00F21A4F">
        <w:rPr>
          <w:b/>
          <w:bCs/>
          <w:i/>
          <w:iCs/>
          <w:sz w:val="28"/>
          <w:szCs w:val="28"/>
        </w:rPr>
        <w:t xml:space="preserve"> </w:t>
      </w:r>
      <w:r w:rsidRPr="00F21A4F">
        <w:rPr>
          <w:sz w:val="28"/>
          <w:szCs w:val="28"/>
        </w:rPr>
        <w:t>товаров, выполненных работ и услуг 2016 года.</w:t>
      </w:r>
      <w:r w:rsidRPr="00F21A4F">
        <w:rPr>
          <w:rFonts w:asciiTheme="minorHAnsi" w:hAnsiTheme="minorHAnsi" w:cstheme="minorBidi"/>
          <w:b/>
          <w:bCs/>
          <w:sz w:val="28"/>
          <w:szCs w:val="28"/>
        </w:rPr>
        <w:t xml:space="preserve"> </w:t>
      </w:r>
      <w:r w:rsidRPr="00F21A4F">
        <w:rPr>
          <w:sz w:val="28"/>
          <w:szCs w:val="28"/>
        </w:rPr>
        <w:t xml:space="preserve">На территории района работают 7 сельскохозяйственных организации, наиболее крупные из них: СПК «Заря», ООО МТС «Ершовская», ООО «ТД и К», ООО «Зерновик» 40 </w:t>
      </w:r>
      <w:proofErr w:type="spellStart"/>
      <w:r w:rsidRPr="00F21A4F">
        <w:rPr>
          <w:sz w:val="28"/>
          <w:szCs w:val="28"/>
        </w:rPr>
        <w:t>крестьянско</w:t>
      </w:r>
      <w:proofErr w:type="spellEnd"/>
      <w:r w:rsidRPr="00F21A4F">
        <w:rPr>
          <w:sz w:val="28"/>
          <w:szCs w:val="28"/>
        </w:rPr>
        <w:t xml:space="preserve"> - фермерских хозяйств.</w:t>
      </w:r>
    </w:p>
    <w:p w:rsidR="00F21A4F" w:rsidRPr="00F21A4F" w:rsidRDefault="00F21A4F" w:rsidP="00F21A4F">
      <w:pPr>
        <w:spacing w:line="237" w:lineRule="auto"/>
        <w:jc w:val="both"/>
        <w:rPr>
          <w:rFonts w:asciiTheme="minorHAnsi" w:hAnsiTheme="minorHAnsi" w:cstheme="minorBidi"/>
          <w:sz w:val="28"/>
          <w:szCs w:val="28"/>
        </w:rPr>
      </w:pPr>
      <w:r w:rsidRPr="00F21A4F">
        <w:rPr>
          <w:sz w:val="28"/>
          <w:szCs w:val="28"/>
        </w:rPr>
        <w:t>В 2016 году в сельскохозяйственных предприятиях занято 242 человека, среднемесячная заработная плата составила 9564 рублей. Индекс сельскохозяйственного производства в 2016 году составил 167,4% к уровню 2015 года, в том числе по отраслям растениеводство - 254,2 %, животноводство</w:t>
      </w:r>
      <w:r w:rsidRPr="00F21A4F">
        <w:rPr>
          <w:rFonts w:asciiTheme="minorHAnsi" w:hAnsiTheme="minorHAnsi" w:cstheme="minorBidi"/>
          <w:sz w:val="28"/>
          <w:szCs w:val="28"/>
        </w:rPr>
        <w:t xml:space="preserve"> </w:t>
      </w:r>
      <w:r w:rsidRPr="00F21A4F">
        <w:rPr>
          <w:sz w:val="28"/>
          <w:szCs w:val="28"/>
        </w:rPr>
        <w:t>– 89,7%.</w:t>
      </w:r>
    </w:p>
    <w:p w:rsidR="00F21A4F" w:rsidRPr="00F21A4F" w:rsidRDefault="00F21A4F" w:rsidP="00F21A4F">
      <w:pPr>
        <w:spacing w:line="236" w:lineRule="auto"/>
        <w:jc w:val="both"/>
        <w:rPr>
          <w:rFonts w:asciiTheme="minorHAnsi" w:hAnsiTheme="minorHAnsi" w:cstheme="minorBidi"/>
          <w:sz w:val="28"/>
          <w:szCs w:val="28"/>
        </w:rPr>
      </w:pPr>
      <w:r w:rsidRPr="00F21A4F">
        <w:rPr>
          <w:sz w:val="28"/>
          <w:szCs w:val="28"/>
        </w:rPr>
        <w:t>Объем отгруженных товаров собственного производства, выполненных работ и услуг составил 137,8 млн. рублей (93% приходится на отрасль растениеводство).</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Производство основных видов сельскохозяйственной продукции в 2016 году (в натуральном выражении и в % к 2015 году):</w:t>
      </w:r>
    </w:p>
    <w:p w:rsidR="00F21A4F" w:rsidRPr="00F21A4F" w:rsidRDefault="00F21A4F" w:rsidP="00F21A4F">
      <w:pPr>
        <w:spacing w:line="236" w:lineRule="auto"/>
        <w:ind w:right="-4"/>
        <w:rPr>
          <w:rFonts w:asciiTheme="minorHAnsi" w:hAnsiTheme="minorHAnsi" w:cstheme="minorBidi"/>
          <w:sz w:val="28"/>
          <w:szCs w:val="28"/>
        </w:rPr>
      </w:pPr>
      <w:r w:rsidRPr="00F21A4F">
        <w:rPr>
          <w:sz w:val="28"/>
          <w:szCs w:val="28"/>
        </w:rPr>
        <w:t>молока –17085,9 тонн (94,9 %), мяса - 3364 тонн (87,2 %), зерно – 83542 тонн (в 6,1 раз).</w:t>
      </w:r>
    </w:p>
    <w:p w:rsidR="00F21A4F" w:rsidRPr="00F21A4F" w:rsidRDefault="00F21A4F" w:rsidP="00F21A4F">
      <w:pPr>
        <w:spacing w:line="234" w:lineRule="auto"/>
        <w:jc w:val="both"/>
        <w:rPr>
          <w:sz w:val="28"/>
          <w:szCs w:val="28"/>
        </w:rPr>
      </w:pPr>
      <w:r w:rsidRPr="00F21A4F">
        <w:rPr>
          <w:sz w:val="28"/>
          <w:szCs w:val="28"/>
        </w:rPr>
        <w:tab/>
        <w:t>В динамике отмечается рост уровня рентабельности сельскохозяйственного производства.</w:t>
      </w:r>
    </w:p>
    <w:p w:rsidR="00F21A4F" w:rsidRPr="00F21A4F" w:rsidRDefault="00F21A4F" w:rsidP="00F21A4F">
      <w:pPr>
        <w:spacing w:line="276" w:lineRule="auto"/>
        <w:jc w:val="both"/>
        <w:rPr>
          <w:rFonts w:eastAsiaTheme="minorEastAsia"/>
          <w:sz w:val="28"/>
          <w:szCs w:val="28"/>
        </w:rPr>
      </w:pPr>
      <w:r w:rsidRPr="00F21A4F">
        <w:rPr>
          <w:rFonts w:eastAsiaTheme="minorEastAsia"/>
          <w:b/>
          <w:sz w:val="28"/>
          <w:szCs w:val="28"/>
        </w:rPr>
        <w:t>2. Производство и распределение электроэнергии, пара и воды</w:t>
      </w:r>
      <w:r w:rsidRPr="00F21A4F">
        <w:rPr>
          <w:rFonts w:eastAsiaTheme="minorEastAsia"/>
          <w:sz w:val="28"/>
          <w:szCs w:val="28"/>
        </w:rPr>
        <w:t xml:space="preserve"> занимает -7,2% от общего объема отгруженных товаров.</w:t>
      </w:r>
    </w:p>
    <w:p w:rsidR="00F21A4F" w:rsidRPr="00F21A4F" w:rsidRDefault="00F21A4F" w:rsidP="00F21A4F">
      <w:pPr>
        <w:spacing w:line="235" w:lineRule="auto"/>
        <w:jc w:val="both"/>
        <w:rPr>
          <w:rFonts w:asciiTheme="minorHAnsi" w:hAnsiTheme="minorHAnsi" w:cstheme="minorBidi"/>
          <w:b/>
          <w:bCs/>
          <w:sz w:val="28"/>
          <w:szCs w:val="28"/>
        </w:rPr>
      </w:pPr>
      <w:r w:rsidRPr="00F21A4F">
        <w:rPr>
          <w:sz w:val="28"/>
          <w:szCs w:val="28"/>
        </w:rPr>
        <w:t>Производство и распределение электроэнергии, газа и воды на территории района в 2016 году осуществляло 2 предприятия – МУП ЖКХ «Рукопольское», МУП Водоканал «Монолит»</w:t>
      </w:r>
    </w:p>
    <w:p w:rsidR="00F21A4F" w:rsidRPr="00F21A4F" w:rsidRDefault="00F21A4F" w:rsidP="00F21A4F">
      <w:pPr>
        <w:spacing w:line="234" w:lineRule="auto"/>
        <w:jc w:val="both"/>
        <w:rPr>
          <w:rFonts w:asciiTheme="minorHAnsi" w:hAnsiTheme="minorHAnsi" w:cstheme="minorBidi"/>
          <w:b/>
          <w:bCs/>
          <w:sz w:val="28"/>
          <w:szCs w:val="28"/>
        </w:rPr>
      </w:pPr>
      <w:r w:rsidRPr="00F21A4F">
        <w:rPr>
          <w:sz w:val="28"/>
          <w:szCs w:val="28"/>
        </w:rPr>
        <w:t>Основные виды деятельности предприятий – производство тепловой энергии и водоснабжение.</w:t>
      </w:r>
    </w:p>
    <w:p w:rsidR="00F21A4F" w:rsidRPr="00F21A4F" w:rsidRDefault="00F21A4F" w:rsidP="00F21A4F">
      <w:pPr>
        <w:spacing w:line="236" w:lineRule="auto"/>
        <w:jc w:val="both"/>
        <w:rPr>
          <w:rFonts w:asciiTheme="minorHAnsi" w:hAnsiTheme="minorHAnsi" w:cstheme="minorBidi"/>
          <w:b/>
          <w:bCs/>
          <w:sz w:val="28"/>
          <w:szCs w:val="28"/>
        </w:rPr>
      </w:pPr>
      <w:r w:rsidRPr="00F21A4F">
        <w:rPr>
          <w:sz w:val="28"/>
          <w:szCs w:val="28"/>
        </w:rPr>
        <w:t xml:space="preserve">Объем отпуска </w:t>
      </w:r>
      <w:proofErr w:type="spellStart"/>
      <w:r w:rsidRPr="00F21A4F">
        <w:rPr>
          <w:sz w:val="28"/>
          <w:szCs w:val="28"/>
        </w:rPr>
        <w:t>теплоэнергии</w:t>
      </w:r>
      <w:proofErr w:type="spellEnd"/>
      <w:r w:rsidRPr="00F21A4F">
        <w:rPr>
          <w:sz w:val="28"/>
          <w:szCs w:val="28"/>
        </w:rPr>
        <w:t xml:space="preserve"> в 2016 году составил 12,6 тыс. Гкал, к уровню 2015 года 86,7%.</w:t>
      </w:r>
    </w:p>
    <w:p w:rsidR="00F21A4F" w:rsidRPr="00F21A4F" w:rsidRDefault="00F21A4F" w:rsidP="00F21A4F">
      <w:pPr>
        <w:spacing w:line="237" w:lineRule="auto"/>
        <w:jc w:val="both"/>
        <w:rPr>
          <w:rFonts w:asciiTheme="minorHAnsi" w:hAnsiTheme="minorHAnsi" w:cstheme="minorBidi"/>
          <w:b/>
          <w:bCs/>
          <w:sz w:val="28"/>
          <w:szCs w:val="28"/>
        </w:rPr>
      </w:pPr>
      <w:r w:rsidRPr="00F21A4F">
        <w:rPr>
          <w:sz w:val="28"/>
          <w:szCs w:val="28"/>
        </w:rPr>
        <w:t>Объем отгруженных товаров собственного производства, выполненных работ и услуг собственными силами в 2016 году составил 33834 тыс. рублей, что составляет 142,3 % к уровню 2015 года.</w:t>
      </w:r>
    </w:p>
    <w:p w:rsidR="00F21A4F" w:rsidRPr="00F21A4F" w:rsidRDefault="00F21A4F" w:rsidP="00F21A4F">
      <w:pPr>
        <w:tabs>
          <w:tab w:val="left" w:pos="1040"/>
        </w:tabs>
        <w:spacing w:before="240"/>
        <w:contextualSpacing/>
        <w:jc w:val="both"/>
        <w:rPr>
          <w:rFonts w:asciiTheme="minorHAnsi" w:hAnsiTheme="minorHAnsi" w:cstheme="minorBidi"/>
          <w:b/>
          <w:bCs/>
          <w:sz w:val="28"/>
          <w:szCs w:val="28"/>
        </w:rPr>
      </w:pPr>
      <w:r w:rsidRPr="00F21A4F">
        <w:rPr>
          <w:b/>
          <w:bCs/>
          <w:iCs/>
          <w:sz w:val="28"/>
          <w:szCs w:val="28"/>
        </w:rPr>
        <w:tab/>
      </w:r>
      <w:r w:rsidRPr="00F21A4F">
        <w:rPr>
          <w:b/>
          <w:bCs/>
          <w:sz w:val="28"/>
          <w:szCs w:val="28"/>
        </w:rPr>
        <w:t>Результаты стратегического анализа в соответствии с принципами SWOT-анализа</w:t>
      </w:r>
    </w:p>
    <w:p w:rsidR="00F21A4F" w:rsidRPr="00F21A4F" w:rsidRDefault="00F21A4F" w:rsidP="00F21A4F">
      <w:pPr>
        <w:spacing w:after="200" w:line="276" w:lineRule="auto"/>
        <w:jc w:val="center"/>
        <w:rPr>
          <w:b/>
          <w:bCs/>
          <w:sz w:val="28"/>
          <w:szCs w:val="28"/>
        </w:rPr>
      </w:pPr>
      <w:r w:rsidRPr="00F21A4F">
        <w:rPr>
          <w:b/>
          <w:bCs/>
          <w:sz w:val="28"/>
          <w:szCs w:val="28"/>
        </w:rPr>
        <w:t>SWOT-анализ Краснопартизанского района</w:t>
      </w:r>
    </w:p>
    <w:tbl>
      <w:tblPr>
        <w:tblStyle w:val="12"/>
        <w:tblW w:w="9857" w:type="dxa"/>
        <w:tblLayout w:type="fixed"/>
        <w:tblLook w:val="04A0" w:firstRow="1" w:lastRow="0" w:firstColumn="1" w:lastColumn="0" w:noHBand="0" w:noVBand="1"/>
      </w:tblPr>
      <w:tblGrid>
        <w:gridCol w:w="5070"/>
        <w:gridCol w:w="4787"/>
      </w:tblGrid>
      <w:tr w:rsidR="00F21A4F" w:rsidRPr="00F21A4F" w:rsidTr="00F47CE3">
        <w:tc>
          <w:tcPr>
            <w:tcW w:w="5070" w:type="dxa"/>
          </w:tcPr>
          <w:p w:rsidR="00F21A4F" w:rsidRPr="00F21A4F" w:rsidRDefault="00F21A4F" w:rsidP="00F21A4F">
            <w:pPr>
              <w:jc w:val="center"/>
              <w:rPr>
                <w:b/>
                <w:bCs/>
              </w:rPr>
            </w:pPr>
            <w:r w:rsidRPr="00F21A4F">
              <w:rPr>
                <w:b/>
                <w:bCs/>
              </w:rPr>
              <w:t>Сильные стороны – S</w:t>
            </w:r>
          </w:p>
          <w:p w:rsidR="00F21A4F" w:rsidRPr="00F21A4F" w:rsidRDefault="00F21A4F" w:rsidP="00F21A4F">
            <w:pPr>
              <w:jc w:val="both"/>
              <w:rPr>
                <w:bCs/>
              </w:rPr>
            </w:pPr>
            <w:r w:rsidRPr="00F21A4F">
              <w:rPr>
                <w:bCs/>
              </w:rPr>
              <w:t>1 Наличие свободных земель сельскохозяйственного назначения (пашня, пастбища, сенокосы) пригодных для ведения крестьянских - фермерских хозяйств и личных подсобных хозяйств.</w:t>
            </w:r>
          </w:p>
          <w:p w:rsidR="00F21A4F" w:rsidRPr="00F21A4F" w:rsidRDefault="00F21A4F" w:rsidP="00F21A4F">
            <w:pPr>
              <w:jc w:val="both"/>
              <w:rPr>
                <w:rFonts w:eastAsiaTheme="minorEastAsia"/>
              </w:rPr>
            </w:pPr>
            <w:r w:rsidRPr="00F21A4F">
              <w:rPr>
                <w:rFonts w:eastAsiaTheme="minorEastAsia"/>
              </w:rPr>
              <w:t>2. Наличие Саратовского оросительно-обводнительного канала имени Е.Е. Алексеевского В комплекс Саратовского оросительно-обводнительного канала входят:</w:t>
            </w:r>
          </w:p>
          <w:p w:rsidR="00F21A4F" w:rsidRPr="00F21A4F" w:rsidRDefault="00F21A4F" w:rsidP="00F21A4F">
            <w:pPr>
              <w:jc w:val="both"/>
              <w:rPr>
                <w:rFonts w:eastAsiaTheme="minorEastAsia"/>
              </w:rPr>
            </w:pPr>
            <w:r w:rsidRPr="00F21A4F">
              <w:rPr>
                <w:rFonts w:eastAsiaTheme="minorEastAsia"/>
              </w:rPr>
              <w:t xml:space="preserve"> Головной водозабор — начало Саратовского канала. Волжская вода Саратовского водохранилища через шлюзы </w:t>
            </w:r>
            <w:proofErr w:type="spellStart"/>
            <w:r w:rsidRPr="00F21A4F">
              <w:rPr>
                <w:rFonts w:eastAsiaTheme="minorEastAsia"/>
              </w:rPr>
              <w:t>самотечно</w:t>
            </w:r>
            <w:proofErr w:type="spellEnd"/>
            <w:r w:rsidRPr="00F21A4F">
              <w:rPr>
                <w:rFonts w:eastAsiaTheme="minorEastAsia"/>
              </w:rPr>
              <w:t xml:space="preserve"> поступает в канал. Общая производительность водозабора более 100 кубометров в секунду. Самотечная часть канала - проложена в черте города Балаково. Протяженность канала от водозабора до Сулакского водохранилища 40,6 км. </w:t>
            </w:r>
            <w:proofErr w:type="spellStart"/>
            <w:r w:rsidRPr="00F21A4F">
              <w:rPr>
                <w:rFonts w:eastAsiaTheme="minorEastAsia"/>
              </w:rPr>
              <w:t>Сулакское</w:t>
            </w:r>
            <w:proofErr w:type="spellEnd"/>
            <w:r w:rsidRPr="00F21A4F">
              <w:rPr>
                <w:rFonts w:eastAsiaTheme="minorEastAsia"/>
              </w:rPr>
              <w:t xml:space="preserve"> водохранилище - основной водный объект, обеспечивающий бесперебойную работу канала. Водохранилище емкостью 115 млн м3, площадью 20 км2. Магистральный канал с 5 перекачивающими насосными станциями, производящими подачу воды на общую высоту 92 м. Протяженность - 41 км, пропускная способность - 51 м3/с. Ветвь магистрального канала ВМК 1 для подачи воды в реки Еруслан и Малый Узень протяженностью 32,7 км, пропускной способностью 32 м3/с; Ветвь магистрального канала ВМК 2 для подачи воды в реку Большой Узень, протяженностью - 17,9 км, пропускной способностью - 11,0 м3/с и далее </w:t>
            </w:r>
            <w:proofErr w:type="spellStart"/>
            <w:r w:rsidRPr="00F21A4F">
              <w:rPr>
                <w:rFonts w:eastAsiaTheme="minorEastAsia"/>
              </w:rPr>
              <w:t>водоподающие</w:t>
            </w:r>
            <w:proofErr w:type="spellEnd"/>
            <w:r w:rsidRPr="00F21A4F">
              <w:rPr>
                <w:rFonts w:eastAsiaTheme="minorEastAsia"/>
              </w:rPr>
              <w:t xml:space="preserve"> тракты малых рек Левобережья области общей протяженностью более 1000 км.</w:t>
            </w:r>
          </w:p>
          <w:p w:rsidR="00F21A4F" w:rsidRPr="00F21A4F" w:rsidRDefault="00F21A4F" w:rsidP="00F21A4F">
            <w:pPr>
              <w:jc w:val="both"/>
              <w:rPr>
                <w:rFonts w:eastAsiaTheme="minorEastAsia"/>
              </w:rPr>
            </w:pPr>
            <w:r w:rsidRPr="00F21A4F">
              <w:rPr>
                <w:rFonts w:eastAsiaTheme="minorEastAsia"/>
              </w:rPr>
              <w:t xml:space="preserve">3. Наличие на территории района электрической подстанции ПС-220/110/10 </w:t>
            </w:r>
            <w:proofErr w:type="spellStart"/>
            <w:r w:rsidRPr="00F21A4F">
              <w:rPr>
                <w:rFonts w:eastAsiaTheme="minorEastAsia"/>
              </w:rPr>
              <w:t>кВ</w:t>
            </w:r>
            <w:proofErr w:type="spellEnd"/>
            <w:r w:rsidRPr="00F21A4F">
              <w:rPr>
                <w:rFonts w:eastAsiaTheme="minorEastAsia"/>
              </w:rPr>
              <w:t xml:space="preserve"> Горный которая сможет обеспечить необходимым для больших производств объемом электроэнергии</w:t>
            </w:r>
          </w:p>
          <w:p w:rsidR="00F21A4F" w:rsidRPr="00F21A4F" w:rsidRDefault="00F21A4F" w:rsidP="00F21A4F">
            <w:pPr>
              <w:jc w:val="both"/>
              <w:rPr>
                <w:rFonts w:eastAsiaTheme="minorEastAsia"/>
              </w:rPr>
            </w:pPr>
            <w:r w:rsidRPr="00F21A4F">
              <w:rPr>
                <w:rFonts w:eastAsiaTheme="minorEastAsia"/>
              </w:rPr>
              <w:t>4. Наличие автомобильной дороги регионального значения. До автомобильной дороги Самара – Волгоград менее 35 км.</w:t>
            </w:r>
          </w:p>
          <w:p w:rsidR="00F21A4F" w:rsidRPr="00F21A4F" w:rsidRDefault="00F21A4F" w:rsidP="00F21A4F">
            <w:pPr>
              <w:jc w:val="both"/>
              <w:rPr>
                <w:rFonts w:eastAsiaTheme="minorEastAsia"/>
              </w:rPr>
            </w:pPr>
            <w:r w:rsidRPr="00F21A4F">
              <w:rPr>
                <w:rFonts w:eastAsiaTheme="minorEastAsia"/>
              </w:rPr>
              <w:t>5. Наличие железнодорожных путей</w:t>
            </w:r>
          </w:p>
          <w:p w:rsidR="00F21A4F" w:rsidRPr="00F21A4F" w:rsidRDefault="00F21A4F" w:rsidP="00F21A4F">
            <w:pPr>
              <w:jc w:val="both"/>
              <w:rPr>
                <w:rFonts w:eastAsiaTheme="minorEastAsia"/>
              </w:rPr>
            </w:pPr>
            <w:r w:rsidRPr="00F21A4F">
              <w:rPr>
                <w:rFonts w:eastAsiaTheme="minorEastAsia"/>
              </w:rPr>
              <w:t>6. На территории района имеется возможность подключения сетям газоснабжения. С возможностью увеличения объемов подачи.</w:t>
            </w:r>
          </w:p>
          <w:p w:rsidR="00F21A4F" w:rsidRPr="00F21A4F" w:rsidRDefault="00F21A4F" w:rsidP="00F21A4F">
            <w:pPr>
              <w:jc w:val="both"/>
              <w:rPr>
                <w:rFonts w:eastAsiaTheme="minorEastAsia"/>
              </w:rPr>
            </w:pPr>
            <w:r w:rsidRPr="00F21A4F">
              <w:rPr>
                <w:rFonts w:eastAsiaTheme="minorEastAsia"/>
              </w:rPr>
              <w:t>7. Наличие месторождений альтернативных видов топлива имеются большие залежи горючего сланца.</w:t>
            </w:r>
          </w:p>
          <w:p w:rsidR="00F21A4F" w:rsidRPr="00F21A4F" w:rsidRDefault="00F21A4F" w:rsidP="00F21A4F">
            <w:pPr>
              <w:jc w:val="both"/>
              <w:rPr>
                <w:rFonts w:asciiTheme="minorHAnsi" w:eastAsiaTheme="minorEastAsia" w:hAnsiTheme="minorHAnsi" w:cstheme="minorBidi"/>
              </w:rPr>
            </w:pPr>
            <w:r w:rsidRPr="00F21A4F">
              <w:rPr>
                <w:rFonts w:eastAsiaTheme="minorEastAsia"/>
              </w:rPr>
              <w:t>8. Наличие месторождений наиболее подходящей для производства кирпича глины средней пластичности. имеется 3 месторождения</w:t>
            </w:r>
          </w:p>
        </w:tc>
        <w:tc>
          <w:tcPr>
            <w:tcW w:w="4787" w:type="dxa"/>
          </w:tcPr>
          <w:p w:rsidR="00F21A4F" w:rsidRPr="00F21A4F" w:rsidRDefault="00F21A4F" w:rsidP="00F21A4F">
            <w:pPr>
              <w:jc w:val="center"/>
              <w:rPr>
                <w:b/>
                <w:bCs/>
              </w:rPr>
            </w:pPr>
            <w:r w:rsidRPr="00F21A4F">
              <w:rPr>
                <w:b/>
                <w:bCs/>
              </w:rPr>
              <w:t>Слабые стороны – W</w:t>
            </w:r>
          </w:p>
          <w:p w:rsidR="00F21A4F" w:rsidRPr="00F21A4F" w:rsidRDefault="00F21A4F" w:rsidP="00F21A4F">
            <w:pPr>
              <w:jc w:val="both"/>
              <w:rPr>
                <w:rFonts w:eastAsiaTheme="minorEastAsia"/>
              </w:rPr>
            </w:pPr>
            <w:r w:rsidRPr="00F21A4F">
              <w:rPr>
                <w:rFonts w:eastAsiaTheme="minorEastAsia"/>
              </w:rPr>
              <w:t>1 Слабая инвестиционная привлекательность сельского хозяйства не способствует спросу на введение в сельскохозяйственный оборот и освоению земельных ресурсов.</w:t>
            </w:r>
          </w:p>
          <w:p w:rsidR="00F21A4F" w:rsidRPr="00F21A4F" w:rsidRDefault="00F21A4F" w:rsidP="00F21A4F">
            <w:pPr>
              <w:jc w:val="both"/>
              <w:rPr>
                <w:rFonts w:eastAsiaTheme="minorEastAsia"/>
              </w:rPr>
            </w:pPr>
            <w:r w:rsidRPr="00F21A4F">
              <w:rPr>
                <w:rFonts w:eastAsiaTheme="minorEastAsia"/>
              </w:rPr>
              <w:t>2 Отсутствие системы гарантированного государственного сбыта сельскохозяйственной продукции.</w:t>
            </w:r>
          </w:p>
          <w:p w:rsidR="00F21A4F" w:rsidRPr="00F21A4F" w:rsidRDefault="00F21A4F" w:rsidP="00F21A4F">
            <w:pPr>
              <w:jc w:val="both"/>
              <w:rPr>
                <w:rFonts w:eastAsiaTheme="minorEastAsia"/>
              </w:rPr>
            </w:pPr>
            <w:r w:rsidRPr="00F21A4F">
              <w:rPr>
                <w:rFonts w:eastAsiaTheme="minorEastAsia"/>
              </w:rPr>
              <w:t>3. Отсутствие рынков сбыта кирпича.</w:t>
            </w:r>
          </w:p>
          <w:p w:rsidR="00F21A4F" w:rsidRPr="00F21A4F" w:rsidRDefault="00F21A4F" w:rsidP="00F21A4F">
            <w:pPr>
              <w:jc w:val="both"/>
              <w:rPr>
                <w:rFonts w:eastAsiaTheme="minorEastAsia"/>
              </w:rPr>
            </w:pPr>
            <w:r w:rsidRPr="00F21A4F">
              <w:rPr>
                <w:rFonts w:eastAsiaTheme="minorEastAsia"/>
              </w:rPr>
              <w:t>4. Снижение численности населения района.</w:t>
            </w:r>
          </w:p>
          <w:p w:rsidR="00F21A4F" w:rsidRPr="00F21A4F" w:rsidRDefault="00F21A4F" w:rsidP="00F21A4F">
            <w:pPr>
              <w:jc w:val="both"/>
              <w:rPr>
                <w:rFonts w:eastAsiaTheme="minorEastAsia"/>
              </w:rPr>
            </w:pPr>
            <w:r w:rsidRPr="00F21A4F">
              <w:rPr>
                <w:rFonts w:eastAsiaTheme="minorEastAsia"/>
              </w:rPr>
              <w:t>5. Неактуальность развития альтернативных источников топлива.</w:t>
            </w:r>
          </w:p>
        </w:tc>
      </w:tr>
      <w:tr w:rsidR="00F21A4F" w:rsidRPr="00F21A4F" w:rsidTr="00F47CE3">
        <w:tc>
          <w:tcPr>
            <w:tcW w:w="5070" w:type="dxa"/>
          </w:tcPr>
          <w:p w:rsidR="00F21A4F" w:rsidRPr="00F21A4F" w:rsidRDefault="00F21A4F" w:rsidP="00F21A4F">
            <w:pPr>
              <w:jc w:val="center"/>
              <w:rPr>
                <w:rFonts w:eastAsiaTheme="minorEastAsia"/>
                <w:b/>
              </w:rPr>
            </w:pPr>
            <w:r w:rsidRPr="00F21A4F">
              <w:rPr>
                <w:rFonts w:eastAsiaTheme="minorEastAsia"/>
                <w:b/>
              </w:rPr>
              <w:t>Возможности – О</w:t>
            </w:r>
          </w:p>
          <w:p w:rsidR="00F21A4F" w:rsidRPr="00F21A4F" w:rsidRDefault="00F21A4F" w:rsidP="00F21A4F">
            <w:pPr>
              <w:jc w:val="both"/>
              <w:rPr>
                <w:rFonts w:eastAsiaTheme="minorEastAsia"/>
              </w:rPr>
            </w:pPr>
            <w:r w:rsidRPr="00F21A4F">
              <w:rPr>
                <w:rFonts w:eastAsiaTheme="minorEastAsia"/>
              </w:rPr>
              <w:t>1. По территории района будет проходить часть автомобильной магистрали «Европа-Западный Китай» что улучшит логистическое положение района даст толчок к развитию промышленного производства и сельского хозяйства.</w:t>
            </w:r>
          </w:p>
          <w:p w:rsidR="00F21A4F" w:rsidRPr="00F21A4F" w:rsidRDefault="00F21A4F" w:rsidP="00F21A4F">
            <w:pPr>
              <w:jc w:val="both"/>
              <w:rPr>
                <w:rFonts w:eastAsiaTheme="minorEastAsia"/>
              </w:rPr>
            </w:pPr>
            <w:r w:rsidRPr="00F21A4F">
              <w:rPr>
                <w:rFonts w:eastAsiaTheme="minorEastAsia"/>
              </w:rPr>
              <w:t>2. Развитие орошения на территории района.</w:t>
            </w:r>
          </w:p>
          <w:p w:rsidR="00F21A4F" w:rsidRPr="00F21A4F" w:rsidRDefault="00F21A4F" w:rsidP="00F21A4F">
            <w:pPr>
              <w:jc w:val="both"/>
              <w:rPr>
                <w:rFonts w:eastAsiaTheme="minorEastAsia"/>
              </w:rPr>
            </w:pPr>
            <w:r w:rsidRPr="00F21A4F">
              <w:rPr>
                <w:rFonts w:eastAsiaTheme="minorEastAsia"/>
              </w:rPr>
              <w:t>3. Перепрофилирование объекта по уничтожению химического оружия в п. Горный.</w:t>
            </w:r>
          </w:p>
          <w:p w:rsidR="00F21A4F" w:rsidRPr="00F21A4F" w:rsidRDefault="00F21A4F" w:rsidP="00F21A4F">
            <w:pPr>
              <w:jc w:val="both"/>
              <w:rPr>
                <w:rFonts w:eastAsiaTheme="minorEastAsia"/>
              </w:rPr>
            </w:pPr>
            <w:r w:rsidRPr="00F21A4F">
              <w:rPr>
                <w:rFonts w:eastAsiaTheme="minorEastAsia"/>
              </w:rPr>
              <w:t xml:space="preserve">4. Строительство завода производству </w:t>
            </w:r>
            <w:proofErr w:type="spellStart"/>
            <w:r w:rsidRPr="00F21A4F">
              <w:rPr>
                <w:rFonts w:eastAsiaTheme="minorEastAsia"/>
              </w:rPr>
              <w:t>миниральных</w:t>
            </w:r>
            <w:proofErr w:type="spellEnd"/>
            <w:r w:rsidRPr="00F21A4F">
              <w:rPr>
                <w:rFonts w:eastAsiaTheme="minorEastAsia"/>
              </w:rPr>
              <w:t xml:space="preserve"> удобрений в Краснопартизанском районе.</w:t>
            </w:r>
          </w:p>
          <w:p w:rsidR="00F21A4F" w:rsidRPr="00F21A4F" w:rsidRDefault="00F21A4F" w:rsidP="00F21A4F">
            <w:pPr>
              <w:jc w:val="both"/>
              <w:rPr>
                <w:rFonts w:eastAsiaTheme="minorEastAsia"/>
              </w:rPr>
            </w:pPr>
            <w:r w:rsidRPr="00F21A4F">
              <w:rPr>
                <w:rFonts w:eastAsiaTheme="minorEastAsia"/>
              </w:rPr>
              <w:t>5. Освоение нерудных месторождений (глина, строительный камень, щебень, гравий) для организации новых промышленных производств. Организация производства строительного кирпича на предприятия из высококачественных запасов глины, создаст собственное сырье для использования в гражданском и жилищном строительстве.</w:t>
            </w:r>
          </w:p>
          <w:p w:rsidR="00F21A4F" w:rsidRPr="00F21A4F" w:rsidRDefault="00F21A4F" w:rsidP="00F21A4F">
            <w:pPr>
              <w:jc w:val="both"/>
              <w:rPr>
                <w:rFonts w:eastAsiaTheme="minorEastAsia"/>
              </w:rPr>
            </w:pPr>
            <w:r w:rsidRPr="00F21A4F">
              <w:rPr>
                <w:rFonts w:eastAsiaTheme="minorEastAsia"/>
              </w:rPr>
              <w:t xml:space="preserve">6. Организация </w:t>
            </w:r>
            <w:proofErr w:type="spellStart"/>
            <w:r w:rsidRPr="00F21A4F">
              <w:rPr>
                <w:rFonts w:eastAsiaTheme="minorEastAsia"/>
              </w:rPr>
              <w:t>сельскохозяйтсвенных</w:t>
            </w:r>
            <w:proofErr w:type="spellEnd"/>
            <w:r w:rsidRPr="00F21A4F">
              <w:rPr>
                <w:rFonts w:eastAsiaTheme="minorEastAsia"/>
              </w:rPr>
              <w:t xml:space="preserve"> потребительских кооперативов по закупу аграрной продукции и переработка данной продукции на собственной технологической линии.</w:t>
            </w:r>
          </w:p>
          <w:p w:rsidR="00F21A4F" w:rsidRPr="00F21A4F" w:rsidRDefault="00F21A4F" w:rsidP="00F21A4F">
            <w:pPr>
              <w:jc w:val="both"/>
              <w:rPr>
                <w:rFonts w:eastAsiaTheme="minorEastAsia"/>
              </w:rPr>
            </w:pPr>
            <w:r w:rsidRPr="00F21A4F">
              <w:rPr>
                <w:rFonts w:eastAsiaTheme="minorEastAsia"/>
              </w:rPr>
              <w:t>7. Возможность производства экологически чистых</w:t>
            </w:r>
          </w:p>
          <w:p w:rsidR="00F21A4F" w:rsidRPr="00F21A4F" w:rsidRDefault="00F21A4F" w:rsidP="00F21A4F">
            <w:pPr>
              <w:jc w:val="both"/>
              <w:rPr>
                <w:rFonts w:eastAsiaTheme="minorEastAsia"/>
              </w:rPr>
            </w:pPr>
            <w:r w:rsidRPr="00F21A4F">
              <w:rPr>
                <w:rFonts w:eastAsiaTheme="minorEastAsia"/>
              </w:rPr>
              <w:t>видов продукции (мясо, молоко, мед). Повышение привлекательности села через развитие жилищного строительства, инженерной и социальной инфраструктуры.</w:t>
            </w:r>
          </w:p>
        </w:tc>
        <w:tc>
          <w:tcPr>
            <w:tcW w:w="4787" w:type="dxa"/>
          </w:tcPr>
          <w:p w:rsidR="00F21A4F" w:rsidRPr="00F21A4F" w:rsidRDefault="00F21A4F" w:rsidP="00F21A4F">
            <w:pPr>
              <w:jc w:val="center"/>
              <w:rPr>
                <w:rFonts w:eastAsiaTheme="minorEastAsia"/>
                <w:b/>
              </w:rPr>
            </w:pPr>
            <w:r w:rsidRPr="00F21A4F">
              <w:rPr>
                <w:rFonts w:eastAsiaTheme="minorEastAsia"/>
                <w:b/>
              </w:rPr>
              <w:t>Угрозы – Т</w:t>
            </w:r>
          </w:p>
          <w:p w:rsidR="00F21A4F" w:rsidRPr="00F21A4F" w:rsidRDefault="00F21A4F" w:rsidP="00F21A4F">
            <w:pPr>
              <w:jc w:val="both"/>
              <w:rPr>
                <w:rFonts w:eastAsiaTheme="minorEastAsia"/>
              </w:rPr>
            </w:pPr>
            <w:r w:rsidRPr="00F21A4F">
              <w:rPr>
                <w:rFonts w:eastAsiaTheme="minorEastAsia"/>
              </w:rPr>
              <w:t>1. Влияние неблагоприятных климатических условий.</w:t>
            </w:r>
          </w:p>
          <w:p w:rsidR="00F21A4F" w:rsidRPr="00F21A4F" w:rsidRDefault="00F21A4F" w:rsidP="00F21A4F">
            <w:pPr>
              <w:jc w:val="both"/>
              <w:rPr>
                <w:rFonts w:eastAsiaTheme="minorEastAsia"/>
              </w:rPr>
            </w:pPr>
            <w:r w:rsidRPr="00F21A4F">
              <w:rPr>
                <w:rFonts w:eastAsiaTheme="minorEastAsia"/>
              </w:rPr>
              <w:t>2. Изменение налогового законодательства, связанного с увеличением фискальной нагрузки на субъекты бизнеса.</w:t>
            </w:r>
          </w:p>
          <w:p w:rsidR="00F21A4F" w:rsidRPr="00F21A4F" w:rsidRDefault="00F21A4F" w:rsidP="00F21A4F">
            <w:pPr>
              <w:jc w:val="both"/>
              <w:rPr>
                <w:rFonts w:eastAsiaTheme="minorEastAsia"/>
              </w:rPr>
            </w:pPr>
            <w:r w:rsidRPr="00F21A4F">
              <w:rPr>
                <w:rFonts w:eastAsiaTheme="minorEastAsia"/>
              </w:rPr>
              <w:t xml:space="preserve">3. </w:t>
            </w:r>
            <w:proofErr w:type="spellStart"/>
            <w:r w:rsidRPr="00F21A4F">
              <w:rPr>
                <w:rFonts w:eastAsiaTheme="minorEastAsia"/>
              </w:rPr>
              <w:t>Диспаритет</w:t>
            </w:r>
            <w:proofErr w:type="spellEnd"/>
            <w:r w:rsidRPr="00F21A4F">
              <w:rPr>
                <w:rFonts w:eastAsiaTheme="minorEastAsia"/>
              </w:rPr>
              <w:t xml:space="preserve"> цен на сырьевые ресурсы и готовую продукцию сельского хозяйства.</w:t>
            </w:r>
          </w:p>
          <w:p w:rsidR="00F21A4F" w:rsidRPr="00F21A4F" w:rsidRDefault="00F21A4F" w:rsidP="00F21A4F">
            <w:pPr>
              <w:jc w:val="both"/>
              <w:rPr>
                <w:rFonts w:eastAsiaTheme="minorEastAsia"/>
              </w:rPr>
            </w:pPr>
            <w:r w:rsidRPr="00F21A4F">
              <w:rPr>
                <w:rFonts w:eastAsiaTheme="minorEastAsia"/>
              </w:rPr>
              <w:t>4. Рост тарифов на энергоносители и материальные средства.</w:t>
            </w:r>
          </w:p>
          <w:p w:rsidR="00F21A4F" w:rsidRPr="00F21A4F" w:rsidRDefault="00F21A4F" w:rsidP="00F21A4F">
            <w:pPr>
              <w:jc w:val="both"/>
              <w:rPr>
                <w:rFonts w:asciiTheme="minorHAnsi" w:eastAsiaTheme="minorEastAsia" w:hAnsiTheme="minorHAnsi" w:cstheme="minorBidi"/>
              </w:rPr>
            </w:pPr>
            <w:r w:rsidRPr="00F21A4F">
              <w:rPr>
                <w:rFonts w:eastAsiaTheme="minorEastAsia"/>
              </w:rPr>
              <w:t>5. Дефицит бюджетных средств для развития жилищной и социальной сферы района.</w:t>
            </w:r>
          </w:p>
        </w:tc>
      </w:tr>
    </w:tbl>
    <w:p w:rsidR="00F21A4F" w:rsidRPr="00F21A4F" w:rsidRDefault="00F21A4F" w:rsidP="00F21A4F">
      <w:pPr>
        <w:spacing w:after="200" w:line="276" w:lineRule="auto"/>
        <w:jc w:val="center"/>
        <w:rPr>
          <w:rFonts w:asciiTheme="minorHAnsi" w:eastAsiaTheme="minorEastAsia" w:hAnsiTheme="minorHAnsi" w:cstheme="minorBidi"/>
        </w:rPr>
      </w:pPr>
    </w:p>
    <w:p w:rsidR="00F21A4F" w:rsidRPr="00F21A4F" w:rsidRDefault="00F21A4F" w:rsidP="00F21A4F">
      <w:pPr>
        <w:spacing w:after="200" w:line="276" w:lineRule="auto"/>
        <w:rPr>
          <w:rFonts w:asciiTheme="minorHAnsi" w:eastAsiaTheme="minorEastAsia" w:hAnsiTheme="minorHAnsi" w:cstheme="minorBidi"/>
        </w:rPr>
      </w:pPr>
      <w:r w:rsidRPr="00F21A4F">
        <w:rPr>
          <w:b/>
          <w:bCs/>
          <w:sz w:val="28"/>
          <w:szCs w:val="28"/>
        </w:rPr>
        <w:t>РАЗДЕЛ 2. Система целей и задач.</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ab/>
        <w:t xml:space="preserve">В современном обществе основной ценностью всей социально-экономической системы является человек. Именно он в предстоящие годы будет главным объектом развития, а </w:t>
      </w:r>
      <w:r w:rsidRPr="00F21A4F">
        <w:rPr>
          <w:b/>
          <w:bCs/>
          <w:i/>
          <w:iCs/>
          <w:sz w:val="28"/>
          <w:szCs w:val="28"/>
        </w:rPr>
        <w:t>основополагающим</w:t>
      </w:r>
      <w:r w:rsidRPr="00F21A4F">
        <w:rPr>
          <w:sz w:val="28"/>
          <w:szCs w:val="28"/>
        </w:rPr>
        <w:t xml:space="preserve"> принципом долгосрочной социально-экономической политики района станет приоритет социального развития, социальных интересов</w:t>
      </w:r>
      <w:r w:rsidRPr="00F21A4F">
        <w:rPr>
          <w:b/>
          <w:bCs/>
          <w:sz w:val="28"/>
          <w:szCs w:val="28"/>
        </w:rPr>
        <w:t>.</w:t>
      </w:r>
    </w:p>
    <w:p w:rsidR="00F21A4F" w:rsidRPr="00F21A4F" w:rsidRDefault="00F21A4F" w:rsidP="00F21A4F">
      <w:pPr>
        <w:spacing w:line="238" w:lineRule="auto"/>
        <w:jc w:val="both"/>
        <w:rPr>
          <w:rFonts w:asciiTheme="minorHAnsi" w:eastAsiaTheme="minorEastAsia" w:hAnsiTheme="minorHAnsi" w:cstheme="minorBidi"/>
        </w:rPr>
      </w:pPr>
      <w:r w:rsidRPr="00F21A4F">
        <w:rPr>
          <w:sz w:val="28"/>
          <w:szCs w:val="28"/>
        </w:rPr>
        <w:t>Для обеспечения постоянного и устойчивого повышение качества жизни населения района необходима реализация 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Поскольку основой жизнеобеспечения человека служит экономика, то источником повышение качества жизни должно стать создание в районе эффективной и социально-ориентированной экономики.</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Перспективными направлениями экономики района должно стать сельское хозяйство.</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 xml:space="preserve">С учетом неразрывности и взаимосвязанности социальных и экономических направлений стратегическая цель – </w:t>
      </w:r>
      <w:r w:rsidRPr="00F21A4F">
        <w:rPr>
          <w:b/>
          <w:bCs/>
          <w:sz w:val="28"/>
          <w:szCs w:val="28"/>
        </w:rPr>
        <w:t>социально</w:t>
      </w:r>
      <w:r w:rsidRPr="00F21A4F">
        <w:rPr>
          <w:sz w:val="28"/>
          <w:szCs w:val="28"/>
        </w:rPr>
        <w:t xml:space="preserve"> </w:t>
      </w:r>
      <w:r w:rsidRPr="00F21A4F">
        <w:rPr>
          <w:b/>
          <w:bCs/>
          <w:sz w:val="28"/>
          <w:szCs w:val="28"/>
        </w:rPr>
        <w:t>-экономического развития Краснопартизанского района состоит в повышении качества жизни населения и привлекательности района на основе использования ресурсного потенциала территории, развития сельскохозяйственного производства, малого инновационного предпринимательства и социальной сферы.</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Развитие района должно быть нацелено на превращение района в «</w:t>
      </w:r>
      <w:r w:rsidRPr="00F21A4F">
        <w:rPr>
          <w:i/>
          <w:iCs/>
          <w:sz w:val="28"/>
          <w:szCs w:val="28"/>
        </w:rPr>
        <w:t>район</w:t>
      </w:r>
      <w:r w:rsidRPr="00F21A4F">
        <w:rPr>
          <w:sz w:val="28"/>
          <w:szCs w:val="28"/>
        </w:rPr>
        <w:t xml:space="preserve"> </w:t>
      </w:r>
      <w:r w:rsidRPr="00F21A4F">
        <w:rPr>
          <w:i/>
          <w:iCs/>
          <w:sz w:val="28"/>
          <w:szCs w:val="28"/>
        </w:rPr>
        <w:t>для жизни</w:t>
      </w:r>
      <w:r w:rsidRPr="00F21A4F">
        <w:rPr>
          <w:b/>
          <w:bCs/>
          <w:i/>
          <w:iCs/>
          <w:sz w:val="28"/>
          <w:szCs w:val="28"/>
        </w:rPr>
        <w:t>»</w:t>
      </w:r>
      <w:r w:rsidRPr="00F21A4F">
        <w:rPr>
          <w:sz w:val="28"/>
          <w:szCs w:val="28"/>
        </w:rPr>
        <w:t>,</w:t>
      </w:r>
      <w:r w:rsidRPr="00F21A4F">
        <w:rPr>
          <w:i/>
          <w:iCs/>
          <w:sz w:val="28"/>
          <w:szCs w:val="28"/>
        </w:rPr>
        <w:t xml:space="preserve"> </w:t>
      </w:r>
      <w:r w:rsidRPr="00F21A4F">
        <w:rPr>
          <w:sz w:val="28"/>
          <w:szCs w:val="28"/>
        </w:rPr>
        <w:t>обеспечивая рост благосостояния населения,</w:t>
      </w:r>
      <w:r w:rsidRPr="00F21A4F">
        <w:rPr>
          <w:i/>
          <w:iCs/>
          <w:sz w:val="28"/>
          <w:szCs w:val="28"/>
        </w:rPr>
        <w:t xml:space="preserve"> </w:t>
      </w:r>
      <w:r w:rsidRPr="00F21A4F">
        <w:rPr>
          <w:sz w:val="28"/>
          <w:szCs w:val="28"/>
        </w:rPr>
        <w:t>повышение качества и доступности социальных услуг, создание комфортных условий проживания.</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Такой подход позволит в – обеспечить прирост населения района и привлечение квалифицированных кадров, востребованных экономикой района.</w:t>
      </w:r>
    </w:p>
    <w:p w:rsidR="00F21A4F" w:rsidRPr="00F21A4F" w:rsidRDefault="00F21A4F" w:rsidP="00F21A4F">
      <w:pPr>
        <w:spacing w:line="237" w:lineRule="auto"/>
        <w:jc w:val="both"/>
        <w:rPr>
          <w:rFonts w:asciiTheme="minorHAnsi" w:hAnsiTheme="minorHAnsi" w:cstheme="minorBidi"/>
          <w:sz w:val="28"/>
          <w:szCs w:val="28"/>
        </w:rPr>
      </w:pPr>
      <w:r w:rsidRPr="00F21A4F">
        <w:rPr>
          <w:sz w:val="28"/>
          <w:szCs w:val="28"/>
        </w:rPr>
        <w:t>Для обеспечения качества жизни и здоровья населения, необходимо поддержание благоприятного состояния окружающей среды, охрана природных ресурсов и рациональное их использование, обеспечение экологической безопасности на территории района.</w:t>
      </w:r>
    </w:p>
    <w:p w:rsidR="00F21A4F" w:rsidRPr="00F21A4F" w:rsidRDefault="00F21A4F" w:rsidP="00F21A4F">
      <w:pPr>
        <w:jc w:val="both"/>
        <w:rPr>
          <w:rFonts w:asciiTheme="minorHAnsi" w:eastAsiaTheme="minorEastAsia" w:hAnsiTheme="minorHAnsi" w:cstheme="minorBidi"/>
        </w:rPr>
      </w:pPr>
      <w:r w:rsidRPr="00F21A4F">
        <w:rPr>
          <w:sz w:val="28"/>
          <w:szCs w:val="28"/>
        </w:rPr>
        <w:t xml:space="preserve">С учетом стратегической цели, приоритетов, целями первого уровня </w:t>
      </w:r>
      <w:r w:rsidRPr="00F21A4F">
        <w:rPr>
          <w:b/>
          <w:bCs/>
          <w:i/>
          <w:iCs/>
          <w:sz w:val="28"/>
          <w:szCs w:val="28"/>
        </w:rPr>
        <w:t xml:space="preserve">долгосрочного развития </w:t>
      </w:r>
      <w:r w:rsidRPr="00F21A4F">
        <w:rPr>
          <w:sz w:val="28"/>
          <w:szCs w:val="28"/>
        </w:rPr>
        <w:t>района,</w:t>
      </w:r>
      <w:r w:rsidRPr="00F21A4F">
        <w:rPr>
          <w:b/>
          <w:bCs/>
          <w:i/>
          <w:iCs/>
          <w:sz w:val="28"/>
          <w:szCs w:val="28"/>
        </w:rPr>
        <w:t xml:space="preserve"> </w:t>
      </w:r>
      <w:r w:rsidRPr="00F21A4F">
        <w:rPr>
          <w:sz w:val="28"/>
          <w:szCs w:val="28"/>
        </w:rPr>
        <w:t>на решение которых должны быть</w:t>
      </w:r>
      <w:r w:rsidRPr="00F21A4F">
        <w:rPr>
          <w:b/>
          <w:bCs/>
          <w:i/>
          <w:iCs/>
          <w:sz w:val="28"/>
          <w:szCs w:val="28"/>
        </w:rPr>
        <w:t xml:space="preserve"> </w:t>
      </w:r>
      <w:r w:rsidRPr="00F21A4F">
        <w:rPr>
          <w:sz w:val="28"/>
          <w:szCs w:val="28"/>
        </w:rPr>
        <w:t>направлены усилия администрации района совместно со всеми заинтересованными участниками реализации Стратегии являются:</w:t>
      </w:r>
    </w:p>
    <w:p w:rsidR="00F21A4F" w:rsidRPr="00F21A4F" w:rsidRDefault="00F21A4F" w:rsidP="00F21A4F">
      <w:pPr>
        <w:numPr>
          <w:ilvl w:val="0"/>
          <w:numId w:val="7"/>
        </w:numPr>
        <w:tabs>
          <w:tab w:val="left" w:pos="877"/>
        </w:tabs>
        <w:spacing w:after="200" w:line="238" w:lineRule="auto"/>
        <w:ind w:left="1" w:firstLine="565"/>
        <w:jc w:val="both"/>
        <w:rPr>
          <w:rFonts w:asciiTheme="minorHAnsi" w:hAnsiTheme="minorHAnsi" w:cstheme="minorBidi"/>
          <w:sz w:val="28"/>
          <w:szCs w:val="28"/>
        </w:rPr>
      </w:pPr>
      <w:r w:rsidRPr="00F21A4F">
        <w:rPr>
          <w:sz w:val="28"/>
          <w:szCs w:val="28"/>
        </w:rPr>
        <w:t>Развитие социальной сферы - обеспечивает повышение качества жизни населения и развития человеческого потенциала, направленна на развитие отраслей: образование, здравоохранение, культура и физическая культура и социальная защита населения, на увеличение спектра социальных услуг, повышение их качества и доступности, на обеспечение занятости населения, на качество окружающей среды и экологии.</w:t>
      </w:r>
    </w:p>
    <w:p w:rsidR="00F21A4F" w:rsidRPr="00F21A4F" w:rsidRDefault="00F21A4F" w:rsidP="00F21A4F">
      <w:pPr>
        <w:numPr>
          <w:ilvl w:val="0"/>
          <w:numId w:val="8"/>
        </w:numPr>
        <w:tabs>
          <w:tab w:val="left" w:pos="925"/>
        </w:tabs>
        <w:spacing w:after="200" w:line="237" w:lineRule="auto"/>
        <w:ind w:left="1" w:firstLine="565"/>
        <w:jc w:val="both"/>
        <w:rPr>
          <w:rFonts w:asciiTheme="minorHAnsi" w:hAnsiTheme="minorHAnsi" w:cstheme="minorBidi"/>
          <w:sz w:val="28"/>
          <w:szCs w:val="28"/>
        </w:rPr>
      </w:pPr>
      <w:r w:rsidRPr="00F21A4F">
        <w:rPr>
          <w:sz w:val="28"/>
          <w:szCs w:val="28"/>
        </w:rPr>
        <w:t>Развитие экономики – направлено на дальнейшее развитие:</w:t>
      </w:r>
    </w:p>
    <w:p w:rsidR="00F21A4F" w:rsidRPr="00F21A4F" w:rsidRDefault="00F21A4F" w:rsidP="00F21A4F">
      <w:pPr>
        <w:numPr>
          <w:ilvl w:val="1"/>
          <w:numId w:val="8"/>
        </w:numPr>
        <w:tabs>
          <w:tab w:val="left" w:pos="881"/>
        </w:tabs>
        <w:spacing w:after="200" w:line="276" w:lineRule="auto"/>
        <w:ind w:left="881" w:hanging="173"/>
        <w:rPr>
          <w:rFonts w:asciiTheme="minorHAnsi" w:hAnsiTheme="minorHAnsi" w:cstheme="minorBidi"/>
          <w:sz w:val="28"/>
          <w:szCs w:val="28"/>
        </w:rPr>
      </w:pPr>
      <w:r w:rsidRPr="00F21A4F">
        <w:rPr>
          <w:sz w:val="28"/>
          <w:szCs w:val="28"/>
        </w:rPr>
        <w:t>на развитие сельскохозяйственной отрасли,</w:t>
      </w:r>
    </w:p>
    <w:p w:rsidR="00F21A4F" w:rsidRPr="00F21A4F" w:rsidRDefault="00F21A4F" w:rsidP="00F21A4F">
      <w:pPr>
        <w:numPr>
          <w:ilvl w:val="1"/>
          <w:numId w:val="8"/>
        </w:numPr>
        <w:tabs>
          <w:tab w:val="left" w:pos="899"/>
        </w:tabs>
        <w:spacing w:after="200" w:line="234" w:lineRule="auto"/>
        <w:ind w:left="1" w:firstLine="707"/>
        <w:rPr>
          <w:rFonts w:asciiTheme="minorHAnsi" w:hAnsiTheme="minorHAnsi" w:cstheme="minorBidi"/>
          <w:sz w:val="28"/>
          <w:szCs w:val="28"/>
        </w:rPr>
      </w:pPr>
      <w:r w:rsidRPr="00F21A4F">
        <w:rPr>
          <w:sz w:val="28"/>
          <w:szCs w:val="28"/>
        </w:rPr>
        <w:t>на создание благоприятных условий для ведения предпринимательской деятельности.</w:t>
      </w:r>
    </w:p>
    <w:p w:rsidR="00F21A4F" w:rsidRPr="00F21A4F" w:rsidRDefault="00F21A4F" w:rsidP="00F21A4F">
      <w:pPr>
        <w:numPr>
          <w:ilvl w:val="0"/>
          <w:numId w:val="8"/>
        </w:numPr>
        <w:tabs>
          <w:tab w:val="left" w:pos="850"/>
        </w:tabs>
        <w:spacing w:after="200" w:line="236" w:lineRule="auto"/>
        <w:ind w:left="1" w:firstLine="565"/>
        <w:jc w:val="both"/>
        <w:rPr>
          <w:rFonts w:asciiTheme="minorHAnsi" w:hAnsiTheme="minorHAnsi" w:cstheme="minorBidi"/>
          <w:sz w:val="28"/>
          <w:szCs w:val="28"/>
        </w:rPr>
      </w:pPr>
      <w:r w:rsidRPr="00F21A4F">
        <w:rPr>
          <w:sz w:val="28"/>
          <w:szCs w:val="28"/>
        </w:rPr>
        <w:t>Развитие транспортной и коммунальной инфраструктуры - направлена, на обеспечение комфортности и безопасности условий проживания населения на территории района.</w:t>
      </w:r>
    </w:p>
    <w:p w:rsidR="00F21A4F" w:rsidRPr="00F21A4F" w:rsidRDefault="00F21A4F" w:rsidP="00F21A4F">
      <w:pPr>
        <w:numPr>
          <w:ilvl w:val="0"/>
          <w:numId w:val="8"/>
        </w:numPr>
        <w:tabs>
          <w:tab w:val="left" w:pos="567"/>
        </w:tabs>
        <w:spacing w:after="200" w:line="236" w:lineRule="auto"/>
        <w:ind w:firstLine="567"/>
        <w:jc w:val="both"/>
        <w:rPr>
          <w:rFonts w:asciiTheme="minorHAnsi" w:hAnsiTheme="minorHAnsi" w:cstheme="minorBidi"/>
          <w:sz w:val="28"/>
          <w:szCs w:val="28"/>
        </w:rPr>
      </w:pPr>
      <w:r w:rsidRPr="00F21A4F">
        <w:rPr>
          <w:sz w:val="28"/>
          <w:szCs w:val="28"/>
        </w:rPr>
        <w:t>Повышение эффективности управления муниципальным образованием – направлена, на повышение эффективности использования и совершенствование методов управления финансами, материальными и информационными ресурсами.</w:t>
      </w:r>
    </w:p>
    <w:p w:rsidR="00F21A4F" w:rsidRPr="00F21A4F" w:rsidRDefault="00F21A4F" w:rsidP="00F21A4F">
      <w:pPr>
        <w:spacing w:after="200" w:line="237" w:lineRule="auto"/>
        <w:jc w:val="both"/>
        <w:rPr>
          <w:rFonts w:asciiTheme="minorHAnsi" w:eastAsiaTheme="minorEastAsia" w:hAnsiTheme="minorHAnsi" w:cstheme="minorBidi"/>
        </w:rPr>
      </w:pPr>
      <w:r w:rsidRPr="00F21A4F">
        <w:rPr>
          <w:b/>
          <w:bCs/>
          <w:i/>
          <w:iCs/>
          <w:sz w:val="28"/>
          <w:szCs w:val="28"/>
        </w:rPr>
        <w:t>Миссия</w:t>
      </w:r>
      <w:r w:rsidRPr="00F21A4F">
        <w:rPr>
          <w:i/>
          <w:iCs/>
          <w:sz w:val="28"/>
          <w:szCs w:val="28"/>
        </w:rPr>
        <w:t>:</w:t>
      </w:r>
      <w:r w:rsidRPr="00F21A4F">
        <w:rPr>
          <w:bCs/>
          <w:iCs/>
          <w:sz w:val="28"/>
          <w:szCs w:val="28"/>
        </w:rPr>
        <w:t xml:space="preserve"> Красноп</w:t>
      </w:r>
      <w:r w:rsidRPr="00F21A4F">
        <w:rPr>
          <w:sz w:val="28"/>
          <w:szCs w:val="28"/>
        </w:rPr>
        <w:t>артизанский район - территория благоприятная для проживания и работы в сельскохозяйственной отрасли.</w:t>
      </w:r>
    </w:p>
    <w:p w:rsidR="00F21A4F" w:rsidRPr="00F21A4F" w:rsidRDefault="00F21A4F" w:rsidP="00F21A4F">
      <w:pPr>
        <w:spacing w:after="200" w:line="237" w:lineRule="auto"/>
        <w:ind w:right="260"/>
        <w:jc w:val="center"/>
        <w:rPr>
          <w:rFonts w:asciiTheme="minorHAnsi" w:eastAsiaTheme="minorEastAsia" w:hAnsiTheme="minorHAnsi" w:cstheme="minorBidi"/>
        </w:rPr>
      </w:pPr>
      <w:r w:rsidRPr="00F21A4F">
        <w:rPr>
          <w:b/>
          <w:bCs/>
          <w:sz w:val="28"/>
          <w:szCs w:val="28"/>
        </w:rPr>
        <w:t>Система целей и задач социально-экономического развития на долгосрочный период, обеспечивающих достижение стратегический цели Краснопартизанского района.</w:t>
      </w:r>
    </w:p>
    <w:p w:rsidR="00F21A4F" w:rsidRPr="00F21A4F" w:rsidRDefault="00F21A4F" w:rsidP="00F21A4F">
      <w:pPr>
        <w:spacing w:after="200" w:line="234" w:lineRule="auto"/>
        <w:jc w:val="both"/>
        <w:rPr>
          <w:rFonts w:asciiTheme="minorHAnsi" w:eastAsiaTheme="minorEastAsia" w:hAnsiTheme="minorHAnsi" w:cstheme="minorBidi"/>
        </w:rPr>
      </w:pPr>
      <w:r w:rsidRPr="00F21A4F">
        <w:rPr>
          <w:sz w:val="28"/>
          <w:szCs w:val="28"/>
        </w:rPr>
        <w:t xml:space="preserve">Достижению цели первого уровня </w:t>
      </w:r>
      <w:r w:rsidRPr="00F21A4F">
        <w:rPr>
          <w:i/>
          <w:iCs/>
          <w:sz w:val="28"/>
          <w:szCs w:val="28"/>
        </w:rPr>
        <w:t>«</w:t>
      </w:r>
      <w:r w:rsidRPr="00F21A4F">
        <w:rPr>
          <w:b/>
          <w:bCs/>
          <w:i/>
          <w:iCs/>
          <w:sz w:val="28"/>
          <w:szCs w:val="28"/>
        </w:rPr>
        <w:t>Развитие социальной сферы»</w:t>
      </w:r>
      <w:r w:rsidRPr="00F21A4F">
        <w:rPr>
          <w:sz w:val="28"/>
          <w:szCs w:val="28"/>
        </w:rPr>
        <w:t xml:space="preserve"> способствуют следующие цели второго уровня:</w:t>
      </w:r>
    </w:p>
    <w:p w:rsidR="00F21A4F" w:rsidRPr="00F21A4F" w:rsidRDefault="00F21A4F" w:rsidP="00F21A4F">
      <w:pPr>
        <w:spacing w:line="235" w:lineRule="auto"/>
        <w:jc w:val="both"/>
        <w:rPr>
          <w:rFonts w:asciiTheme="minorHAnsi" w:hAnsiTheme="minorHAnsi" w:cstheme="minorBidi"/>
          <w:sz w:val="28"/>
          <w:szCs w:val="28"/>
        </w:rPr>
      </w:pPr>
      <w:r w:rsidRPr="00F21A4F">
        <w:rPr>
          <w:sz w:val="28"/>
          <w:szCs w:val="28"/>
        </w:rPr>
        <w:t>1. Создание условий для стабильного роста численности населения Краснопартизанского района.</w:t>
      </w:r>
    </w:p>
    <w:p w:rsidR="00F21A4F" w:rsidRPr="00F21A4F" w:rsidRDefault="00F21A4F" w:rsidP="00F21A4F">
      <w:pPr>
        <w:tabs>
          <w:tab w:val="left" w:pos="567"/>
        </w:tabs>
        <w:jc w:val="both"/>
        <w:rPr>
          <w:rFonts w:asciiTheme="minorHAnsi" w:hAnsiTheme="minorHAnsi" w:cstheme="minorBidi"/>
          <w:sz w:val="28"/>
          <w:szCs w:val="28"/>
        </w:rPr>
      </w:pPr>
      <w:r w:rsidRPr="00F21A4F">
        <w:rPr>
          <w:sz w:val="28"/>
          <w:szCs w:val="28"/>
        </w:rPr>
        <w:tab/>
        <w:t>2.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p w:rsidR="00F21A4F" w:rsidRPr="00F21A4F" w:rsidRDefault="00F21A4F" w:rsidP="00F21A4F">
      <w:pPr>
        <w:tabs>
          <w:tab w:val="left" w:pos="567"/>
        </w:tabs>
        <w:spacing w:line="237" w:lineRule="auto"/>
        <w:jc w:val="both"/>
        <w:rPr>
          <w:rFonts w:asciiTheme="minorHAnsi" w:hAnsiTheme="minorHAnsi" w:cstheme="minorBidi"/>
          <w:sz w:val="28"/>
          <w:szCs w:val="28"/>
        </w:rPr>
      </w:pPr>
      <w:r w:rsidRPr="00F21A4F">
        <w:rPr>
          <w:sz w:val="28"/>
          <w:szCs w:val="28"/>
        </w:rPr>
        <w:tab/>
        <w:t>3.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after="200" w:line="276" w:lineRule="auto"/>
        <w:rPr>
          <w:rFonts w:eastAsiaTheme="minorEastAsia"/>
          <w:sz w:val="28"/>
          <w:szCs w:val="22"/>
        </w:rPr>
      </w:pPr>
      <w:r w:rsidRPr="00F21A4F">
        <w:rPr>
          <w:rFonts w:eastAsiaTheme="minorEastAsia"/>
          <w:sz w:val="28"/>
          <w:szCs w:val="22"/>
        </w:rPr>
        <w:t>- обеспечение нового качества общего образования,</w:t>
      </w:r>
    </w:p>
    <w:p w:rsidR="00F21A4F" w:rsidRPr="00F21A4F" w:rsidRDefault="00F21A4F" w:rsidP="00F21A4F">
      <w:pPr>
        <w:spacing w:after="200" w:line="276" w:lineRule="auto"/>
        <w:rPr>
          <w:rFonts w:eastAsiaTheme="minorEastAsia"/>
          <w:sz w:val="28"/>
          <w:szCs w:val="22"/>
        </w:rPr>
      </w:pPr>
      <w:r w:rsidRPr="00F21A4F">
        <w:rPr>
          <w:rFonts w:eastAsiaTheme="minorEastAsia"/>
          <w:sz w:val="28"/>
          <w:szCs w:val="22"/>
        </w:rPr>
        <w:t>- развитие системы дополнительного образования,</w:t>
      </w:r>
    </w:p>
    <w:p w:rsidR="00F21A4F" w:rsidRPr="00F21A4F" w:rsidRDefault="00F21A4F" w:rsidP="00F21A4F">
      <w:pPr>
        <w:spacing w:after="200" w:line="276" w:lineRule="auto"/>
        <w:rPr>
          <w:rFonts w:eastAsiaTheme="minorEastAsia"/>
          <w:sz w:val="28"/>
          <w:szCs w:val="22"/>
        </w:rPr>
      </w:pPr>
      <w:r w:rsidRPr="00F21A4F">
        <w:rPr>
          <w:rFonts w:eastAsiaTheme="minorEastAsia"/>
          <w:sz w:val="28"/>
          <w:szCs w:val="22"/>
        </w:rPr>
        <w:t>- выявление, сопровождение и поддержка одаренных детей и талантливой молодежи,</w:t>
      </w:r>
    </w:p>
    <w:p w:rsidR="00F21A4F" w:rsidRPr="00F21A4F" w:rsidRDefault="00F21A4F" w:rsidP="00F21A4F">
      <w:pPr>
        <w:spacing w:after="200" w:line="276" w:lineRule="auto"/>
        <w:rPr>
          <w:rFonts w:eastAsiaTheme="minorEastAsia"/>
          <w:sz w:val="28"/>
          <w:szCs w:val="22"/>
        </w:rPr>
      </w:pPr>
      <w:r w:rsidRPr="00F21A4F">
        <w:rPr>
          <w:rFonts w:eastAsiaTheme="minorEastAsia"/>
          <w:sz w:val="28"/>
          <w:szCs w:val="22"/>
        </w:rPr>
        <w:t>- успешная социализация детей с ограниченными возможностями здоровья,</w:t>
      </w:r>
    </w:p>
    <w:p w:rsidR="00F21A4F" w:rsidRPr="00F21A4F" w:rsidRDefault="00F21A4F" w:rsidP="00F21A4F">
      <w:pPr>
        <w:spacing w:after="200" w:line="276" w:lineRule="auto"/>
        <w:rPr>
          <w:rFonts w:eastAsiaTheme="minorEastAsia"/>
          <w:sz w:val="28"/>
          <w:szCs w:val="22"/>
        </w:rPr>
      </w:pPr>
      <w:r w:rsidRPr="00F21A4F">
        <w:rPr>
          <w:rFonts w:eastAsiaTheme="minorEastAsia"/>
          <w:sz w:val="28"/>
          <w:szCs w:val="22"/>
        </w:rPr>
        <w:t>- рост компетенций и обновление состава педагогических кадров.</w:t>
      </w:r>
    </w:p>
    <w:p w:rsidR="00F21A4F" w:rsidRPr="00F21A4F" w:rsidRDefault="00F21A4F" w:rsidP="00F21A4F">
      <w:pPr>
        <w:tabs>
          <w:tab w:val="left" w:pos="567"/>
        </w:tabs>
        <w:spacing w:line="234" w:lineRule="auto"/>
        <w:jc w:val="both"/>
        <w:rPr>
          <w:rFonts w:asciiTheme="minorHAnsi" w:hAnsiTheme="minorHAnsi" w:cstheme="minorBidi"/>
          <w:sz w:val="28"/>
          <w:szCs w:val="28"/>
        </w:rPr>
      </w:pPr>
      <w:r w:rsidRPr="00F21A4F">
        <w:rPr>
          <w:sz w:val="28"/>
          <w:szCs w:val="28"/>
        </w:rPr>
        <w:tab/>
        <w:t>4. Увеличение продолжительности жизни населения за счет обеспечения доступной и качественной медицинской помощи.</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76" w:lineRule="auto"/>
        <w:rPr>
          <w:rFonts w:asciiTheme="minorHAnsi" w:hAnsiTheme="minorHAnsi" w:cstheme="minorBidi"/>
          <w:sz w:val="28"/>
          <w:szCs w:val="28"/>
        </w:rPr>
      </w:pPr>
      <w:r w:rsidRPr="00F21A4F">
        <w:rPr>
          <w:sz w:val="28"/>
          <w:szCs w:val="28"/>
        </w:rPr>
        <w:t>-. сохранение и укрепление кадрового потенциала,</w:t>
      </w:r>
    </w:p>
    <w:p w:rsidR="00F21A4F" w:rsidRPr="00F21A4F" w:rsidRDefault="00F21A4F" w:rsidP="00F21A4F">
      <w:pPr>
        <w:spacing w:line="235" w:lineRule="auto"/>
        <w:rPr>
          <w:rFonts w:asciiTheme="minorHAnsi" w:hAnsiTheme="minorHAnsi" w:cstheme="minorBidi"/>
          <w:sz w:val="28"/>
          <w:szCs w:val="28"/>
        </w:rPr>
      </w:pPr>
      <w:r w:rsidRPr="00F21A4F">
        <w:rPr>
          <w:sz w:val="28"/>
          <w:szCs w:val="28"/>
        </w:rPr>
        <w:t>- совершенствование технологического и материально – технического уровня учреждений здравоохранения,</w:t>
      </w:r>
    </w:p>
    <w:p w:rsidR="00F21A4F" w:rsidRPr="00F21A4F" w:rsidRDefault="00F21A4F" w:rsidP="00F21A4F">
      <w:pPr>
        <w:spacing w:after="200" w:line="234" w:lineRule="auto"/>
        <w:ind w:right="200"/>
        <w:rPr>
          <w:rFonts w:asciiTheme="minorHAnsi" w:hAnsiTheme="minorHAnsi" w:cstheme="minorBidi"/>
          <w:sz w:val="28"/>
          <w:szCs w:val="28"/>
        </w:rPr>
      </w:pPr>
      <w:r w:rsidRPr="00F21A4F">
        <w:rPr>
          <w:sz w:val="28"/>
          <w:szCs w:val="28"/>
        </w:rPr>
        <w:t>- развитие профилактического направления, формирование здорового образа жизни.</w:t>
      </w:r>
    </w:p>
    <w:p w:rsidR="00F21A4F" w:rsidRPr="00F21A4F" w:rsidRDefault="00F21A4F" w:rsidP="00F21A4F">
      <w:pPr>
        <w:tabs>
          <w:tab w:val="left" w:pos="567"/>
        </w:tabs>
        <w:spacing w:line="237" w:lineRule="auto"/>
        <w:jc w:val="both"/>
        <w:rPr>
          <w:rFonts w:asciiTheme="minorHAnsi" w:hAnsiTheme="minorHAnsi" w:cstheme="minorBidi"/>
          <w:sz w:val="28"/>
          <w:szCs w:val="28"/>
        </w:rPr>
      </w:pPr>
      <w:r w:rsidRPr="00F21A4F">
        <w:rPr>
          <w:sz w:val="28"/>
          <w:szCs w:val="28"/>
        </w:rPr>
        <w:tab/>
        <w:t>5.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34" w:lineRule="auto"/>
        <w:ind w:right="20"/>
        <w:jc w:val="both"/>
        <w:rPr>
          <w:rFonts w:asciiTheme="minorHAnsi" w:hAnsiTheme="minorHAnsi" w:cstheme="minorBidi"/>
          <w:sz w:val="28"/>
          <w:szCs w:val="28"/>
        </w:rPr>
      </w:pPr>
      <w:r w:rsidRPr="00F21A4F">
        <w:rPr>
          <w:sz w:val="28"/>
          <w:szCs w:val="28"/>
        </w:rPr>
        <w:t>- формирование регионального культурного самоопределения жителей района, опираясь на имеющийся потенциал,</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включение культуры района в областное, общероссийское и мировое культурное пространство,</w:t>
      </w:r>
    </w:p>
    <w:p w:rsidR="00F21A4F" w:rsidRPr="00F21A4F" w:rsidRDefault="00F21A4F" w:rsidP="00F21A4F">
      <w:pPr>
        <w:tabs>
          <w:tab w:val="left" w:pos="720"/>
        </w:tabs>
        <w:jc w:val="both"/>
        <w:rPr>
          <w:rFonts w:asciiTheme="minorHAnsi" w:hAnsiTheme="minorHAnsi" w:cstheme="minorBidi"/>
          <w:sz w:val="28"/>
          <w:szCs w:val="28"/>
        </w:rPr>
      </w:pPr>
      <w:r w:rsidRPr="00F21A4F">
        <w:rPr>
          <w:sz w:val="28"/>
          <w:szCs w:val="28"/>
        </w:rPr>
        <w:t>- сохранение, развитие и модернизация сети учреждений культуры,</w:t>
      </w:r>
    </w:p>
    <w:p w:rsidR="00F21A4F" w:rsidRPr="00F21A4F" w:rsidRDefault="00F21A4F" w:rsidP="00F21A4F">
      <w:pPr>
        <w:tabs>
          <w:tab w:val="left" w:pos="567"/>
        </w:tabs>
        <w:spacing w:after="200" w:line="234" w:lineRule="auto"/>
        <w:jc w:val="both"/>
        <w:rPr>
          <w:rFonts w:asciiTheme="minorHAnsi" w:hAnsiTheme="minorHAnsi" w:cstheme="minorBidi"/>
          <w:sz w:val="28"/>
          <w:szCs w:val="28"/>
        </w:rPr>
      </w:pPr>
      <w:r w:rsidRPr="00F21A4F">
        <w:rPr>
          <w:sz w:val="28"/>
          <w:szCs w:val="28"/>
        </w:rPr>
        <w:tab/>
        <w:t>- становление нравственно-эстетического развития человека, его самореализация, становление творческой личности.</w:t>
      </w:r>
    </w:p>
    <w:p w:rsidR="00F21A4F" w:rsidRPr="00F21A4F" w:rsidRDefault="00F21A4F" w:rsidP="00F21A4F">
      <w:pPr>
        <w:tabs>
          <w:tab w:val="left" w:pos="567"/>
        </w:tabs>
        <w:spacing w:line="236" w:lineRule="auto"/>
        <w:jc w:val="both"/>
        <w:rPr>
          <w:rFonts w:asciiTheme="minorHAnsi" w:hAnsiTheme="minorHAnsi" w:cstheme="minorBidi"/>
          <w:sz w:val="28"/>
          <w:szCs w:val="28"/>
        </w:rPr>
      </w:pPr>
      <w:r w:rsidRPr="00F21A4F">
        <w:rPr>
          <w:sz w:val="28"/>
          <w:szCs w:val="28"/>
        </w:rPr>
        <w:tab/>
        <w:t>6. 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p w:rsidR="00F21A4F" w:rsidRPr="00F21A4F" w:rsidRDefault="00F21A4F" w:rsidP="00F21A4F">
      <w:pPr>
        <w:spacing w:after="200"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увеличение численности населения, систематически занимающегося физической культурой и спортом,</w:t>
      </w:r>
    </w:p>
    <w:p w:rsidR="00F21A4F" w:rsidRPr="00F21A4F" w:rsidRDefault="00F21A4F" w:rsidP="00F21A4F">
      <w:pPr>
        <w:spacing w:line="276" w:lineRule="auto"/>
        <w:rPr>
          <w:rFonts w:asciiTheme="minorHAnsi" w:hAnsiTheme="minorHAnsi" w:cstheme="minorBidi"/>
          <w:sz w:val="28"/>
          <w:szCs w:val="28"/>
        </w:rPr>
      </w:pPr>
      <w:r w:rsidRPr="00F21A4F">
        <w:rPr>
          <w:sz w:val="28"/>
          <w:szCs w:val="28"/>
        </w:rPr>
        <w:t>- модернизация системы физического воспитания,</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 xml:space="preserve">- развитие инфраструктуры физической культуры и спорта и совершенствование финансового обеспечения </w:t>
      </w:r>
      <w:proofErr w:type="spellStart"/>
      <w:r w:rsidRPr="00F21A4F">
        <w:rPr>
          <w:sz w:val="28"/>
          <w:szCs w:val="28"/>
        </w:rPr>
        <w:t>физкультурно</w:t>
      </w:r>
      <w:proofErr w:type="spellEnd"/>
      <w:r w:rsidRPr="00F21A4F">
        <w:rPr>
          <w:sz w:val="28"/>
          <w:szCs w:val="28"/>
        </w:rPr>
        <w:t xml:space="preserve"> - спортивной деятельности,</w:t>
      </w:r>
    </w:p>
    <w:p w:rsidR="00F21A4F" w:rsidRPr="00F21A4F" w:rsidRDefault="00F21A4F" w:rsidP="00F21A4F">
      <w:pPr>
        <w:tabs>
          <w:tab w:val="left" w:pos="567"/>
        </w:tabs>
        <w:spacing w:line="234" w:lineRule="auto"/>
        <w:jc w:val="both"/>
        <w:rPr>
          <w:rFonts w:asciiTheme="minorHAnsi" w:hAnsiTheme="minorHAnsi" w:cstheme="minorBidi"/>
          <w:sz w:val="28"/>
          <w:szCs w:val="28"/>
        </w:rPr>
      </w:pPr>
      <w:r w:rsidRPr="00F21A4F">
        <w:rPr>
          <w:sz w:val="28"/>
          <w:szCs w:val="28"/>
        </w:rPr>
        <w:tab/>
        <w:t xml:space="preserve">- разработка и реализация комплекса мер по </w:t>
      </w:r>
      <w:proofErr w:type="spellStart"/>
      <w:r w:rsidRPr="00F21A4F">
        <w:rPr>
          <w:sz w:val="28"/>
          <w:szCs w:val="28"/>
        </w:rPr>
        <w:t>пропаганеде</w:t>
      </w:r>
      <w:proofErr w:type="spellEnd"/>
      <w:r w:rsidRPr="00F21A4F">
        <w:rPr>
          <w:sz w:val="28"/>
          <w:szCs w:val="28"/>
        </w:rPr>
        <w:t xml:space="preserve"> физической культуры и спорта как важнейшей составляющей здорового образа жизни,</w:t>
      </w:r>
    </w:p>
    <w:p w:rsidR="00F21A4F" w:rsidRPr="00F21A4F" w:rsidRDefault="00F21A4F" w:rsidP="00F21A4F">
      <w:pPr>
        <w:numPr>
          <w:ilvl w:val="1"/>
          <w:numId w:val="9"/>
        </w:numPr>
        <w:tabs>
          <w:tab w:val="left" w:pos="851"/>
        </w:tabs>
        <w:spacing w:after="200" w:line="234" w:lineRule="auto"/>
        <w:ind w:firstLine="635"/>
        <w:jc w:val="both"/>
        <w:rPr>
          <w:rFonts w:asciiTheme="minorHAnsi" w:hAnsiTheme="minorHAnsi" w:cstheme="minorBidi"/>
          <w:sz w:val="28"/>
          <w:szCs w:val="28"/>
        </w:rPr>
      </w:pPr>
      <w:r w:rsidRPr="00F21A4F">
        <w:rPr>
          <w:sz w:val="28"/>
          <w:szCs w:val="28"/>
        </w:rPr>
        <w:t>увеличение численности населения, систематически занимающегося физической культурой и спортом.</w:t>
      </w:r>
    </w:p>
    <w:p w:rsidR="00F21A4F" w:rsidRPr="00F21A4F" w:rsidRDefault="00F21A4F" w:rsidP="00F21A4F">
      <w:pPr>
        <w:tabs>
          <w:tab w:val="left" w:pos="567"/>
        </w:tabs>
        <w:spacing w:line="237" w:lineRule="auto"/>
        <w:jc w:val="both"/>
        <w:rPr>
          <w:rFonts w:asciiTheme="minorHAnsi" w:hAnsiTheme="minorHAnsi" w:cstheme="minorBidi"/>
          <w:sz w:val="28"/>
          <w:szCs w:val="28"/>
        </w:rPr>
      </w:pPr>
      <w:r w:rsidRPr="00F21A4F">
        <w:rPr>
          <w:sz w:val="28"/>
          <w:szCs w:val="28"/>
        </w:rPr>
        <w:tab/>
        <w:t>7. Достижение необходимого и достаточного уровня доступности для нуждающихся граждан форм и видов социальной поддержки и социального обслуживания на основе модернизации организационных, экономических, технологических и правовых механизмов их предоставления.</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35" w:lineRule="auto"/>
        <w:rPr>
          <w:rFonts w:asciiTheme="minorHAnsi" w:hAnsiTheme="minorHAnsi" w:cstheme="minorBidi"/>
          <w:sz w:val="28"/>
          <w:szCs w:val="28"/>
        </w:rPr>
      </w:pPr>
      <w:r w:rsidRPr="00F21A4F">
        <w:rPr>
          <w:sz w:val="28"/>
          <w:szCs w:val="28"/>
        </w:rPr>
        <w:t>- повышение эффективности социальной помощи нуждающимся гражданам,</w:t>
      </w:r>
    </w:p>
    <w:p w:rsidR="00F21A4F" w:rsidRPr="00F21A4F" w:rsidRDefault="00F21A4F" w:rsidP="00F21A4F">
      <w:pPr>
        <w:spacing w:line="234" w:lineRule="auto"/>
        <w:ind w:right="1820"/>
        <w:rPr>
          <w:rFonts w:asciiTheme="minorHAnsi" w:hAnsiTheme="minorHAnsi" w:cstheme="minorBidi"/>
          <w:sz w:val="28"/>
          <w:szCs w:val="28"/>
        </w:rPr>
      </w:pPr>
      <w:r w:rsidRPr="00F21A4F">
        <w:rPr>
          <w:sz w:val="28"/>
          <w:szCs w:val="28"/>
        </w:rPr>
        <w:t>- повышение качества и доступности предоставления услуг, - развитие активного диалога с гражданским сообществом.</w:t>
      </w:r>
    </w:p>
    <w:p w:rsidR="00F21A4F" w:rsidRPr="00F21A4F" w:rsidRDefault="00F21A4F" w:rsidP="00F21A4F">
      <w:pPr>
        <w:tabs>
          <w:tab w:val="left" w:pos="567"/>
          <w:tab w:val="left" w:pos="6140"/>
          <w:tab w:val="left" w:pos="7940"/>
          <w:tab w:val="left" w:pos="8900"/>
        </w:tabs>
        <w:spacing w:line="276" w:lineRule="auto"/>
        <w:jc w:val="both"/>
        <w:rPr>
          <w:rFonts w:asciiTheme="minorHAnsi" w:eastAsiaTheme="minorEastAsia" w:hAnsiTheme="minorHAnsi" w:cstheme="minorBidi"/>
        </w:rPr>
      </w:pPr>
      <w:r w:rsidRPr="00F21A4F">
        <w:rPr>
          <w:sz w:val="28"/>
          <w:szCs w:val="28"/>
        </w:rPr>
        <w:tab/>
        <w:t>8. Обеспечение</w:t>
      </w:r>
      <w:r w:rsidRPr="00F21A4F">
        <w:rPr>
          <w:rFonts w:asciiTheme="minorHAnsi" w:eastAsiaTheme="minorEastAsia" w:hAnsiTheme="minorHAnsi" w:cstheme="minorBidi"/>
        </w:rPr>
        <w:t xml:space="preserve"> </w:t>
      </w:r>
      <w:r w:rsidRPr="00F21A4F">
        <w:rPr>
          <w:sz w:val="28"/>
          <w:szCs w:val="28"/>
        </w:rPr>
        <w:t>благоприятного состояния окружающей среды путем эффективной системы сбора и утилизации отходов производства и потребления как необходимого условия улучшения качества жизни.</w:t>
      </w:r>
    </w:p>
    <w:p w:rsidR="00F21A4F" w:rsidRPr="00F21A4F" w:rsidRDefault="00F21A4F" w:rsidP="00F21A4F">
      <w:pPr>
        <w:spacing w:line="276" w:lineRule="auto"/>
        <w:rPr>
          <w:rFonts w:asciiTheme="minorHAnsi" w:eastAsiaTheme="minorEastAsia" w:hAnsiTheme="minorHAnsi" w:cstheme="minorBidi"/>
        </w:rPr>
      </w:pPr>
      <w:r w:rsidRPr="00F21A4F">
        <w:rPr>
          <w:i/>
          <w:iCs/>
          <w:sz w:val="28"/>
          <w:szCs w:val="28"/>
        </w:rPr>
        <w:t>Задачи:</w:t>
      </w:r>
    </w:p>
    <w:p w:rsidR="00F21A4F" w:rsidRPr="00F21A4F" w:rsidRDefault="00F21A4F" w:rsidP="00F21A4F">
      <w:pPr>
        <w:tabs>
          <w:tab w:val="left" w:pos="567"/>
        </w:tabs>
        <w:spacing w:line="234" w:lineRule="auto"/>
        <w:jc w:val="both"/>
        <w:rPr>
          <w:rFonts w:asciiTheme="minorHAnsi" w:hAnsiTheme="minorHAnsi" w:cstheme="minorBidi"/>
          <w:sz w:val="28"/>
          <w:szCs w:val="28"/>
        </w:rPr>
      </w:pPr>
      <w:r w:rsidRPr="00F21A4F">
        <w:rPr>
          <w:sz w:val="28"/>
          <w:szCs w:val="28"/>
        </w:rPr>
        <w:tab/>
        <w:t>- совершенствование системы управления в сфере обращения с отходами производства и потребления,</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создание инфраструктуры, обеспечивающей централизованное накопление твердых бытовых отходов и их утилизацию,</w:t>
      </w:r>
    </w:p>
    <w:p w:rsidR="00F21A4F" w:rsidRPr="00F21A4F" w:rsidRDefault="00F21A4F" w:rsidP="00F21A4F">
      <w:pPr>
        <w:tabs>
          <w:tab w:val="left" w:pos="567"/>
        </w:tabs>
        <w:spacing w:after="200"/>
        <w:rPr>
          <w:rFonts w:asciiTheme="minorHAnsi" w:hAnsiTheme="minorHAnsi" w:cstheme="minorBidi"/>
          <w:sz w:val="28"/>
          <w:szCs w:val="28"/>
        </w:rPr>
      </w:pPr>
      <w:r w:rsidRPr="00F21A4F">
        <w:rPr>
          <w:sz w:val="28"/>
          <w:szCs w:val="28"/>
        </w:rPr>
        <w:tab/>
        <w:t>- формирование экологической культуры.</w:t>
      </w:r>
    </w:p>
    <w:p w:rsidR="00F21A4F" w:rsidRPr="00F21A4F" w:rsidRDefault="00F21A4F" w:rsidP="00F21A4F">
      <w:pPr>
        <w:spacing w:after="200" w:line="234" w:lineRule="auto"/>
        <w:jc w:val="both"/>
        <w:rPr>
          <w:rFonts w:asciiTheme="minorHAnsi" w:eastAsiaTheme="minorEastAsia" w:hAnsiTheme="minorHAnsi" w:cstheme="minorBidi"/>
        </w:rPr>
      </w:pPr>
      <w:r w:rsidRPr="00F21A4F">
        <w:rPr>
          <w:sz w:val="28"/>
          <w:szCs w:val="28"/>
        </w:rPr>
        <w:t xml:space="preserve">Достижению цели первого уровня </w:t>
      </w:r>
      <w:r w:rsidRPr="00F21A4F">
        <w:rPr>
          <w:b/>
          <w:bCs/>
          <w:i/>
          <w:iCs/>
          <w:sz w:val="28"/>
          <w:szCs w:val="28"/>
        </w:rPr>
        <w:t>«Развития экономики»</w:t>
      </w:r>
      <w:r w:rsidRPr="00F21A4F">
        <w:rPr>
          <w:sz w:val="28"/>
          <w:szCs w:val="28"/>
        </w:rPr>
        <w:t xml:space="preserve"> способствуют следующие цели второго уровня:</w:t>
      </w:r>
    </w:p>
    <w:p w:rsidR="00F21A4F" w:rsidRPr="00F21A4F" w:rsidRDefault="00F21A4F" w:rsidP="00F21A4F">
      <w:pPr>
        <w:tabs>
          <w:tab w:val="left" w:pos="574"/>
        </w:tabs>
        <w:spacing w:line="234" w:lineRule="auto"/>
        <w:jc w:val="both"/>
        <w:rPr>
          <w:rFonts w:asciiTheme="minorHAnsi" w:hAnsiTheme="minorHAnsi" w:cstheme="minorBidi"/>
          <w:sz w:val="28"/>
          <w:szCs w:val="28"/>
        </w:rPr>
      </w:pPr>
      <w:r w:rsidRPr="00F21A4F">
        <w:rPr>
          <w:sz w:val="28"/>
          <w:szCs w:val="28"/>
        </w:rPr>
        <w:tab/>
        <w:t>1. Повышение эффективности и устойчивого развития производства, переработки и реализации сельскохозяйственной продукции.</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76" w:lineRule="auto"/>
        <w:jc w:val="both"/>
        <w:rPr>
          <w:rFonts w:asciiTheme="minorHAnsi" w:hAnsiTheme="minorHAnsi" w:cstheme="minorBidi"/>
          <w:sz w:val="28"/>
          <w:szCs w:val="28"/>
        </w:rPr>
      </w:pPr>
      <w:r w:rsidRPr="00F21A4F">
        <w:rPr>
          <w:sz w:val="28"/>
          <w:szCs w:val="28"/>
        </w:rPr>
        <w:t>- поддержка малых форм хозяйствования,</w:t>
      </w:r>
    </w:p>
    <w:p w:rsidR="00F21A4F" w:rsidRPr="00F21A4F" w:rsidRDefault="00F21A4F" w:rsidP="00F21A4F">
      <w:pPr>
        <w:spacing w:line="276" w:lineRule="auto"/>
        <w:jc w:val="both"/>
        <w:rPr>
          <w:rFonts w:asciiTheme="minorHAnsi" w:hAnsiTheme="minorHAnsi" w:cstheme="minorBidi"/>
          <w:sz w:val="28"/>
          <w:szCs w:val="28"/>
        </w:rPr>
      </w:pPr>
      <w:r w:rsidRPr="00F21A4F">
        <w:rPr>
          <w:sz w:val="28"/>
          <w:szCs w:val="28"/>
        </w:rPr>
        <w:t>- развитие систем потребительской кооперации,</w:t>
      </w:r>
    </w:p>
    <w:p w:rsidR="00F21A4F" w:rsidRPr="00F21A4F" w:rsidRDefault="00F21A4F" w:rsidP="00F21A4F">
      <w:pPr>
        <w:spacing w:line="276" w:lineRule="auto"/>
        <w:jc w:val="both"/>
        <w:rPr>
          <w:rFonts w:asciiTheme="minorHAnsi" w:hAnsiTheme="minorHAnsi" w:cstheme="minorBidi"/>
          <w:sz w:val="28"/>
          <w:szCs w:val="28"/>
        </w:rPr>
      </w:pPr>
      <w:r w:rsidRPr="00F21A4F">
        <w:rPr>
          <w:sz w:val="28"/>
          <w:szCs w:val="28"/>
        </w:rPr>
        <w:t>- создания условий по привлечению и закреплению молодых кадров,</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обеспечение сбыта сельскохозяйственной продукции и создание производств по ее переработке и хранению,</w:t>
      </w:r>
    </w:p>
    <w:p w:rsidR="00F21A4F" w:rsidRPr="00F21A4F" w:rsidRDefault="00F21A4F" w:rsidP="00F21A4F">
      <w:pPr>
        <w:spacing w:line="276" w:lineRule="auto"/>
        <w:rPr>
          <w:rFonts w:asciiTheme="minorHAnsi" w:hAnsiTheme="minorHAnsi" w:cstheme="minorBidi"/>
          <w:sz w:val="28"/>
          <w:szCs w:val="28"/>
        </w:rPr>
      </w:pPr>
      <w:r w:rsidRPr="00F21A4F">
        <w:rPr>
          <w:sz w:val="28"/>
          <w:szCs w:val="28"/>
        </w:rPr>
        <w:t>- развитие отрасли животноводства.</w:t>
      </w:r>
    </w:p>
    <w:p w:rsidR="00F21A4F" w:rsidRPr="00F21A4F" w:rsidRDefault="00F21A4F" w:rsidP="00F21A4F">
      <w:pPr>
        <w:spacing w:line="237" w:lineRule="auto"/>
        <w:jc w:val="both"/>
        <w:rPr>
          <w:rFonts w:asciiTheme="minorHAnsi" w:hAnsiTheme="minorHAnsi" w:cstheme="minorBidi"/>
          <w:sz w:val="28"/>
          <w:szCs w:val="28"/>
        </w:rPr>
      </w:pPr>
      <w:r w:rsidRPr="00F21A4F">
        <w:rPr>
          <w:sz w:val="28"/>
          <w:szCs w:val="28"/>
        </w:rPr>
        <w:tab/>
        <w:t>2. 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w:t>
      </w:r>
    </w:p>
    <w:p w:rsidR="00F21A4F" w:rsidRPr="00F21A4F" w:rsidRDefault="00F21A4F" w:rsidP="00F21A4F">
      <w:pPr>
        <w:spacing w:after="200"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оказание финансовой поддержки субъектам малого и среднего предпринимательства, занимающимся приоритетными направлениями:</w:t>
      </w:r>
    </w:p>
    <w:p w:rsidR="00F21A4F" w:rsidRPr="00F21A4F" w:rsidRDefault="00F21A4F" w:rsidP="00F21A4F">
      <w:pPr>
        <w:spacing w:line="276" w:lineRule="auto"/>
        <w:jc w:val="both"/>
        <w:rPr>
          <w:rFonts w:asciiTheme="minorHAnsi" w:hAnsiTheme="minorHAnsi" w:cstheme="minorBidi"/>
          <w:sz w:val="28"/>
          <w:szCs w:val="28"/>
        </w:rPr>
      </w:pPr>
      <w:r w:rsidRPr="00F21A4F">
        <w:rPr>
          <w:sz w:val="28"/>
          <w:szCs w:val="28"/>
        </w:rPr>
        <w:t>- переработкой сельскохозяйственной продукции, дикоросов, также иными видами перерабатывающих производств,</w:t>
      </w:r>
    </w:p>
    <w:p w:rsidR="00F21A4F" w:rsidRPr="00F21A4F" w:rsidRDefault="00F21A4F" w:rsidP="00F21A4F">
      <w:pPr>
        <w:numPr>
          <w:ilvl w:val="1"/>
          <w:numId w:val="10"/>
        </w:numPr>
        <w:tabs>
          <w:tab w:val="left" w:pos="880"/>
        </w:tabs>
        <w:spacing w:after="200" w:line="234" w:lineRule="auto"/>
        <w:ind w:left="1" w:firstLine="704"/>
        <w:rPr>
          <w:rFonts w:asciiTheme="minorHAnsi" w:hAnsiTheme="minorHAnsi" w:cstheme="minorBidi"/>
          <w:sz w:val="28"/>
          <w:szCs w:val="28"/>
        </w:rPr>
      </w:pPr>
      <w:r w:rsidRPr="00F21A4F">
        <w:rPr>
          <w:sz w:val="28"/>
          <w:szCs w:val="28"/>
        </w:rPr>
        <w:t>создание целостной системы информационно-консультационных услуг для субъектов малого и среднего предпринимательства.</w:t>
      </w:r>
    </w:p>
    <w:p w:rsidR="00F21A4F" w:rsidRPr="00F21A4F" w:rsidRDefault="00F21A4F" w:rsidP="00F21A4F">
      <w:pPr>
        <w:spacing w:line="235" w:lineRule="auto"/>
        <w:jc w:val="both"/>
        <w:rPr>
          <w:rFonts w:asciiTheme="minorHAnsi" w:eastAsiaTheme="minorEastAsia" w:hAnsiTheme="minorHAnsi" w:cstheme="minorBidi"/>
        </w:rPr>
      </w:pPr>
      <w:r w:rsidRPr="00F21A4F">
        <w:rPr>
          <w:sz w:val="28"/>
          <w:szCs w:val="28"/>
        </w:rPr>
        <w:t>Достижение целей первого уровня «</w:t>
      </w:r>
      <w:r w:rsidRPr="00F21A4F">
        <w:rPr>
          <w:b/>
          <w:bCs/>
          <w:sz w:val="28"/>
          <w:szCs w:val="28"/>
        </w:rPr>
        <w:t>Р</w:t>
      </w:r>
      <w:r w:rsidRPr="00F21A4F">
        <w:rPr>
          <w:b/>
          <w:bCs/>
          <w:iCs/>
          <w:sz w:val="28"/>
          <w:szCs w:val="28"/>
        </w:rPr>
        <w:t>азвитие транспортной и коммунальной инфраструктуры»</w:t>
      </w:r>
      <w:r w:rsidRPr="00F21A4F">
        <w:rPr>
          <w:b/>
          <w:bCs/>
          <w:i/>
          <w:iCs/>
          <w:sz w:val="28"/>
          <w:szCs w:val="28"/>
        </w:rPr>
        <w:t xml:space="preserve"> </w:t>
      </w:r>
      <w:r w:rsidRPr="00F21A4F">
        <w:rPr>
          <w:sz w:val="28"/>
          <w:szCs w:val="28"/>
        </w:rPr>
        <w:t>способствуют следующие цели второго уровня:</w:t>
      </w:r>
    </w:p>
    <w:p w:rsidR="00F21A4F" w:rsidRPr="00F21A4F" w:rsidRDefault="00F21A4F" w:rsidP="00F21A4F">
      <w:pPr>
        <w:tabs>
          <w:tab w:val="left" w:pos="947"/>
        </w:tabs>
        <w:spacing w:line="237" w:lineRule="auto"/>
        <w:jc w:val="both"/>
        <w:rPr>
          <w:rFonts w:asciiTheme="minorHAnsi" w:hAnsiTheme="minorHAnsi" w:cstheme="minorBidi"/>
          <w:sz w:val="28"/>
          <w:szCs w:val="28"/>
        </w:rPr>
      </w:pPr>
      <w:r w:rsidRPr="00F21A4F">
        <w:rPr>
          <w:sz w:val="28"/>
          <w:szCs w:val="28"/>
        </w:rPr>
        <w:tab/>
        <w:t xml:space="preserve">1. Создание для населения комфортных условий проживания за счет формирования рынка доступного качественного жилья, отвечающего требованиям </w:t>
      </w:r>
      <w:proofErr w:type="spellStart"/>
      <w:r w:rsidRPr="00F21A4F">
        <w:rPr>
          <w:sz w:val="28"/>
          <w:szCs w:val="28"/>
        </w:rPr>
        <w:t>энергоэффективности</w:t>
      </w:r>
      <w:proofErr w:type="spellEnd"/>
      <w:r w:rsidRPr="00F21A4F">
        <w:rPr>
          <w:sz w:val="28"/>
          <w:szCs w:val="28"/>
        </w:rPr>
        <w:t xml:space="preserve"> и </w:t>
      </w:r>
      <w:proofErr w:type="spellStart"/>
      <w:r w:rsidRPr="00F21A4F">
        <w:rPr>
          <w:sz w:val="28"/>
          <w:szCs w:val="28"/>
        </w:rPr>
        <w:t>экологичности</w:t>
      </w:r>
      <w:proofErr w:type="spellEnd"/>
      <w:r w:rsidRPr="00F21A4F">
        <w:rPr>
          <w:sz w:val="28"/>
          <w:szCs w:val="28"/>
        </w:rPr>
        <w:t xml:space="preserve"> и создания современной, надежной системы жизнеобеспечения.</w:t>
      </w:r>
    </w:p>
    <w:p w:rsidR="00F21A4F" w:rsidRPr="00F21A4F" w:rsidRDefault="00F21A4F" w:rsidP="00F21A4F">
      <w:pPr>
        <w:spacing w:line="276" w:lineRule="auto"/>
        <w:rPr>
          <w:rFonts w:asciiTheme="minorHAnsi" w:eastAsiaTheme="minorEastAsia" w:hAnsiTheme="minorHAnsi" w:cstheme="minorBidi"/>
          <w:sz w:val="22"/>
          <w:szCs w:val="22"/>
        </w:rPr>
      </w:pPr>
      <w:r w:rsidRPr="00F21A4F">
        <w:rPr>
          <w:i/>
          <w:iCs/>
          <w:sz w:val="28"/>
          <w:szCs w:val="28"/>
        </w:rPr>
        <w:t>Задачи</w:t>
      </w:r>
      <w:r w:rsidRPr="00F21A4F">
        <w:rPr>
          <w:sz w:val="28"/>
          <w:szCs w:val="28"/>
        </w:rPr>
        <w:t>:</w:t>
      </w:r>
    </w:p>
    <w:p w:rsidR="00F21A4F" w:rsidRPr="00F21A4F" w:rsidRDefault="00F21A4F" w:rsidP="00F21A4F">
      <w:pPr>
        <w:spacing w:line="234" w:lineRule="auto"/>
        <w:ind w:right="20"/>
        <w:jc w:val="both"/>
        <w:rPr>
          <w:rFonts w:asciiTheme="minorHAnsi" w:hAnsiTheme="minorHAnsi" w:cstheme="minorBidi"/>
          <w:sz w:val="28"/>
          <w:szCs w:val="28"/>
        </w:rPr>
      </w:pPr>
      <w:r w:rsidRPr="00F21A4F">
        <w:rPr>
          <w:sz w:val="28"/>
          <w:szCs w:val="28"/>
        </w:rPr>
        <w:t>- повышение качества и надежности предоставления коммунальных услуг населению,</w:t>
      </w:r>
    </w:p>
    <w:p w:rsidR="00F21A4F" w:rsidRPr="00F21A4F" w:rsidRDefault="00F21A4F" w:rsidP="00F21A4F">
      <w:pPr>
        <w:spacing w:after="200" w:line="234" w:lineRule="auto"/>
        <w:ind w:right="1860"/>
        <w:rPr>
          <w:sz w:val="28"/>
          <w:szCs w:val="28"/>
        </w:rPr>
      </w:pPr>
      <w:r w:rsidRPr="00F21A4F">
        <w:rPr>
          <w:sz w:val="28"/>
          <w:szCs w:val="28"/>
        </w:rPr>
        <w:t>- развитие и модернизация коммунальной инфраструктуры,</w:t>
      </w:r>
    </w:p>
    <w:p w:rsidR="00F21A4F" w:rsidRPr="00F21A4F" w:rsidRDefault="00F21A4F" w:rsidP="00F21A4F">
      <w:pPr>
        <w:spacing w:after="200" w:line="234" w:lineRule="auto"/>
        <w:ind w:right="1860"/>
        <w:rPr>
          <w:rFonts w:asciiTheme="minorHAnsi" w:hAnsiTheme="minorHAnsi" w:cstheme="minorBidi"/>
          <w:sz w:val="28"/>
          <w:szCs w:val="28"/>
        </w:rPr>
      </w:pPr>
      <w:r w:rsidRPr="00F21A4F">
        <w:rPr>
          <w:sz w:val="28"/>
          <w:szCs w:val="28"/>
        </w:rPr>
        <w:t>- совершенствование управлением жилищным фондом,</w:t>
      </w:r>
    </w:p>
    <w:p w:rsidR="00F21A4F" w:rsidRPr="00F21A4F" w:rsidRDefault="00F21A4F" w:rsidP="00F21A4F">
      <w:pPr>
        <w:spacing w:after="200" w:line="276" w:lineRule="auto"/>
        <w:rPr>
          <w:rFonts w:asciiTheme="minorHAnsi" w:hAnsiTheme="minorHAnsi" w:cstheme="minorBidi"/>
          <w:sz w:val="28"/>
          <w:szCs w:val="28"/>
        </w:rPr>
      </w:pPr>
      <w:r w:rsidRPr="00F21A4F">
        <w:rPr>
          <w:sz w:val="28"/>
          <w:szCs w:val="28"/>
        </w:rPr>
        <w:t>- содействие обеспечению населения доступным и качественным жильем.</w:t>
      </w:r>
    </w:p>
    <w:p w:rsidR="00F21A4F" w:rsidRPr="00F21A4F" w:rsidRDefault="00F21A4F" w:rsidP="00F21A4F">
      <w:pPr>
        <w:spacing w:line="276" w:lineRule="auto"/>
        <w:rPr>
          <w:rFonts w:asciiTheme="minorHAnsi" w:hAnsiTheme="minorHAnsi" w:cstheme="minorBidi"/>
          <w:sz w:val="28"/>
          <w:szCs w:val="28"/>
        </w:rPr>
      </w:pPr>
      <w:r w:rsidRPr="00F21A4F">
        <w:rPr>
          <w:sz w:val="28"/>
          <w:szCs w:val="28"/>
        </w:rPr>
        <w:t>2. Развитие современной и эффективной транспортной инфраструктуры.</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76" w:lineRule="auto"/>
        <w:jc w:val="both"/>
        <w:rPr>
          <w:rFonts w:asciiTheme="minorHAnsi" w:eastAsiaTheme="minorEastAsia" w:hAnsiTheme="minorHAnsi" w:cstheme="minorBidi"/>
        </w:rPr>
      </w:pPr>
      <w:r w:rsidRPr="00F21A4F">
        <w:rPr>
          <w:sz w:val="28"/>
          <w:szCs w:val="28"/>
        </w:rPr>
        <w:t>- обеспечение сохранности, модернизация и развитие сети автомобильных дорог местного значения,</w:t>
      </w:r>
    </w:p>
    <w:p w:rsidR="00F21A4F" w:rsidRPr="00F21A4F" w:rsidRDefault="00F21A4F" w:rsidP="00F21A4F">
      <w:pPr>
        <w:rPr>
          <w:rFonts w:asciiTheme="minorHAnsi" w:hAnsiTheme="minorHAnsi" w:cstheme="minorBidi"/>
          <w:sz w:val="28"/>
          <w:szCs w:val="28"/>
        </w:rPr>
      </w:pPr>
      <w:r w:rsidRPr="00F21A4F">
        <w:rPr>
          <w:sz w:val="28"/>
          <w:szCs w:val="28"/>
        </w:rPr>
        <w:t>- повышение качества выполняемых дорожных работ,</w:t>
      </w:r>
    </w:p>
    <w:p w:rsidR="00F21A4F" w:rsidRPr="00F21A4F" w:rsidRDefault="00F21A4F" w:rsidP="00F21A4F">
      <w:pPr>
        <w:tabs>
          <w:tab w:val="left" w:pos="567"/>
        </w:tabs>
        <w:spacing w:line="265" w:lineRule="auto"/>
        <w:jc w:val="both"/>
        <w:rPr>
          <w:rFonts w:asciiTheme="minorHAnsi" w:hAnsiTheme="minorHAnsi" w:cstheme="minorBidi"/>
          <w:sz w:val="28"/>
          <w:szCs w:val="28"/>
        </w:rPr>
      </w:pPr>
      <w:r w:rsidRPr="00F21A4F">
        <w:rPr>
          <w:sz w:val="28"/>
          <w:szCs w:val="28"/>
        </w:rPr>
        <w:tab/>
        <w:t>- обеспечение гарантированной транспортной доступности для всех населенных пунктов района.</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 xml:space="preserve">Достижению целей первого уровня </w:t>
      </w:r>
      <w:r w:rsidRPr="00F21A4F">
        <w:rPr>
          <w:iCs/>
          <w:sz w:val="28"/>
          <w:szCs w:val="28"/>
        </w:rPr>
        <w:t>«</w:t>
      </w:r>
      <w:r w:rsidRPr="00F21A4F">
        <w:rPr>
          <w:b/>
          <w:bCs/>
          <w:iCs/>
          <w:sz w:val="28"/>
          <w:szCs w:val="28"/>
        </w:rPr>
        <w:t>Повышение эффективности</w:t>
      </w:r>
      <w:r w:rsidRPr="00F21A4F">
        <w:rPr>
          <w:sz w:val="28"/>
          <w:szCs w:val="28"/>
        </w:rPr>
        <w:t xml:space="preserve"> </w:t>
      </w:r>
      <w:r w:rsidRPr="00F21A4F">
        <w:rPr>
          <w:b/>
          <w:bCs/>
          <w:iCs/>
          <w:sz w:val="28"/>
          <w:szCs w:val="28"/>
        </w:rPr>
        <w:t xml:space="preserve">управления муниципальным образованием» </w:t>
      </w:r>
      <w:r w:rsidRPr="00F21A4F">
        <w:rPr>
          <w:sz w:val="28"/>
          <w:szCs w:val="28"/>
        </w:rPr>
        <w:t>способствуют следующие цели</w:t>
      </w:r>
      <w:r w:rsidRPr="00F21A4F">
        <w:rPr>
          <w:b/>
          <w:bCs/>
          <w:i/>
          <w:iCs/>
          <w:sz w:val="28"/>
          <w:szCs w:val="28"/>
        </w:rPr>
        <w:t xml:space="preserve"> </w:t>
      </w:r>
      <w:r w:rsidRPr="00F21A4F">
        <w:rPr>
          <w:sz w:val="28"/>
          <w:szCs w:val="28"/>
        </w:rPr>
        <w:t>второго уровня:</w:t>
      </w:r>
    </w:p>
    <w:p w:rsidR="00F21A4F" w:rsidRPr="00F21A4F" w:rsidRDefault="00F21A4F" w:rsidP="00F21A4F">
      <w:pPr>
        <w:tabs>
          <w:tab w:val="left" w:pos="567"/>
        </w:tabs>
        <w:spacing w:line="236" w:lineRule="auto"/>
        <w:jc w:val="both"/>
        <w:rPr>
          <w:rFonts w:asciiTheme="minorHAnsi" w:hAnsiTheme="minorHAnsi" w:cstheme="minorBidi"/>
          <w:sz w:val="28"/>
          <w:szCs w:val="28"/>
        </w:rPr>
      </w:pPr>
      <w:r w:rsidRPr="00F21A4F">
        <w:rPr>
          <w:sz w:val="28"/>
          <w:szCs w:val="28"/>
        </w:rPr>
        <w:tab/>
        <w:t>1. Выработка экономических, правовых, организационных условий, обеспечивающих максимальное отражение интересов сообщества граждан в пределах выделенных полномочий и ресурсов.</w:t>
      </w:r>
    </w:p>
    <w:p w:rsidR="00F21A4F" w:rsidRPr="00F21A4F" w:rsidRDefault="00F21A4F" w:rsidP="00F21A4F">
      <w:pPr>
        <w:spacing w:line="276" w:lineRule="auto"/>
        <w:rPr>
          <w:rFonts w:asciiTheme="minorHAnsi" w:hAnsiTheme="minorHAnsi" w:cstheme="minorBidi"/>
          <w:sz w:val="28"/>
          <w:szCs w:val="28"/>
        </w:rPr>
      </w:pPr>
      <w:r w:rsidRPr="00F21A4F">
        <w:rPr>
          <w:i/>
          <w:iCs/>
          <w:sz w:val="28"/>
          <w:szCs w:val="28"/>
        </w:rPr>
        <w:t>Задачи:</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совершенствование нормативно - правовой базы местного самоуправления,</w:t>
      </w:r>
    </w:p>
    <w:p w:rsidR="00F21A4F" w:rsidRPr="00F21A4F" w:rsidRDefault="00F21A4F" w:rsidP="00F21A4F">
      <w:pPr>
        <w:tabs>
          <w:tab w:val="left" w:pos="567"/>
        </w:tabs>
        <w:spacing w:line="234" w:lineRule="auto"/>
        <w:jc w:val="both"/>
        <w:rPr>
          <w:rFonts w:asciiTheme="minorHAnsi" w:hAnsiTheme="minorHAnsi" w:cstheme="minorBidi"/>
          <w:sz w:val="28"/>
          <w:szCs w:val="28"/>
        </w:rPr>
      </w:pPr>
      <w:r w:rsidRPr="00F21A4F">
        <w:rPr>
          <w:sz w:val="28"/>
          <w:szCs w:val="28"/>
        </w:rPr>
        <w:tab/>
        <w:t>- эффективное управление бюджетным процессом, муниципальной собственностью,</w:t>
      </w:r>
    </w:p>
    <w:p w:rsidR="00F21A4F" w:rsidRPr="00F21A4F" w:rsidRDefault="00F21A4F" w:rsidP="00F21A4F">
      <w:pPr>
        <w:tabs>
          <w:tab w:val="left" w:pos="518"/>
        </w:tabs>
        <w:spacing w:line="235" w:lineRule="auto"/>
        <w:rPr>
          <w:sz w:val="28"/>
          <w:szCs w:val="28"/>
        </w:rPr>
      </w:pPr>
      <w:r w:rsidRPr="00F21A4F">
        <w:rPr>
          <w:sz w:val="28"/>
          <w:szCs w:val="28"/>
        </w:rPr>
        <w:tab/>
        <w:t>-. создание эффективной системы взаимодействия органов местного самоуправления с населением.</w:t>
      </w:r>
    </w:p>
    <w:p w:rsidR="00F21A4F" w:rsidRPr="00F21A4F" w:rsidRDefault="00F21A4F" w:rsidP="00F21A4F">
      <w:pPr>
        <w:spacing w:after="200" w:line="276" w:lineRule="auto"/>
        <w:rPr>
          <w:sz w:val="28"/>
          <w:szCs w:val="28"/>
        </w:rPr>
      </w:pPr>
      <w:r w:rsidRPr="00F21A4F">
        <w:rPr>
          <w:sz w:val="28"/>
          <w:szCs w:val="28"/>
        </w:rPr>
        <w:br w:type="page"/>
      </w:r>
    </w:p>
    <w:p w:rsidR="00F21A4F" w:rsidRPr="00F21A4F" w:rsidRDefault="00F21A4F" w:rsidP="00F21A4F">
      <w:pPr>
        <w:spacing w:after="200" w:line="276" w:lineRule="auto"/>
        <w:rPr>
          <w:rFonts w:asciiTheme="minorHAnsi" w:eastAsiaTheme="minorEastAsia" w:hAnsiTheme="minorHAnsi" w:cstheme="minorBidi"/>
        </w:rPr>
      </w:pPr>
      <w:r w:rsidRPr="00F21A4F">
        <w:rPr>
          <w:b/>
          <w:bCs/>
          <w:sz w:val="28"/>
          <w:szCs w:val="28"/>
        </w:rPr>
        <w:t>Свод целей первого и второго уровня</w:t>
      </w:r>
    </w:p>
    <w:tbl>
      <w:tblPr>
        <w:tblStyle w:val="12"/>
        <w:tblW w:w="0" w:type="auto"/>
        <w:tblLook w:val="04A0" w:firstRow="1" w:lastRow="0" w:firstColumn="1" w:lastColumn="0" w:noHBand="0" w:noVBand="1"/>
      </w:tblPr>
      <w:tblGrid>
        <w:gridCol w:w="2462"/>
        <w:gridCol w:w="2512"/>
        <w:gridCol w:w="2465"/>
        <w:gridCol w:w="2463"/>
      </w:tblGrid>
      <w:tr w:rsidR="00F21A4F" w:rsidRPr="00F21A4F" w:rsidTr="00F47CE3">
        <w:tc>
          <w:tcPr>
            <w:tcW w:w="9851" w:type="dxa"/>
            <w:gridSpan w:val="4"/>
          </w:tcPr>
          <w:p w:rsidR="00F21A4F" w:rsidRPr="00F21A4F" w:rsidRDefault="00F21A4F" w:rsidP="00F21A4F">
            <w:pPr>
              <w:jc w:val="center"/>
              <w:rPr>
                <w:rFonts w:eastAsiaTheme="minorEastAsia"/>
                <w:sz w:val="24"/>
                <w:szCs w:val="24"/>
              </w:rPr>
            </w:pPr>
            <w:r w:rsidRPr="00F21A4F">
              <w:rPr>
                <w:rFonts w:eastAsiaTheme="minorEastAsia"/>
                <w:sz w:val="24"/>
                <w:szCs w:val="24"/>
              </w:rPr>
              <w:t>Цели первого уровня</w:t>
            </w: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Развитие социальной сферы</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Развитие экономики</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Развитие транспортной и коммунальной инфраструктуры</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Повышение эффективности управления муниципальным образованием</w:t>
            </w:r>
          </w:p>
        </w:tc>
      </w:tr>
      <w:tr w:rsidR="00F21A4F" w:rsidRPr="00F21A4F" w:rsidTr="00F47CE3">
        <w:tc>
          <w:tcPr>
            <w:tcW w:w="9851" w:type="dxa"/>
            <w:gridSpan w:val="4"/>
          </w:tcPr>
          <w:p w:rsidR="00F21A4F" w:rsidRPr="00F21A4F" w:rsidRDefault="00F21A4F" w:rsidP="00F21A4F">
            <w:pPr>
              <w:jc w:val="center"/>
              <w:rPr>
                <w:rFonts w:eastAsiaTheme="minorEastAsia"/>
                <w:sz w:val="24"/>
                <w:szCs w:val="24"/>
              </w:rPr>
            </w:pPr>
            <w:r w:rsidRPr="00F21A4F">
              <w:rPr>
                <w:sz w:val="24"/>
                <w:szCs w:val="24"/>
              </w:rPr>
              <w:t>Цели второго уровня</w:t>
            </w:r>
          </w:p>
        </w:tc>
      </w:tr>
      <w:tr w:rsidR="00F21A4F" w:rsidRPr="00F21A4F" w:rsidTr="00F47CE3">
        <w:trPr>
          <w:trHeight w:val="1238"/>
        </w:trPr>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Создание условий для стабильного роста численности населения Краснопартизанского района</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 xml:space="preserve">Создание для населения комфортных условий проживания за счет формирования рынка доступного качественного жилья, отвечающего требованиям </w:t>
            </w:r>
            <w:proofErr w:type="spellStart"/>
            <w:r w:rsidRPr="00F21A4F">
              <w:rPr>
                <w:rFonts w:eastAsiaTheme="minorEastAsia"/>
                <w:sz w:val="24"/>
                <w:szCs w:val="24"/>
              </w:rPr>
              <w:t>энергоэффективности</w:t>
            </w:r>
            <w:proofErr w:type="spellEnd"/>
            <w:r w:rsidRPr="00F21A4F">
              <w:rPr>
                <w:rFonts w:eastAsiaTheme="minorEastAsia"/>
                <w:sz w:val="24"/>
                <w:szCs w:val="24"/>
              </w:rPr>
              <w:t xml:space="preserve"> и </w:t>
            </w:r>
            <w:proofErr w:type="spellStart"/>
            <w:r w:rsidRPr="00F21A4F">
              <w:rPr>
                <w:rFonts w:eastAsiaTheme="minorEastAsia"/>
                <w:sz w:val="24"/>
                <w:szCs w:val="24"/>
              </w:rPr>
              <w:t>экологичности</w:t>
            </w:r>
            <w:proofErr w:type="spellEnd"/>
            <w:r w:rsidRPr="00F21A4F">
              <w:rPr>
                <w:rFonts w:eastAsiaTheme="minorEastAsia"/>
                <w:sz w:val="24"/>
                <w:szCs w:val="24"/>
              </w:rPr>
              <w:t>, и создания современной и надежной системы жизнеобеспечения</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Выработка экономических, правовых, организационных условий, обеспечивающих максимальное отражение интересов сообщества граждан пределах выделенных полномочий ресурсов</w:t>
            </w: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Повышение эффективности и устойчивого развития производства, переработки и реализации сельскохозяйственной продукции</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Развитие современной и эффективной транспортной инфраструктуры.</w:t>
            </w:r>
          </w:p>
        </w:tc>
        <w:tc>
          <w:tcPr>
            <w:tcW w:w="2463" w:type="dxa"/>
          </w:tcPr>
          <w:p w:rsidR="00F21A4F" w:rsidRPr="00F21A4F" w:rsidRDefault="00F21A4F" w:rsidP="00F21A4F">
            <w:pPr>
              <w:rPr>
                <w:rFonts w:eastAsiaTheme="minorEastAsia"/>
                <w:sz w:val="24"/>
                <w:szCs w:val="24"/>
              </w:rPr>
            </w:pP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Предоставление каждому возможностей для выявления</w:t>
            </w:r>
            <w:r w:rsidRPr="00F21A4F">
              <w:rPr>
                <w:rFonts w:eastAsiaTheme="minorEastAsia"/>
                <w:sz w:val="24"/>
                <w:szCs w:val="24"/>
              </w:rPr>
              <w:tab/>
              <w:t>своих способностей и развития интеллектуального, творческого потенциала в максимально личностной самореализации и обеспечения наибольшего вклада в развитие общества</w:t>
            </w:r>
          </w:p>
        </w:tc>
        <w:tc>
          <w:tcPr>
            <w:tcW w:w="2463" w:type="dxa"/>
          </w:tcPr>
          <w:p w:rsidR="00F21A4F" w:rsidRPr="00F21A4F" w:rsidRDefault="00F21A4F" w:rsidP="00F21A4F">
            <w:pPr>
              <w:rPr>
                <w:rFonts w:eastAsiaTheme="minorEastAsia"/>
                <w:sz w:val="24"/>
                <w:szCs w:val="24"/>
              </w:rPr>
            </w:pPr>
            <w:r w:rsidRPr="00F21A4F">
              <w:rPr>
                <w:rFonts w:eastAsiaTheme="minorEastAsia"/>
                <w:sz w:val="24"/>
                <w:szCs w:val="24"/>
              </w:rPr>
              <w:t>Динамичное устойчивое развитие малого и среднего бизнеса, обеспечивающего повышение уровня качества жизни населения района, создание рабочих мест, рост уровня доходов, насыщение потребительского рынка товарами услугами</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 xml:space="preserve">Увеличение продолжительности жизни населения за счет обеспечения доступной и качественной медицинской </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Достижение необходимого и достаточного уровня доступности для нуждающихся</w:t>
            </w:r>
            <w:r w:rsidRPr="00F21A4F">
              <w:rPr>
                <w:rFonts w:eastAsiaTheme="minorEastAsia"/>
                <w:sz w:val="24"/>
                <w:szCs w:val="24"/>
              </w:rPr>
              <w:tab/>
              <w:t>граждан форм и видов социальной поддержки и социального обслуживания на основе модернизации организационных, экономических, технологических и правовых механизмов их предоставления</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r>
      <w:tr w:rsidR="00F21A4F" w:rsidRPr="00F21A4F" w:rsidTr="00F47CE3">
        <w:tc>
          <w:tcPr>
            <w:tcW w:w="2462" w:type="dxa"/>
          </w:tcPr>
          <w:p w:rsidR="00F21A4F" w:rsidRPr="00F21A4F" w:rsidRDefault="00F21A4F" w:rsidP="00F21A4F">
            <w:pPr>
              <w:rPr>
                <w:rFonts w:eastAsiaTheme="minorEastAsia"/>
                <w:sz w:val="24"/>
                <w:szCs w:val="24"/>
              </w:rPr>
            </w:pPr>
            <w:r w:rsidRPr="00F21A4F">
              <w:rPr>
                <w:rFonts w:eastAsiaTheme="minorEastAsia"/>
                <w:sz w:val="24"/>
                <w:szCs w:val="24"/>
              </w:rPr>
              <w:t>Создание благоприятной состояния окружающей среды путем эффективной системы сбора и утилизации отходов производства и потребления как необходимого условия улучшения качества жизни</w:t>
            </w: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c>
          <w:tcPr>
            <w:tcW w:w="2463" w:type="dxa"/>
          </w:tcPr>
          <w:p w:rsidR="00F21A4F" w:rsidRPr="00F21A4F" w:rsidRDefault="00F21A4F" w:rsidP="00F21A4F">
            <w:pPr>
              <w:rPr>
                <w:rFonts w:eastAsiaTheme="minorEastAsia"/>
                <w:sz w:val="24"/>
                <w:szCs w:val="24"/>
              </w:rPr>
            </w:pPr>
          </w:p>
        </w:tc>
      </w:tr>
    </w:tbl>
    <w:p w:rsidR="00F21A4F" w:rsidRPr="00F21A4F" w:rsidRDefault="00F21A4F" w:rsidP="00F21A4F">
      <w:pPr>
        <w:spacing w:before="240" w:after="200" w:line="234" w:lineRule="auto"/>
        <w:jc w:val="center"/>
        <w:rPr>
          <w:rFonts w:asciiTheme="minorHAnsi" w:eastAsiaTheme="minorEastAsia" w:hAnsiTheme="minorHAnsi" w:cstheme="minorBidi"/>
        </w:rPr>
      </w:pPr>
      <w:r w:rsidRPr="00F21A4F">
        <w:rPr>
          <w:b/>
          <w:bCs/>
          <w:sz w:val="28"/>
          <w:szCs w:val="28"/>
        </w:rPr>
        <w:t>Описание наиболее вероятных альтернатив долгосрочного развития района и обоснование выбора базового варианта.</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При разработке Стратегии социально-экономического развития Краснопартизанского района были рассмотрены два основных сценария возможного развития в зависимости от изменения внешних условий.</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Анализ диапазона возможных параметров динамики внешней среды и вариантов интенсивности экономической политики Краснопартизанского района позволяет сформировать предположение о возможности реализации двух</w:t>
      </w:r>
      <w:r w:rsidRPr="00F21A4F">
        <w:rPr>
          <w:rFonts w:asciiTheme="minorHAnsi" w:eastAsiaTheme="minorEastAsia" w:hAnsiTheme="minorHAnsi" w:cstheme="minorBidi"/>
        </w:rPr>
        <w:t xml:space="preserve"> </w:t>
      </w:r>
      <w:r w:rsidRPr="00F21A4F">
        <w:rPr>
          <w:sz w:val="28"/>
          <w:szCs w:val="28"/>
        </w:rPr>
        <w:t>сценариев социально-экономического развития Краснопартизанского района в долгосрочной перспективе: консервативный и базовый.</w:t>
      </w:r>
    </w:p>
    <w:p w:rsidR="00F21A4F" w:rsidRPr="00F21A4F" w:rsidRDefault="00F21A4F" w:rsidP="00F21A4F">
      <w:pPr>
        <w:spacing w:line="238" w:lineRule="auto"/>
        <w:jc w:val="both"/>
        <w:rPr>
          <w:sz w:val="28"/>
          <w:szCs w:val="28"/>
        </w:rPr>
      </w:pPr>
      <w:r w:rsidRPr="00F21A4F">
        <w:rPr>
          <w:sz w:val="28"/>
          <w:szCs w:val="28"/>
        </w:rPr>
        <w:t>Сценарии различаются в зависимости от степени интенсивности использования факторов ускорения социально-экономических процессов.</w:t>
      </w:r>
    </w:p>
    <w:p w:rsidR="00F21A4F" w:rsidRPr="00F21A4F" w:rsidRDefault="00F21A4F" w:rsidP="00F21A4F">
      <w:pPr>
        <w:spacing w:after="200" w:line="238" w:lineRule="auto"/>
        <w:jc w:val="both"/>
        <w:rPr>
          <w:rFonts w:asciiTheme="minorHAnsi" w:hAnsiTheme="minorHAnsi" w:cstheme="minorBidi"/>
          <w:sz w:val="28"/>
          <w:szCs w:val="28"/>
        </w:rPr>
      </w:pPr>
      <w:r w:rsidRPr="00F21A4F">
        <w:rPr>
          <w:sz w:val="28"/>
          <w:szCs w:val="28"/>
        </w:rPr>
        <w:t>Существенное влияние на реализацию того или иного сценария развития оказывает деятельность органов местного самоуправления, предприятий, субъектов малого и среднего предпринимательства, участвующих в разработке и реализации социально-экономической политики.</w:t>
      </w:r>
    </w:p>
    <w:p w:rsidR="00F21A4F" w:rsidRPr="00F21A4F" w:rsidRDefault="00F21A4F" w:rsidP="00F21A4F">
      <w:pPr>
        <w:spacing w:line="276" w:lineRule="auto"/>
        <w:rPr>
          <w:rFonts w:asciiTheme="minorHAnsi" w:hAnsiTheme="minorHAnsi" w:cstheme="minorBidi"/>
          <w:sz w:val="28"/>
          <w:szCs w:val="28"/>
        </w:rPr>
      </w:pPr>
      <w:r w:rsidRPr="00F21A4F">
        <w:rPr>
          <w:b/>
          <w:bCs/>
          <w:sz w:val="28"/>
          <w:szCs w:val="28"/>
        </w:rPr>
        <w:t>Первый сценарий – консервативный</w:t>
      </w:r>
      <w:r w:rsidRPr="00F21A4F">
        <w:rPr>
          <w:sz w:val="28"/>
          <w:szCs w:val="28"/>
        </w:rPr>
        <w:t>.</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Сценарий основан на предположении преимущественно негативного влияния внешних и внутренних факторов на социально – экономическое развитие района.</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Он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w:t>
      </w:r>
    </w:p>
    <w:p w:rsidR="00F21A4F" w:rsidRPr="00F21A4F" w:rsidRDefault="00F21A4F" w:rsidP="00F21A4F">
      <w:pPr>
        <w:spacing w:line="238" w:lineRule="auto"/>
        <w:jc w:val="both"/>
        <w:rPr>
          <w:rFonts w:asciiTheme="minorHAnsi" w:eastAsiaTheme="minorEastAsia" w:hAnsiTheme="minorHAnsi" w:cstheme="minorBidi"/>
        </w:rPr>
      </w:pPr>
      <w:r w:rsidRPr="00F21A4F">
        <w:rPr>
          <w:sz w:val="28"/>
          <w:szCs w:val="28"/>
        </w:rPr>
        <w:t>Консервативный сценарий предполагает реализацию только части запланированных приоритетных проектов социально-экономического развития Краснопартизанского района ввиду ухудшения социально-экономических условий в Российской Федерации и Саратовской области, а также реализации не всех запланированных мер в области социально-экономического развития.</w:t>
      </w:r>
    </w:p>
    <w:p w:rsidR="00F21A4F" w:rsidRPr="00F21A4F" w:rsidRDefault="00F21A4F" w:rsidP="00F21A4F">
      <w:pPr>
        <w:jc w:val="both"/>
        <w:rPr>
          <w:rFonts w:asciiTheme="minorHAnsi" w:eastAsiaTheme="minorEastAsia" w:hAnsiTheme="minorHAnsi" w:cstheme="minorBidi"/>
        </w:rPr>
      </w:pPr>
      <w:r w:rsidRPr="00F21A4F">
        <w:rPr>
          <w:sz w:val="28"/>
          <w:szCs w:val="28"/>
        </w:rPr>
        <w:t xml:space="preserve">При консервативном сценарии развития в </w:t>
      </w:r>
      <w:proofErr w:type="spellStart"/>
      <w:r w:rsidRPr="00F21A4F">
        <w:rPr>
          <w:sz w:val="28"/>
          <w:szCs w:val="28"/>
        </w:rPr>
        <w:t>Красноартизанском</w:t>
      </w:r>
      <w:proofErr w:type="spellEnd"/>
      <w:r w:rsidRPr="00F21A4F">
        <w:rPr>
          <w:sz w:val="28"/>
          <w:szCs w:val="28"/>
        </w:rPr>
        <w:t xml:space="preserve"> районе будет наблюдаться низкая инвестиционная и экономическая активность и сокращения численности населения района до 2030 года.</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Сокращение расходов областного и местного бюджета на реализацию государственных и муниципальных программ, которые будут сокращаться и перераспределяться. Высока вероятность, что запланированные инфраструктурные объекты на территории Краснопартизанского района реализовываться не будут.</w:t>
      </w:r>
    </w:p>
    <w:p w:rsidR="00F21A4F" w:rsidRPr="00F21A4F" w:rsidRDefault="00F21A4F" w:rsidP="00F21A4F">
      <w:pPr>
        <w:spacing w:line="235" w:lineRule="auto"/>
        <w:ind w:right="20"/>
        <w:jc w:val="both"/>
        <w:rPr>
          <w:rFonts w:asciiTheme="minorHAnsi" w:eastAsiaTheme="minorEastAsia" w:hAnsiTheme="minorHAnsi" w:cstheme="minorBidi"/>
        </w:rPr>
      </w:pPr>
      <w:r w:rsidRPr="00F21A4F">
        <w:rPr>
          <w:sz w:val="28"/>
          <w:szCs w:val="28"/>
        </w:rPr>
        <w:t>Среднемесячная начисленная заработная плата работников крупных и средних предприятий будет увеличиваться незначительно.</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Конкурентоспособность всех отраслей района сохранится на низком уровне. Возможности развития различных направлений малого и среднего бизнеса будут весьма ограничены.</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При таком варианте развития района в долгосрочной перспективе вероятно 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района.</w:t>
      </w:r>
    </w:p>
    <w:p w:rsidR="00F21A4F" w:rsidRPr="00F21A4F" w:rsidRDefault="00F21A4F" w:rsidP="00F21A4F">
      <w:pPr>
        <w:spacing w:after="200" w:line="236" w:lineRule="auto"/>
        <w:jc w:val="both"/>
        <w:rPr>
          <w:rFonts w:asciiTheme="minorHAnsi" w:eastAsiaTheme="minorEastAsia" w:hAnsiTheme="minorHAnsi" w:cstheme="minorBidi"/>
        </w:rPr>
      </w:pPr>
      <w:r w:rsidRPr="00F21A4F">
        <w:rPr>
          <w:sz w:val="28"/>
          <w:szCs w:val="28"/>
        </w:rPr>
        <w:t>Таким образом, консервативный сценарий развития Краснопартизанского района следует признать бесперспективным и нежелательным и, следовательно, не может быть стратегическим выбором.</w:t>
      </w:r>
    </w:p>
    <w:p w:rsidR="00F21A4F" w:rsidRPr="00F21A4F" w:rsidRDefault="00F21A4F" w:rsidP="00F21A4F">
      <w:pPr>
        <w:spacing w:line="276" w:lineRule="auto"/>
        <w:rPr>
          <w:rFonts w:asciiTheme="minorHAnsi" w:eastAsiaTheme="minorEastAsia" w:hAnsiTheme="minorHAnsi" w:cstheme="minorBidi"/>
        </w:rPr>
      </w:pPr>
      <w:r w:rsidRPr="00F21A4F">
        <w:rPr>
          <w:b/>
          <w:bCs/>
          <w:sz w:val="28"/>
          <w:szCs w:val="28"/>
        </w:rPr>
        <w:t>Второй сценарий – базовый (умеренно-оптимистичный).</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Выступает в качестве одного из наиболее вероятных и в целом приемлемых вариантов перспективного развития экономической системы Краснопартизанского района. Его показатели не стоит рассматривать как средние арифметические величины между высокими и низкими прогнозными оценками, скорее, как реалистичные точки роста экономики района до 2030 года. Развитие Краснопартизанского района в данном варианте будет происходить на основании сложившихся социально-экономических тенденций, относительно умеренных темпах роста экономики района.</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Базовый сценарий предполагает повышение эффективности использования всех видов ресурсов, привлечению в район инвестиций, созданию благоприятных условий для осуществления хозяйственной деятельности.</w:t>
      </w:r>
    </w:p>
    <w:p w:rsidR="00F21A4F" w:rsidRPr="00F21A4F" w:rsidRDefault="00F21A4F" w:rsidP="00F21A4F">
      <w:pPr>
        <w:tabs>
          <w:tab w:val="left" w:pos="0"/>
        </w:tabs>
        <w:spacing w:line="276" w:lineRule="auto"/>
        <w:jc w:val="both"/>
        <w:rPr>
          <w:rFonts w:asciiTheme="minorHAnsi" w:eastAsiaTheme="minorEastAsia" w:hAnsiTheme="minorHAnsi" w:cstheme="minorBidi"/>
        </w:rPr>
      </w:pPr>
      <w:r w:rsidRPr="00F21A4F">
        <w:rPr>
          <w:sz w:val="28"/>
          <w:szCs w:val="28"/>
        </w:rPr>
        <w:tab/>
        <w:t>Позитивные изменения в экономике будут сопровождаться положительными сдвигами в социальной сфере.</w:t>
      </w:r>
    </w:p>
    <w:p w:rsidR="00F21A4F" w:rsidRPr="00F21A4F" w:rsidRDefault="00F21A4F" w:rsidP="00F21A4F">
      <w:pPr>
        <w:tabs>
          <w:tab w:val="left" w:pos="709"/>
          <w:tab w:val="left" w:pos="8321"/>
          <w:tab w:val="left" w:pos="9635"/>
        </w:tabs>
        <w:spacing w:line="276" w:lineRule="auto"/>
        <w:jc w:val="both"/>
        <w:rPr>
          <w:rFonts w:eastAsiaTheme="minorEastAsia"/>
          <w:sz w:val="28"/>
          <w:szCs w:val="28"/>
        </w:rPr>
      </w:pPr>
      <w:r w:rsidRPr="00F21A4F">
        <w:rPr>
          <w:sz w:val="28"/>
          <w:szCs w:val="28"/>
        </w:rPr>
        <w:tab/>
        <w:t xml:space="preserve">Основными вариантами перспективного развития экономики </w:t>
      </w:r>
      <w:r w:rsidRPr="00F21A4F">
        <w:rPr>
          <w:rFonts w:eastAsiaTheme="minorEastAsia"/>
          <w:sz w:val="28"/>
          <w:szCs w:val="28"/>
        </w:rPr>
        <w:t>Краснопартизанского района будут:</w:t>
      </w:r>
    </w:p>
    <w:p w:rsidR="00F21A4F" w:rsidRPr="00F21A4F" w:rsidRDefault="00F21A4F" w:rsidP="00F21A4F">
      <w:pPr>
        <w:tabs>
          <w:tab w:val="left" w:pos="709"/>
          <w:tab w:val="left" w:pos="8321"/>
          <w:tab w:val="left" w:pos="9635"/>
        </w:tabs>
        <w:spacing w:line="276" w:lineRule="auto"/>
        <w:rPr>
          <w:rFonts w:asciiTheme="minorHAnsi" w:hAnsiTheme="minorHAnsi" w:cstheme="minorBidi"/>
          <w:sz w:val="28"/>
          <w:szCs w:val="28"/>
        </w:rPr>
      </w:pPr>
      <w:r w:rsidRPr="00F21A4F">
        <w:rPr>
          <w:sz w:val="28"/>
          <w:szCs w:val="28"/>
        </w:rPr>
        <w:tab/>
        <w:t>- сельскохозяйственное производство,</w:t>
      </w:r>
    </w:p>
    <w:p w:rsidR="00F21A4F" w:rsidRPr="00F21A4F" w:rsidRDefault="00F21A4F" w:rsidP="00F21A4F">
      <w:pPr>
        <w:tabs>
          <w:tab w:val="left" w:pos="709"/>
        </w:tabs>
        <w:rPr>
          <w:rFonts w:asciiTheme="minorHAnsi" w:hAnsiTheme="minorHAnsi" w:cstheme="minorBidi"/>
          <w:sz w:val="28"/>
          <w:szCs w:val="28"/>
        </w:rPr>
      </w:pPr>
      <w:r w:rsidRPr="00F21A4F">
        <w:rPr>
          <w:sz w:val="28"/>
          <w:szCs w:val="28"/>
        </w:rPr>
        <w:tab/>
        <w:t>- транспортная инфраструктура,</w:t>
      </w:r>
    </w:p>
    <w:p w:rsidR="00F21A4F" w:rsidRPr="00F21A4F" w:rsidRDefault="00F21A4F" w:rsidP="00F21A4F">
      <w:pPr>
        <w:tabs>
          <w:tab w:val="left" w:pos="709"/>
        </w:tabs>
        <w:spacing w:line="246" w:lineRule="auto"/>
        <w:ind w:right="4640"/>
        <w:rPr>
          <w:sz w:val="27"/>
          <w:szCs w:val="27"/>
        </w:rPr>
      </w:pPr>
      <w:r w:rsidRPr="00F21A4F">
        <w:rPr>
          <w:sz w:val="27"/>
          <w:szCs w:val="27"/>
        </w:rPr>
        <w:tab/>
        <w:t>- жилищное строительство.</w:t>
      </w:r>
    </w:p>
    <w:p w:rsidR="00F21A4F" w:rsidRPr="00F21A4F" w:rsidRDefault="00F21A4F" w:rsidP="00F21A4F">
      <w:pPr>
        <w:tabs>
          <w:tab w:val="left" w:pos="709"/>
        </w:tabs>
        <w:spacing w:line="246" w:lineRule="auto"/>
        <w:ind w:right="-4"/>
        <w:rPr>
          <w:rFonts w:asciiTheme="minorHAnsi" w:hAnsiTheme="minorHAnsi" w:cstheme="minorBidi"/>
          <w:sz w:val="27"/>
          <w:szCs w:val="27"/>
        </w:rPr>
      </w:pPr>
      <w:r w:rsidRPr="00F21A4F">
        <w:rPr>
          <w:sz w:val="27"/>
          <w:szCs w:val="27"/>
        </w:rPr>
        <w:tab/>
        <w:t>Базовыми вариантами должны стать:</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Развитие сельскохозяйственного производства является одним из приоритетных направлений экономики района, которое подтверждается таким фактором, как высокая доля сельскохозяйственного производства в общем объеме отгруженной продукции и численностью занятых в данной отрасли.</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Планируется увеличение объемов производства сельскохозяйственной продукции (зерно, мясо, молоко) за счет организации вновь созданных крестьянских фермерских и личных подсобный хозяйств, за счет освоения энергосберегающих технологий, орошения в растениеводстве, обновления парка сельскохозяйственных машин и организации сельскохозяйственных потребительских кооперативов по закупу сельскохозяйственной продукции и переработки данной продукции на их базе.</w:t>
      </w:r>
    </w:p>
    <w:p w:rsidR="00F21A4F" w:rsidRPr="00F21A4F" w:rsidRDefault="00F21A4F" w:rsidP="00F21A4F">
      <w:pPr>
        <w:spacing w:after="200" w:line="238" w:lineRule="auto"/>
        <w:jc w:val="both"/>
        <w:rPr>
          <w:rFonts w:asciiTheme="minorHAnsi" w:eastAsiaTheme="minorEastAsia" w:hAnsiTheme="minorHAnsi" w:cstheme="minorBidi"/>
        </w:rPr>
      </w:pPr>
      <w:r w:rsidRPr="00F21A4F">
        <w:rPr>
          <w:sz w:val="28"/>
          <w:szCs w:val="28"/>
        </w:rPr>
        <w:t xml:space="preserve">Развитие транспортной инфраструктуры предполагает реконструкцию автомобильных дорог с заменого переходного типа покрытия на </w:t>
      </w:r>
      <w:proofErr w:type="spellStart"/>
      <w:r w:rsidRPr="00F21A4F">
        <w:rPr>
          <w:sz w:val="28"/>
          <w:szCs w:val="28"/>
        </w:rPr>
        <w:t>асфальто</w:t>
      </w:r>
      <w:proofErr w:type="spellEnd"/>
      <w:r w:rsidRPr="00F21A4F">
        <w:rPr>
          <w:sz w:val="28"/>
          <w:szCs w:val="28"/>
        </w:rPr>
        <w:t xml:space="preserve">-бетонное, что позволит улучшить техническое состояние дорог, безопасность и комфортность </w:t>
      </w:r>
      <w:proofErr w:type="gramStart"/>
      <w:r w:rsidRPr="00F21A4F">
        <w:rPr>
          <w:sz w:val="28"/>
          <w:szCs w:val="28"/>
        </w:rPr>
        <w:t>движения</w:t>
      </w:r>
      <w:proofErr w:type="gramEnd"/>
      <w:r w:rsidRPr="00F21A4F">
        <w:rPr>
          <w:sz w:val="28"/>
          <w:szCs w:val="28"/>
        </w:rPr>
        <w:t xml:space="preserve"> и транспортную доступность к </w:t>
      </w:r>
      <w:proofErr w:type="spellStart"/>
      <w:r w:rsidRPr="00F21A4F">
        <w:rPr>
          <w:sz w:val="28"/>
          <w:szCs w:val="28"/>
        </w:rPr>
        <w:t>сельхозорганизациям</w:t>
      </w:r>
      <w:proofErr w:type="spellEnd"/>
      <w:r w:rsidRPr="00F21A4F">
        <w:rPr>
          <w:sz w:val="28"/>
          <w:szCs w:val="28"/>
        </w:rPr>
        <w:t xml:space="preserve">, тем самым обеспечив потребность области в </w:t>
      </w:r>
      <w:proofErr w:type="spellStart"/>
      <w:r w:rsidRPr="00F21A4F">
        <w:rPr>
          <w:sz w:val="28"/>
          <w:szCs w:val="28"/>
        </w:rPr>
        <w:t>сельхозтоварах</w:t>
      </w:r>
      <w:proofErr w:type="spellEnd"/>
      <w:r w:rsidRPr="00F21A4F">
        <w:rPr>
          <w:sz w:val="28"/>
          <w:szCs w:val="28"/>
        </w:rPr>
        <w:t xml:space="preserve"> с минимальными тарифами перевозок.</w:t>
      </w:r>
    </w:p>
    <w:p w:rsidR="00F21A4F" w:rsidRPr="00F21A4F" w:rsidRDefault="00F21A4F" w:rsidP="00F21A4F">
      <w:pPr>
        <w:spacing w:after="200" w:line="234" w:lineRule="auto"/>
        <w:jc w:val="both"/>
        <w:rPr>
          <w:rFonts w:asciiTheme="minorHAnsi" w:eastAsiaTheme="minorEastAsia" w:hAnsiTheme="minorHAnsi" w:cstheme="minorBidi"/>
        </w:rPr>
      </w:pPr>
      <w:r w:rsidRPr="00F21A4F">
        <w:rPr>
          <w:b/>
          <w:bCs/>
          <w:sz w:val="28"/>
          <w:szCs w:val="28"/>
        </w:rPr>
        <w:t>РАЗДЕЛ 3. Приоритетные направления социально-экономического развития Краснопартизанского района до 2030 года</w:t>
      </w:r>
    </w:p>
    <w:p w:rsidR="00F21A4F" w:rsidRPr="00F21A4F" w:rsidRDefault="00F21A4F" w:rsidP="00F21A4F">
      <w:pPr>
        <w:spacing w:after="200" w:line="276" w:lineRule="auto"/>
        <w:rPr>
          <w:rFonts w:asciiTheme="minorHAnsi" w:eastAsiaTheme="minorEastAsia" w:hAnsiTheme="minorHAnsi" w:cstheme="minorBidi"/>
        </w:rPr>
      </w:pPr>
      <w:r w:rsidRPr="00F21A4F">
        <w:rPr>
          <w:b/>
          <w:bCs/>
          <w:sz w:val="28"/>
          <w:szCs w:val="28"/>
        </w:rPr>
        <w:t>3.1. Улучшение демографической ситуации</w:t>
      </w:r>
    </w:p>
    <w:p w:rsidR="00F21A4F" w:rsidRPr="00F21A4F" w:rsidRDefault="00F21A4F" w:rsidP="00F21A4F">
      <w:pPr>
        <w:spacing w:line="238" w:lineRule="auto"/>
        <w:jc w:val="both"/>
        <w:rPr>
          <w:rFonts w:asciiTheme="minorHAnsi" w:eastAsiaTheme="minorEastAsia" w:hAnsiTheme="minorHAnsi" w:cstheme="minorBidi"/>
        </w:rPr>
      </w:pPr>
      <w:r w:rsidRPr="00F21A4F">
        <w:rPr>
          <w:sz w:val="28"/>
          <w:szCs w:val="28"/>
        </w:rPr>
        <w:t>По численности населения Краснопартизанский район – самый малочисленный район среди районов Саратовской области. На конец 2016 года в районе проживало 11 тыс. человек. Наиболее крупным по численности населения являются населенный пункт: п. Горный 4874 человек (44,3% населения района).</w:t>
      </w:r>
    </w:p>
    <w:p w:rsidR="00F21A4F" w:rsidRPr="00F21A4F" w:rsidRDefault="00F21A4F" w:rsidP="00F21A4F">
      <w:pPr>
        <w:spacing w:line="237" w:lineRule="auto"/>
        <w:jc w:val="both"/>
        <w:rPr>
          <w:rFonts w:asciiTheme="minorHAnsi" w:eastAsiaTheme="minorEastAsia" w:hAnsiTheme="minorHAnsi" w:cstheme="minorBidi"/>
        </w:rPr>
      </w:pPr>
      <w:r w:rsidRPr="00F21A4F">
        <w:rPr>
          <w:rFonts w:ascii="Times New Roman CYR" w:eastAsia="Times New Roman CYR" w:hAnsi="Times New Roman CYR" w:cs="Times New Roman CYR"/>
          <w:sz w:val="28"/>
          <w:szCs w:val="28"/>
        </w:rPr>
        <w:t>Демографическая ситуация в районе на протяжении последних десяти лет характеризуется продолжающимся ростом естественной убыли населения и преобладанием миграционного оттока</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Необходимо отметить</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что из района выезжают наиболее активные слои населения</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которые желает иметь высокий жизненный уровень не только для себя</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но и для членов своих семей и широкий круг возможностей на трудоустройство</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В район приезжает в основном население пенсионного возраста</w:t>
      </w:r>
      <w:r w:rsidRPr="00F21A4F">
        <w:rPr>
          <w:rFonts w:ascii="Arial" w:eastAsia="Arial" w:hAnsi="Arial" w:cs="Arial"/>
          <w:sz w:val="28"/>
          <w:szCs w:val="28"/>
        </w:rPr>
        <w:t>.</w:t>
      </w:r>
    </w:p>
    <w:p w:rsidR="00F21A4F" w:rsidRPr="00F21A4F" w:rsidRDefault="00F21A4F" w:rsidP="00F21A4F">
      <w:pPr>
        <w:spacing w:line="233" w:lineRule="auto"/>
        <w:jc w:val="both"/>
        <w:rPr>
          <w:rFonts w:ascii="Times New Roman CYR" w:eastAsia="Times New Roman CYR" w:hAnsi="Times New Roman CYR" w:cs="Times New Roman CYR"/>
          <w:sz w:val="28"/>
          <w:szCs w:val="28"/>
        </w:rPr>
      </w:pPr>
      <w:r w:rsidRPr="00F21A4F">
        <w:rPr>
          <w:rFonts w:eastAsia="Arial"/>
          <w:sz w:val="28"/>
          <w:szCs w:val="28"/>
        </w:rPr>
        <w:t>С</w:t>
      </w:r>
      <w:r w:rsidRPr="00F21A4F">
        <w:rPr>
          <w:rFonts w:ascii="Times New Roman CYR" w:eastAsia="Times New Roman CYR" w:hAnsi="Times New Roman CYR" w:cs="Times New Roman CYR"/>
          <w:sz w:val="28"/>
          <w:szCs w:val="28"/>
        </w:rPr>
        <w:t xml:space="preserve">уществуют </w:t>
      </w:r>
      <w:r w:rsidRPr="00F21A4F">
        <w:rPr>
          <w:rFonts w:ascii="Times New Roman CYR" w:eastAsia="Times New Roman CYR" w:hAnsi="Times New Roman CYR" w:cs="Times New Roman CYR"/>
          <w:b/>
          <w:bCs/>
          <w:sz w:val="28"/>
          <w:szCs w:val="28"/>
        </w:rPr>
        <w:t>проблемы</w:t>
      </w:r>
      <w:r w:rsidRPr="00F21A4F">
        <w:rPr>
          <w:rFonts w:ascii="Times New Roman CYR" w:eastAsia="Times New Roman CYR" w:hAnsi="Times New Roman CYR" w:cs="Times New Roman CYR"/>
          <w:sz w:val="28"/>
          <w:szCs w:val="28"/>
        </w:rPr>
        <w:t xml:space="preserve"> и негативные тенденции</w:t>
      </w:r>
      <w:r w:rsidRPr="00F21A4F">
        <w:rPr>
          <w:rFonts w:ascii="Arial" w:eastAsia="Arial" w:hAnsi="Arial" w:cs="Arial"/>
          <w:sz w:val="28"/>
          <w:szCs w:val="28"/>
        </w:rPr>
        <w:t>,</w:t>
      </w:r>
      <w:r w:rsidRPr="00F21A4F">
        <w:rPr>
          <w:rFonts w:ascii="Times New Roman CYR" w:eastAsia="Times New Roman CYR" w:hAnsi="Times New Roman CYR" w:cs="Times New Roman CYR"/>
          <w:sz w:val="28"/>
          <w:szCs w:val="28"/>
        </w:rPr>
        <w:t xml:space="preserve"> влияющие на демографическую ситуацию в районе</w:t>
      </w:r>
      <w:r w:rsidRPr="00F21A4F">
        <w:rPr>
          <w:rFonts w:ascii="Arial" w:eastAsia="Arial" w:hAnsi="Arial" w:cs="Arial"/>
          <w:sz w:val="28"/>
          <w:szCs w:val="28"/>
        </w:rPr>
        <w:t>:</w:t>
      </w:r>
    </w:p>
    <w:p w:rsidR="00F21A4F" w:rsidRPr="00F21A4F" w:rsidRDefault="00F21A4F" w:rsidP="00F21A4F">
      <w:pPr>
        <w:spacing w:line="233" w:lineRule="auto"/>
        <w:jc w:val="both"/>
        <w:rPr>
          <w:rFonts w:ascii="Arial" w:eastAsia="Arial" w:hAnsi="Arial" w:cs="Arial"/>
          <w:sz w:val="28"/>
          <w:szCs w:val="28"/>
        </w:rPr>
      </w:pPr>
      <w:r w:rsidRPr="00F21A4F">
        <w:rPr>
          <w:rFonts w:ascii="Times New Roman CYR" w:eastAsia="Times New Roman CYR" w:hAnsi="Times New Roman CYR" w:cs="Times New Roman CYR"/>
          <w:sz w:val="28"/>
          <w:szCs w:val="28"/>
        </w:rPr>
        <w:tab/>
        <w:t xml:space="preserve">- произошедшее в предстоящие десятилетия </w:t>
      </w:r>
      <w:r w:rsidRPr="00F21A4F">
        <w:rPr>
          <w:rFonts w:eastAsia="Arial"/>
          <w:sz w:val="28"/>
          <w:szCs w:val="28"/>
        </w:rPr>
        <w:t>(1990-2010</w:t>
      </w:r>
      <w:r w:rsidRPr="00F21A4F">
        <w:rPr>
          <w:rFonts w:eastAsia="Times New Roman CYR"/>
          <w:sz w:val="28"/>
          <w:szCs w:val="28"/>
        </w:rPr>
        <w:t xml:space="preserve"> годы</w:t>
      </w:r>
      <w:r w:rsidRPr="00F21A4F">
        <w:rPr>
          <w:rFonts w:eastAsia="Arial"/>
          <w:sz w:val="28"/>
          <w:szCs w:val="28"/>
        </w:rPr>
        <w:t>)</w:t>
      </w:r>
      <w:r w:rsidRPr="00F21A4F">
        <w:rPr>
          <w:rFonts w:ascii="Times New Roman CYR" w:eastAsia="Times New Roman CYR" w:hAnsi="Times New Roman CYR" w:cs="Times New Roman CYR"/>
          <w:sz w:val="28"/>
          <w:szCs w:val="28"/>
        </w:rPr>
        <w:t xml:space="preserve"> сокращение численности населения </w:t>
      </w:r>
      <w:r w:rsidRPr="00F21A4F">
        <w:rPr>
          <w:rFonts w:eastAsia="Arial"/>
          <w:sz w:val="28"/>
          <w:szCs w:val="28"/>
        </w:rPr>
        <w:t>(</w:t>
      </w:r>
      <w:r w:rsidRPr="00F21A4F">
        <w:rPr>
          <w:rFonts w:eastAsia="Times New Roman CYR"/>
          <w:sz w:val="28"/>
          <w:szCs w:val="28"/>
        </w:rPr>
        <w:t xml:space="preserve">на </w:t>
      </w:r>
      <w:r w:rsidRPr="00F21A4F">
        <w:rPr>
          <w:rFonts w:eastAsia="Arial"/>
          <w:sz w:val="28"/>
          <w:szCs w:val="28"/>
        </w:rPr>
        <w:t>32,4%);</w:t>
      </w:r>
    </w:p>
    <w:p w:rsidR="00F21A4F" w:rsidRPr="00F21A4F" w:rsidRDefault="00F21A4F" w:rsidP="00F21A4F">
      <w:pPr>
        <w:tabs>
          <w:tab w:val="left" w:pos="709"/>
        </w:tabs>
        <w:spacing w:line="233" w:lineRule="auto"/>
        <w:jc w:val="both"/>
        <w:rPr>
          <w:rFonts w:ascii="Arial" w:eastAsia="Arial" w:hAnsi="Arial" w:cs="Arial"/>
          <w:sz w:val="28"/>
          <w:szCs w:val="28"/>
        </w:rPr>
      </w:pPr>
      <w:r w:rsidRPr="00F21A4F">
        <w:rPr>
          <w:rFonts w:ascii="Times New Roman CYR" w:eastAsia="Times New Roman CYR" w:hAnsi="Times New Roman CYR" w:cs="Times New Roman CYR"/>
          <w:sz w:val="28"/>
          <w:szCs w:val="28"/>
        </w:rPr>
        <w:tab/>
        <w:t>- миграционные потери населения в пользу городов, концентрирующих население</w:t>
      </w:r>
      <w:r w:rsidRPr="00F21A4F">
        <w:rPr>
          <w:rFonts w:ascii="Arial" w:eastAsia="Arial" w:hAnsi="Arial" w:cs="Arial"/>
          <w:sz w:val="28"/>
          <w:szCs w:val="28"/>
        </w:rPr>
        <w:t>;</w:t>
      </w:r>
    </w:p>
    <w:p w:rsidR="00F21A4F" w:rsidRPr="00F21A4F" w:rsidRDefault="00F21A4F" w:rsidP="00F21A4F">
      <w:pPr>
        <w:tabs>
          <w:tab w:val="left" w:pos="709"/>
        </w:tabs>
        <w:spacing w:line="233" w:lineRule="auto"/>
        <w:rPr>
          <w:rFonts w:ascii="Arial" w:eastAsia="Arial" w:hAnsi="Arial" w:cs="Arial"/>
          <w:sz w:val="28"/>
          <w:szCs w:val="28"/>
        </w:rPr>
      </w:pPr>
      <w:r w:rsidRPr="00F21A4F">
        <w:rPr>
          <w:rFonts w:ascii="Times New Roman CYR" w:eastAsia="Times New Roman CYR" w:hAnsi="Times New Roman CYR" w:cs="Times New Roman CYR"/>
          <w:sz w:val="28"/>
          <w:szCs w:val="28"/>
        </w:rPr>
        <w:tab/>
        <w:t>- высокие показатели смертности населения в трудоспособном возрасте в том числе от внешних причин</w:t>
      </w:r>
      <w:r w:rsidRPr="00F21A4F">
        <w:rPr>
          <w:rFonts w:ascii="Arial" w:eastAsia="Arial" w:hAnsi="Arial" w:cs="Arial"/>
          <w:sz w:val="28"/>
          <w:szCs w:val="28"/>
        </w:rPr>
        <w:t>.</w:t>
      </w:r>
    </w:p>
    <w:p w:rsidR="00F21A4F" w:rsidRPr="00F21A4F" w:rsidRDefault="00F21A4F" w:rsidP="00F21A4F">
      <w:pPr>
        <w:spacing w:line="236" w:lineRule="auto"/>
        <w:jc w:val="both"/>
        <w:rPr>
          <w:sz w:val="28"/>
          <w:szCs w:val="28"/>
        </w:rPr>
      </w:pPr>
      <w:r w:rsidRPr="00F21A4F">
        <w:rPr>
          <w:rFonts w:ascii="Times New Roman CYR" w:eastAsia="Times New Roman CYR" w:hAnsi="Times New Roman CYR" w:cs="Times New Roman CYR"/>
          <w:b/>
          <w:bCs/>
          <w:sz w:val="28"/>
          <w:szCs w:val="28"/>
        </w:rPr>
        <w:t xml:space="preserve">Целью </w:t>
      </w:r>
      <w:r w:rsidRPr="00F21A4F">
        <w:rPr>
          <w:rFonts w:ascii="Times New Roman CYR" w:eastAsia="Times New Roman CYR" w:hAnsi="Times New Roman CYR" w:cs="Times New Roman CYR"/>
          <w:sz w:val="28"/>
          <w:szCs w:val="28"/>
        </w:rPr>
        <w:t>демографической политики</w:t>
      </w:r>
      <w:r w:rsidRPr="00F21A4F">
        <w:rPr>
          <w:rFonts w:ascii="Times New Roman CYR" w:eastAsia="Times New Roman CYR" w:hAnsi="Times New Roman CYR" w:cs="Times New Roman CYR"/>
          <w:b/>
          <w:bCs/>
          <w:sz w:val="28"/>
          <w:szCs w:val="28"/>
        </w:rPr>
        <w:t xml:space="preserve"> </w:t>
      </w:r>
      <w:r w:rsidRPr="00F21A4F">
        <w:rPr>
          <w:sz w:val="28"/>
          <w:szCs w:val="28"/>
        </w:rPr>
        <w:t>в районе является создание условий</w:t>
      </w:r>
      <w:r w:rsidRPr="00F21A4F">
        <w:rPr>
          <w:rFonts w:ascii="Times New Roman CYR" w:eastAsia="Times New Roman CYR" w:hAnsi="Times New Roman CYR" w:cs="Times New Roman CYR"/>
          <w:b/>
          <w:bCs/>
          <w:sz w:val="28"/>
          <w:szCs w:val="28"/>
        </w:rPr>
        <w:t xml:space="preserve"> </w:t>
      </w:r>
      <w:r w:rsidRPr="00F21A4F">
        <w:rPr>
          <w:sz w:val="28"/>
          <w:szCs w:val="28"/>
        </w:rPr>
        <w:t>для стабильного роста численности населения Краснопартизанского района.</w:t>
      </w:r>
    </w:p>
    <w:p w:rsidR="00F21A4F" w:rsidRPr="00F21A4F" w:rsidRDefault="00F21A4F" w:rsidP="00F21A4F">
      <w:pPr>
        <w:spacing w:line="236" w:lineRule="auto"/>
        <w:jc w:val="both"/>
        <w:rPr>
          <w:rFonts w:ascii="Arial" w:eastAsia="Arial" w:hAnsi="Arial" w:cs="Arial"/>
          <w:sz w:val="28"/>
          <w:szCs w:val="28"/>
        </w:rPr>
      </w:pPr>
      <w:r w:rsidRPr="00F21A4F">
        <w:rPr>
          <w:sz w:val="28"/>
          <w:szCs w:val="28"/>
        </w:rPr>
        <w:t xml:space="preserve"> Решением демографических </w:t>
      </w:r>
      <w:r w:rsidRPr="00F21A4F">
        <w:rPr>
          <w:b/>
          <w:bCs/>
          <w:sz w:val="28"/>
          <w:szCs w:val="28"/>
        </w:rPr>
        <w:t>проблем</w:t>
      </w:r>
      <w:r w:rsidRPr="00F21A4F">
        <w:rPr>
          <w:sz w:val="28"/>
          <w:szCs w:val="28"/>
        </w:rPr>
        <w:t xml:space="preserve"> в предстоящие годы будут:</w:t>
      </w:r>
    </w:p>
    <w:p w:rsidR="00F21A4F" w:rsidRPr="00F21A4F" w:rsidRDefault="00F21A4F" w:rsidP="00F21A4F">
      <w:pPr>
        <w:spacing w:line="238" w:lineRule="auto"/>
        <w:jc w:val="both"/>
        <w:rPr>
          <w:rFonts w:ascii="Arial" w:eastAsia="Arial" w:hAnsi="Arial" w:cs="Arial"/>
          <w:sz w:val="28"/>
          <w:szCs w:val="28"/>
        </w:rPr>
      </w:pPr>
      <w:r w:rsidRPr="00F21A4F">
        <w:rPr>
          <w:sz w:val="28"/>
          <w:szCs w:val="28"/>
        </w:rPr>
        <w:t>- повышение уровня рождаемости путем использования стимулирующих мер, включая меры по повышению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 меры поддержки семей с детьми, в том числе многодетных семей;</w:t>
      </w:r>
    </w:p>
    <w:p w:rsidR="00F21A4F" w:rsidRPr="00F21A4F" w:rsidRDefault="00F21A4F" w:rsidP="00F21A4F">
      <w:pPr>
        <w:tabs>
          <w:tab w:val="left" w:pos="567"/>
        </w:tabs>
        <w:spacing w:line="237" w:lineRule="auto"/>
        <w:jc w:val="both"/>
        <w:rPr>
          <w:rFonts w:asciiTheme="minorHAnsi" w:hAnsiTheme="minorHAnsi" w:cstheme="minorBidi"/>
          <w:sz w:val="28"/>
          <w:szCs w:val="28"/>
        </w:rPr>
      </w:pPr>
      <w:r w:rsidRPr="00F21A4F">
        <w:rPr>
          <w:sz w:val="28"/>
          <w:szCs w:val="28"/>
        </w:rPr>
        <w:tab/>
        <w:t>- 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w:t>
      </w:r>
    </w:p>
    <w:p w:rsidR="00F21A4F" w:rsidRPr="00F21A4F" w:rsidRDefault="00F21A4F" w:rsidP="00F21A4F">
      <w:pPr>
        <w:tabs>
          <w:tab w:val="left" w:pos="567"/>
        </w:tabs>
        <w:spacing w:line="236" w:lineRule="auto"/>
        <w:jc w:val="both"/>
        <w:rPr>
          <w:rFonts w:asciiTheme="minorHAnsi" w:hAnsiTheme="minorHAnsi" w:cstheme="minorBidi"/>
          <w:sz w:val="28"/>
          <w:szCs w:val="28"/>
        </w:rPr>
      </w:pPr>
      <w:r w:rsidRPr="00F21A4F">
        <w:rPr>
          <w:sz w:val="28"/>
          <w:szCs w:val="28"/>
        </w:rPr>
        <w:tab/>
        <w:t>- развитие системы здравоохранения с акцентом на особо проблемные группы населения и борьбу с заболеваниями, являющиеся основными причинами смертности в районе;</w:t>
      </w:r>
    </w:p>
    <w:p w:rsidR="00F21A4F" w:rsidRPr="00F21A4F" w:rsidRDefault="00F21A4F" w:rsidP="00F21A4F">
      <w:pPr>
        <w:tabs>
          <w:tab w:val="left" w:pos="567"/>
        </w:tabs>
        <w:rPr>
          <w:rFonts w:asciiTheme="minorHAnsi" w:hAnsiTheme="minorHAnsi" w:cstheme="minorBidi"/>
          <w:sz w:val="28"/>
          <w:szCs w:val="28"/>
        </w:rPr>
      </w:pPr>
      <w:r w:rsidRPr="00F21A4F">
        <w:rPr>
          <w:sz w:val="28"/>
          <w:szCs w:val="28"/>
        </w:rPr>
        <w:tab/>
        <w:t>- снижение миграционного оттока населения.</w:t>
      </w:r>
    </w:p>
    <w:p w:rsidR="00F21A4F" w:rsidRPr="00F21A4F" w:rsidRDefault="00F21A4F" w:rsidP="00F21A4F">
      <w:pPr>
        <w:spacing w:after="200" w:line="237" w:lineRule="auto"/>
        <w:jc w:val="both"/>
        <w:rPr>
          <w:rFonts w:asciiTheme="minorHAnsi" w:eastAsiaTheme="minorEastAsia" w:hAnsiTheme="minorHAnsi" w:cstheme="minorBidi"/>
        </w:rPr>
      </w:pPr>
      <w:r w:rsidRPr="00F21A4F">
        <w:rPr>
          <w:sz w:val="28"/>
          <w:szCs w:val="28"/>
        </w:rPr>
        <w:t xml:space="preserve">Решение обозначенных в Стратегии задач в перспективе </w:t>
      </w:r>
      <w:r w:rsidRPr="00F21A4F">
        <w:rPr>
          <w:b/>
          <w:bCs/>
          <w:sz w:val="28"/>
          <w:szCs w:val="28"/>
        </w:rPr>
        <w:t>до</w:t>
      </w:r>
      <w:r w:rsidRPr="00F21A4F">
        <w:rPr>
          <w:sz w:val="28"/>
          <w:szCs w:val="28"/>
        </w:rPr>
        <w:t xml:space="preserve"> </w:t>
      </w:r>
      <w:r w:rsidRPr="00F21A4F">
        <w:rPr>
          <w:b/>
          <w:bCs/>
          <w:sz w:val="28"/>
          <w:szCs w:val="28"/>
        </w:rPr>
        <w:t>2030</w:t>
      </w:r>
      <w:r w:rsidRPr="00F21A4F">
        <w:rPr>
          <w:sz w:val="28"/>
          <w:szCs w:val="28"/>
        </w:rPr>
        <w:t xml:space="preserve"> </w:t>
      </w:r>
      <w:r w:rsidRPr="00F21A4F">
        <w:rPr>
          <w:b/>
          <w:bCs/>
          <w:sz w:val="28"/>
          <w:szCs w:val="28"/>
        </w:rPr>
        <w:t>года</w:t>
      </w:r>
      <w:r w:rsidRPr="00F21A4F">
        <w:rPr>
          <w:sz w:val="28"/>
          <w:szCs w:val="28"/>
        </w:rPr>
        <w:t xml:space="preserve"> позволит сохранить численность постоянного населения района не ниже 11 тыс. человек.</w:t>
      </w:r>
    </w:p>
    <w:p w:rsidR="00F21A4F" w:rsidRPr="00F21A4F" w:rsidRDefault="00F21A4F" w:rsidP="00F21A4F">
      <w:pPr>
        <w:spacing w:after="200" w:line="237" w:lineRule="auto"/>
        <w:jc w:val="both"/>
        <w:rPr>
          <w:rFonts w:asciiTheme="minorHAnsi" w:eastAsiaTheme="minorEastAsia" w:hAnsiTheme="minorHAnsi" w:cstheme="minorBidi"/>
        </w:rPr>
      </w:pPr>
      <w:r w:rsidRPr="00F21A4F">
        <w:rPr>
          <w:sz w:val="28"/>
          <w:szCs w:val="28"/>
        </w:rPr>
        <w:t>Рост численности населения будет связан с реализацией социальной политики, направленной на улучшение демографических показателей – повышение рождаемости, снижение показателей смертности, увеличение продолжительности жизни, а также на создание комфортных социально-бытовых условий проживания.</w:t>
      </w:r>
    </w:p>
    <w:p w:rsidR="00F21A4F" w:rsidRPr="00F21A4F" w:rsidRDefault="00F21A4F" w:rsidP="00F21A4F">
      <w:pPr>
        <w:spacing w:after="200" w:line="276" w:lineRule="auto"/>
        <w:rPr>
          <w:rFonts w:asciiTheme="minorHAnsi" w:eastAsiaTheme="minorEastAsia" w:hAnsiTheme="minorHAnsi" w:cstheme="minorBidi"/>
        </w:rPr>
      </w:pPr>
      <w:r w:rsidRPr="00F21A4F">
        <w:rPr>
          <w:b/>
          <w:bCs/>
          <w:sz w:val="28"/>
          <w:szCs w:val="28"/>
        </w:rPr>
        <w:t>3.2. Развитие рынка труда и обеспечение занятости населения</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Основным источником обеспечения благосостояния населения района является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w:t>
      </w:r>
    </w:p>
    <w:p w:rsidR="00F21A4F" w:rsidRPr="00F21A4F" w:rsidRDefault="00F21A4F" w:rsidP="00F21A4F">
      <w:pPr>
        <w:spacing w:line="238" w:lineRule="auto"/>
        <w:jc w:val="both"/>
        <w:rPr>
          <w:rFonts w:asciiTheme="minorHAnsi" w:eastAsiaTheme="minorEastAsia" w:hAnsiTheme="minorHAnsi" w:cstheme="minorBidi"/>
        </w:rPr>
      </w:pPr>
      <w:r w:rsidRPr="00F21A4F">
        <w:rPr>
          <w:sz w:val="28"/>
          <w:szCs w:val="28"/>
        </w:rPr>
        <w:t>Устойчивая тенденция переориентирования сельхозпроизводства и обрабатывающих производств района на более высокопроизводительные технологии существенно повлияла на структуру спроса рабочей силы. Высокая потребность в квалифицированных специалистах частично покрывается за счет трудовой миграции, а также за счет выхода на рынок труда выпускников учреждений профессионального образования.</w:t>
      </w:r>
    </w:p>
    <w:p w:rsidR="00F21A4F" w:rsidRPr="00F21A4F" w:rsidRDefault="00F21A4F" w:rsidP="00F21A4F">
      <w:pPr>
        <w:spacing w:line="234" w:lineRule="auto"/>
        <w:ind w:right="20"/>
        <w:rPr>
          <w:rFonts w:asciiTheme="minorHAnsi" w:eastAsiaTheme="minorEastAsia" w:hAnsiTheme="minorHAnsi" w:cstheme="minorBidi"/>
        </w:rPr>
      </w:pPr>
      <w:r w:rsidRPr="00F21A4F">
        <w:rPr>
          <w:sz w:val="28"/>
          <w:szCs w:val="28"/>
        </w:rPr>
        <w:t xml:space="preserve">При наличии высокого спроса на трудовые ресурсы со стороны экономики района ситуация на рынке труда осложняется такими </w:t>
      </w:r>
      <w:r w:rsidRPr="00F21A4F">
        <w:rPr>
          <w:b/>
          <w:bCs/>
          <w:sz w:val="28"/>
          <w:szCs w:val="28"/>
        </w:rPr>
        <w:t>проблемами,</w:t>
      </w:r>
      <w:r w:rsidRPr="00F21A4F">
        <w:rPr>
          <w:sz w:val="28"/>
          <w:szCs w:val="28"/>
        </w:rPr>
        <w:t xml:space="preserve"> как:</w:t>
      </w:r>
    </w:p>
    <w:p w:rsidR="00F21A4F" w:rsidRPr="00F21A4F" w:rsidRDefault="00F21A4F" w:rsidP="00F21A4F">
      <w:pPr>
        <w:tabs>
          <w:tab w:val="left" w:pos="721"/>
        </w:tabs>
        <w:rPr>
          <w:rFonts w:asciiTheme="minorHAnsi" w:hAnsiTheme="minorHAnsi" w:cstheme="minorBidi"/>
          <w:sz w:val="28"/>
          <w:szCs w:val="28"/>
        </w:rPr>
      </w:pPr>
      <w:r w:rsidRPr="00F21A4F">
        <w:rPr>
          <w:sz w:val="28"/>
          <w:szCs w:val="28"/>
        </w:rPr>
        <w:tab/>
        <w:t>- дисбаланс спроса и предложения на рынке труда;</w:t>
      </w:r>
    </w:p>
    <w:p w:rsidR="00F21A4F" w:rsidRPr="00F21A4F" w:rsidRDefault="00F21A4F" w:rsidP="00F21A4F">
      <w:pPr>
        <w:tabs>
          <w:tab w:val="left" w:pos="721"/>
        </w:tabs>
        <w:rPr>
          <w:rFonts w:asciiTheme="minorHAnsi" w:hAnsiTheme="minorHAnsi" w:cstheme="minorBidi"/>
          <w:sz w:val="28"/>
          <w:szCs w:val="28"/>
        </w:rPr>
      </w:pPr>
      <w:r w:rsidRPr="00F21A4F">
        <w:rPr>
          <w:sz w:val="28"/>
          <w:szCs w:val="28"/>
        </w:rPr>
        <w:tab/>
        <w:t>- низкая квалификация граждан, ищущих работу;</w:t>
      </w:r>
    </w:p>
    <w:p w:rsidR="00F21A4F" w:rsidRPr="00F21A4F" w:rsidRDefault="00F21A4F" w:rsidP="00F21A4F">
      <w:pPr>
        <w:tabs>
          <w:tab w:val="left" w:pos="709"/>
        </w:tabs>
        <w:spacing w:line="237" w:lineRule="auto"/>
        <w:jc w:val="both"/>
        <w:rPr>
          <w:rFonts w:asciiTheme="minorHAnsi" w:hAnsiTheme="minorHAnsi" w:cstheme="minorBidi"/>
          <w:sz w:val="28"/>
          <w:szCs w:val="28"/>
        </w:rPr>
      </w:pPr>
      <w:r w:rsidRPr="00F21A4F">
        <w:rPr>
          <w:sz w:val="28"/>
          <w:szCs w:val="28"/>
        </w:rPr>
        <w:tab/>
        <w:t>- недостаточная привлекательность предлагаемых рабочих мест для высококвалифицированных специалистов по уровню оплаты и условиям труда, социально-бытовым условиям.</w:t>
      </w:r>
    </w:p>
    <w:p w:rsidR="00F21A4F" w:rsidRPr="00F21A4F" w:rsidRDefault="00F21A4F" w:rsidP="00F21A4F">
      <w:pPr>
        <w:spacing w:line="236" w:lineRule="auto"/>
        <w:jc w:val="both"/>
        <w:rPr>
          <w:rFonts w:asciiTheme="minorHAnsi" w:eastAsiaTheme="minorEastAsia" w:hAnsiTheme="minorHAnsi" w:cstheme="minorBidi"/>
        </w:rPr>
      </w:pPr>
      <w:r w:rsidRPr="00F21A4F">
        <w:rPr>
          <w:b/>
          <w:bCs/>
          <w:sz w:val="28"/>
          <w:szCs w:val="28"/>
        </w:rPr>
        <w:t xml:space="preserve">Целью </w:t>
      </w:r>
      <w:r w:rsidRPr="00F21A4F">
        <w:rPr>
          <w:sz w:val="28"/>
          <w:szCs w:val="28"/>
        </w:rPr>
        <w:t>в сфере труда и занятости является обеспечение трудовой</w:t>
      </w:r>
      <w:r w:rsidRPr="00F21A4F">
        <w:rPr>
          <w:b/>
          <w:bCs/>
          <w:sz w:val="28"/>
          <w:szCs w:val="28"/>
        </w:rPr>
        <w:t xml:space="preserve"> </w:t>
      </w:r>
      <w:r w:rsidRPr="00F21A4F">
        <w:rPr>
          <w:sz w:val="28"/>
          <w:szCs w:val="28"/>
        </w:rPr>
        <w:t>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 xml:space="preserve">Для решения поставленной цели на перспективу необходимо решать ряд следующих </w:t>
      </w:r>
      <w:r w:rsidRPr="00F21A4F">
        <w:rPr>
          <w:b/>
          <w:bCs/>
          <w:sz w:val="28"/>
          <w:szCs w:val="28"/>
        </w:rPr>
        <w:t>направлений</w:t>
      </w:r>
      <w:r w:rsidRPr="00F21A4F">
        <w:rPr>
          <w:sz w:val="28"/>
          <w:szCs w:val="28"/>
        </w:rPr>
        <w:t>:</w:t>
      </w:r>
    </w:p>
    <w:p w:rsidR="00F21A4F" w:rsidRPr="00F21A4F" w:rsidRDefault="00F21A4F" w:rsidP="00F21A4F">
      <w:pPr>
        <w:tabs>
          <w:tab w:val="left" w:pos="897"/>
        </w:tabs>
        <w:spacing w:line="234" w:lineRule="auto"/>
        <w:rPr>
          <w:rFonts w:asciiTheme="minorHAnsi" w:hAnsiTheme="minorHAnsi" w:cstheme="minorBidi"/>
          <w:sz w:val="28"/>
          <w:szCs w:val="28"/>
        </w:rPr>
      </w:pPr>
      <w:r w:rsidRPr="00F21A4F">
        <w:rPr>
          <w:sz w:val="28"/>
          <w:szCs w:val="28"/>
        </w:rPr>
        <w:tab/>
        <w:t>- переподготовка имеющихся кадров на востребованные в районе профессии;</w:t>
      </w:r>
    </w:p>
    <w:p w:rsidR="00F21A4F" w:rsidRPr="00F21A4F" w:rsidRDefault="00F21A4F" w:rsidP="00F21A4F">
      <w:pPr>
        <w:tabs>
          <w:tab w:val="left" w:pos="760"/>
        </w:tabs>
        <w:spacing w:line="237" w:lineRule="auto"/>
        <w:jc w:val="both"/>
        <w:rPr>
          <w:rFonts w:asciiTheme="minorHAnsi" w:hAnsiTheme="minorHAnsi" w:cstheme="minorBidi"/>
          <w:sz w:val="28"/>
          <w:szCs w:val="28"/>
        </w:rPr>
      </w:pPr>
      <w:r w:rsidRPr="00F21A4F">
        <w:rPr>
          <w:sz w:val="28"/>
          <w:szCs w:val="28"/>
        </w:rPr>
        <w:tab/>
        <w:t>- привлечение необходимых трудовых ресурсов из других территорий, в том числе путем строительства жилья эконом-класса, или эффективного рынка арендного жилья;</w:t>
      </w:r>
    </w:p>
    <w:p w:rsidR="00F21A4F" w:rsidRPr="00F21A4F" w:rsidRDefault="00F21A4F" w:rsidP="00F21A4F">
      <w:pPr>
        <w:tabs>
          <w:tab w:val="left" w:pos="768"/>
        </w:tabs>
        <w:spacing w:line="234" w:lineRule="auto"/>
        <w:ind w:right="20"/>
        <w:rPr>
          <w:rFonts w:asciiTheme="minorHAnsi" w:hAnsiTheme="minorHAnsi" w:cstheme="minorBidi"/>
          <w:sz w:val="28"/>
          <w:szCs w:val="28"/>
        </w:rPr>
      </w:pPr>
      <w:r w:rsidRPr="00F21A4F">
        <w:rPr>
          <w:sz w:val="28"/>
          <w:szCs w:val="28"/>
        </w:rPr>
        <w:tab/>
        <w:t>- развитие малого и среднего предпринимательства, обеспечивающегося занятость и доходы населения;</w:t>
      </w:r>
    </w:p>
    <w:p w:rsidR="00F21A4F" w:rsidRPr="00F21A4F" w:rsidRDefault="00F21A4F" w:rsidP="00F21A4F">
      <w:pPr>
        <w:tabs>
          <w:tab w:val="left" w:pos="945"/>
        </w:tabs>
        <w:spacing w:line="236" w:lineRule="auto"/>
        <w:jc w:val="both"/>
        <w:rPr>
          <w:rFonts w:asciiTheme="minorHAnsi" w:hAnsiTheme="minorHAnsi" w:cstheme="minorBidi"/>
          <w:sz w:val="28"/>
          <w:szCs w:val="28"/>
        </w:rPr>
      </w:pPr>
      <w:r w:rsidRPr="00F21A4F">
        <w:rPr>
          <w:sz w:val="28"/>
          <w:szCs w:val="28"/>
        </w:rPr>
        <w:tab/>
        <w:t>- сокращение неформальной занятости, содействия официальному трудоустройству, профессиональному обучению и переобучению незанятых граждан;</w:t>
      </w:r>
    </w:p>
    <w:p w:rsidR="00F21A4F" w:rsidRPr="00F21A4F" w:rsidRDefault="00F21A4F" w:rsidP="00F21A4F">
      <w:pPr>
        <w:tabs>
          <w:tab w:val="left" w:pos="823"/>
        </w:tabs>
        <w:spacing w:line="234" w:lineRule="auto"/>
        <w:jc w:val="both"/>
        <w:rPr>
          <w:rFonts w:asciiTheme="minorHAnsi" w:hAnsiTheme="minorHAnsi" w:cstheme="minorBidi"/>
          <w:sz w:val="28"/>
          <w:szCs w:val="28"/>
        </w:rPr>
      </w:pPr>
      <w:r w:rsidRPr="00F21A4F">
        <w:rPr>
          <w:sz w:val="28"/>
          <w:szCs w:val="28"/>
        </w:rPr>
        <w:tab/>
        <w:t>- расширение занятости сельского населения через создание новых рабочих мест, в том числе в приоритетных направлениях, включающих:</w:t>
      </w:r>
    </w:p>
    <w:p w:rsidR="00F21A4F" w:rsidRPr="00F21A4F" w:rsidRDefault="00F21A4F" w:rsidP="00F21A4F">
      <w:pPr>
        <w:spacing w:line="238" w:lineRule="auto"/>
        <w:jc w:val="both"/>
        <w:rPr>
          <w:rFonts w:asciiTheme="minorHAnsi" w:hAnsiTheme="minorHAnsi" w:cstheme="minorBidi"/>
          <w:sz w:val="28"/>
          <w:szCs w:val="28"/>
        </w:rPr>
      </w:pPr>
      <w:r w:rsidRPr="00F21A4F">
        <w:rPr>
          <w:sz w:val="28"/>
          <w:szCs w:val="28"/>
        </w:rPr>
        <w:t xml:space="preserve">- производство и переработку сельскохозяйственной продукции, жилищное строительство с использованием местных материалов, а также обеспечение </w:t>
      </w:r>
      <w:proofErr w:type="spellStart"/>
      <w:r w:rsidRPr="00F21A4F">
        <w:rPr>
          <w:sz w:val="28"/>
          <w:szCs w:val="28"/>
        </w:rPr>
        <w:t>самозанятости</w:t>
      </w:r>
      <w:proofErr w:type="spellEnd"/>
      <w:r w:rsidRPr="00F21A4F">
        <w:rPr>
          <w:sz w:val="28"/>
          <w:szCs w:val="28"/>
        </w:rPr>
        <w:t xml:space="preserve"> через развитие малых форм хозяйствования – личных подсобных хозяйств, крестьянских (фермерских) хозяйств, создание рабочих мест для инвалидов.</w:t>
      </w:r>
    </w:p>
    <w:p w:rsidR="00F21A4F" w:rsidRPr="00F21A4F" w:rsidRDefault="00F21A4F" w:rsidP="00F21A4F">
      <w:pPr>
        <w:spacing w:after="200"/>
        <w:jc w:val="both"/>
        <w:rPr>
          <w:rFonts w:asciiTheme="minorHAnsi" w:hAnsiTheme="minorHAnsi" w:cstheme="minorBidi"/>
          <w:sz w:val="28"/>
          <w:szCs w:val="28"/>
        </w:rPr>
      </w:pPr>
      <w:r w:rsidRPr="00F21A4F">
        <w:rPr>
          <w:sz w:val="28"/>
          <w:szCs w:val="28"/>
        </w:rPr>
        <w:tab/>
        <w:t xml:space="preserve">На протяжении всего предстоящего периода сохраняющаяся </w:t>
      </w:r>
      <w:r w:rsidRPr="00F21A4F">
        <w:rPr>
          <w:sz w:val="27"/>
          <w:szCs w:val="27"/>
        </w:rPr>
        <w:t xml:space="preserve">потребность </w:t>
      </w:r>
      <w:r w:rsidRPr="00F21A4F">
        <w:rPr>
          <w:sz w:val="28"/>
          <w:szCs w:val="28"/>
        </w:rPr>
        <w:t xml:space="preserve">трудовых ресурсах, связанная с реализацией проектов по созданию новых производств, с развитием обеспечивающих секторов и отраслей социальной сферы, в перспективе </w:t>
      </w:r>
      <w:r w:rsidRPr="00F21A4F">
        <w:rPr>
          <w:b/>
          <w:bCs/>
          <w:sz w:val="28"/>
          <w:szCs w:val="28"/>
        </w:rPr>
        <w:t>до</w:t>
      </w:r>
      <w:r w:rsidRPr="00F21A4F">
        <w:rPr>
          <w:sz w:val="28"/>
          <w:szCs w:val="28"/>
        </w:rPr>
        <w:t xml:space="preserve"> </w:t>
      </w:r>
      <w:r w:rsidRPr="00F21A4F">
        <w:rPr>
          <w:b/>
          <w:bCs/>
          <w:sz w:val="28"/>
          <w:szCs w:val="28"/>
        </w:rPr>
        <w:t>2030</w:t>
      </w:r>
      <w:r w:rsidRPr="00F21A4F">
        <w:rPr>
          <w:sz w:val="28"/>
          <w:szCs w:val="28"/>
        </w:rPr>
        <w:t xml:space="preserve"> </w:t>
      </w:r>
      <w:r w:rsidRPr="00F21A4F">
        <w:rPr>
          <w:b/>
          <w:bCs/>
          <w:sz w:val="28"/>
          <w:szCs w:val="28"/>
        </w:rPr>
        <w:t>года</w:t>
      </w:r>
      <w:r w:rsidRPr="00F21A4F">
        <w:rPr>
          <w:sz w:val="28"/>
          <w:szCs w:val="28"/>
        </w:rPr>
        <w:t xml:space="preserve"> позволит сохранить показатели уровня безработицы в районе на уровне 0,9%.</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3.3. Развитие отраслей социальной сферы</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Развитие отраслей социальной сферы – ведущий механизм приумножения человеческого капитала и повышения качества жизни населения района. Отрасли социальной сферы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F21A4F" w:rsidRPr="00F21A4F" w:rsidRDefault="00F21A4F" w:rsidP="00F21A4F">
      <w:pPr>
        <w:tabs>
          <w:tab w:val="left" w:pos="567"/>
        </w:tabs>
        <w:spacing w:line="238" w:lineRule="auto"/>
        <w:jc w:val="both"/>
        <w:rPr>
          <w:rFonts w:asciiTheme="minorHAnsi" w:hAnsiTheme="minorHAnsi" w:cstheme="minorBidi"/>
          <w:sz w:val="28"/>
          <w:szCs w:val="28"/>
        </w:rPr>
      </w:pPr>
      <w:r w:rsidRPr="00F21A4F">
        <w:rPr>
          <w:sz w:val="28"/>
          <w:szCs w:val="28"/>
        </w:rPr>
        <w:tab/>
        <w:t>В предстоящие годы ключевым инструментом развития социальной сферы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образования, социальной защищенности.</w:t>
      </w:r>
    </w:p>
    <w:p w:rsidR="00F21A4F" w:rsidRPr="00F21A4F" w:rsidRDefault="00F21A4F" w:rsidP="00F21A4F">
      <w:pPr>
        <w:spacing w:after="200" w:line="234" w:lineRule="auto"/>
        <w:rPr>
          <w:rFonts w:asciiTheme="minorHAnsi" w:hAnsiTheme="minorHAnsi" w:cstheme="minorBidi"/>
          <w:sz w:val="28"/>
          <w:szCs w:val="28"/>
        </w:rPr>
      </w:pPr>
      <w:r w:rsidRPr="00F21A4F">
        <w:rPr>
          <w:b/>
          <w:bCs/>
          <w:sz w:val="28"/>
          <w:szCs w:val="28"/>
        </w:rPr>
        <w:t xml:space="preserve">Приоритетными задачами </w:t>
      </w:r>
      <w:r w:rsidRPr="00F21A4F">
        <w:rPr>
          <w:sz w:val="28"/>
          <w:szCs w:val="28"/>
        </w:rPr>
        <w:t>развития социальной сферы в ходе реализации</w:t>
      </w:r>
      <w:r w:rsidRPr="00F21A4F">
        <w:rPr>
          <w:b/>
          <w:bCs/>
          <w:sz w:val="28"/>
          <w:szCs w:val="28"/>
        </w:rPr>
        <w:t xml:space="preserve"> </w:t>
      </w:r>
      <w:r w:rsidRPr="00F21A4F">
        <w:rPr>
          <w:sz w:val="28"/>
          <w:szCs w:val="28"/>
        </w:rPr>
        <w:t>Стратегии станут:</w:t>
      </w:r>
    </w:p>
    <w:p w:rsidR="00F21A4F" w:rsidRPr="00F21A4F" w:rsidRDefault="00F21A4F" w:rsidP="00F21A4F">
      <w:pPr>
        <w:rPr>
          <w:rFonts w:asciiTheme="minorHAnsi" w:hAnsiTheme="minorHAnsi" w:cstheme="minorBidi"/>
          <w:sz w:val="28"/>
          <w:szCs w:val="28"/>
        </w:rPr>
      </w:pPr>
      <w:r w:rsidRPr="00F21A4F">
        <w:rPr>
          <w:sz w:val="28"/>
          <w:szCs w:val="28"/>
        </w:rPr>
        <w:t>- модернизация системы управления отраслями;</w:t>
      </w:r>
    </w:p>
    <w:p w:rsidR="00F21A4F" w:rsidRPr="00F21A4F" w:rsidRDefault="00F21A4F" w:rsidP="00F21A4F">
      <w:pPr>
        <w:rPr>
          <w:rFonts w:asciiTheme="minorHAnsi" w:hAnsiTheme="minorHAnsi" w:cstheme="minorBidi"/>
          <w:sz w:val="28"/>
          <w:szCs w:val="28"/>
        </w:rPr>
      </w:pPr>
      <w:r w:rsidRPr="00F21A4F">
        <w:rPr>
          <w:sz w:val="28"/>
          <w:szCs w:val="28"/>
        </w:rPr>
        <w:t>- изменение системы финансирования социальной сферы на базе развития государственно-частного партнерства по двум направлениям:</w:t>
      </w:r>
    </w:p>
    <w:p w:rsidR="00F21A4F" w:rsidRPr="00F21A4F" w:rsidRDefault="00F21A4F" w:rsidP="00F21A4F">
      <w:pPr>
        <w:tabs>
          <w:tab w:val="left" w:pos="567"/>
        </w:tabs>
        <w:rPr>
          <w:rFonts w:asciiTheme="minorHAnsi" w:hAnsiTheme="minorHAnsi" w:cstheme="minorBidi"/>
          <w:sz w:val="28"/>
          <w:szCs w:val="28"/>
        </w:rPr>
      </w:pPr>
      <w:r w:rsidRPr="00F21A4F">
        <w:rPr>
          <w:sz w:val="28"/>
          <w:szCs w:val="28"/>
        </w:rPr>
        <w:tab/>
      </w:r>
      <w:r w:rsidRPr="00F21A4F">
        <w:rPr>
          <w:sz w:val="28"/>
          <w:szCs w:val="28"/>
        </w:rPr>
        <w:tab/>
      </w:r>
      <w:r w:rsidRPr="00F21A4F">
        <w:rPr>
          <w:sz w:val="28"/>
          <w:szCs w:val="28"/>
        </w:rPr>
        <w:tab/>
        <w:t>- увеличение объемов и доли внебюджетных источников;</w:t>
      </w:r>
    </w:p>
    <w:p w:rsidR="00F21A4F" w:rsidRPr="00F21A4F" w:rsidRDefault="00F21A4F" w:rsidP="00F21A4F">
      <w:pPr>
        <w:tabs>
          <w:tab w:val="left" w:pos="567"/>
        </w:tabs>
        <w:jc w:val="both"/>
        <w:rPr>
          <w:rFonts w:asciiTheme="minorHAnsi" w:eastAsiaTheme="minorEastAsia" w:hAnsiTheme="minorHAnsi" w:cstheme="minorBidi"/>
        </w:rPr>
      </w:pPr>
      <w:r w:rsidRPr="00F21A4F">
        <w:rPr>
          <w:sz w:val="28"/>
          <w:szCs w:val="28"/>
        </w:rPr>
        <w:tab/>
      </w:r>
      <w:r w:rsidRPr="00F21A4F">
        <w:rPr>
          <w:sz w:val="28"/>
          <w:szCs w:val="28"/>
        </w:rPr>
        <w:tab/>
      </w:r>
      <w:r w:rsidRPr="00F21A4F">
        <w:rPr>
          <w:sz w:val="28"/>
          <w:szCs w:val="28"/>
        </w:rPr>
        <w:tab/>
        <w:t>- привлечение организаций всех форм собственности к выполнению государственных полномочий по предоставлению социальных услуг населению;</w:t>
      </w:r>
    </w:p>
    <w:p w:rsidR="00F21A4F" w:rsidRPr="00F21A4F" w:rsidRDefault="00F21A4F" w:rsidP="00F21A4F">
      <w:pPr>
        <w:tabs>
          <w:tab w:val="left" w:pos="567"/>
        </w:tabs>
        <w:rPr>
          <w:rFonts w:asciiTheme="minorHAnsi" w:hAnsiTheme="minorHAnsi" w:cstheme="minorBidi"/>
          <w:sz w:val="28"/>
          <w:szCs w:val="28"/>
        </w:rPr>
      </w:pPr>
      <w:r w:rsidRPr="00F21A4F">
        <w:rPr>
          <w:sz w:val="28"/>
          <w:szCs w:val="28"/>
        </w:rPr>
        <w:tab/>
        <w:t>- технологическое и материально-техническое развитие отраслей;</w:t>
      </w:r>
    </w:p>
    <w:p w:rsidR="00F21A4F" w:rsidRPr="00F21A4F" w:rsidRDefault="00F21A4F" w:rsidP="00F21A4F">
      <w:pPr>
        <w:tabs>
          <w:tab w:val="left" w:pos="567"/>
          <w:tab w:val="left" w:pos="2740"/>
          <w:tab w:val="left" w:pos="5700"/>
          <w:tab w:val="left" w:pos="7000"/>
          <w:tab w:val="left" w:pos="8240"/>
        </w:tabs>
        <w:jc w:val="both"/>
        <w:rPr>
          <w:rFonts w:asciiTheme="minorHAnsi" w:eastAsiaTheme="minorEastAsia" w:hAnsiTheme="minorHAnsi" w:cstheme="minorBidi"/>
        </w:rPr>
      </w:pPr>
      <w:r w:rsidRPr="00F21A4F">
        <w:rPr>
          <w:sz w:val="28"/>
          <w:szCs w:val="28"/>
        </w:rPr>
        <w:tab/>
        <w:t>- обеспечение квалифицированными кадрами через повышение заработной платы и обеспечения жильем путем предоставления служебного жилья, а также повышения доступности жилья;</w:t>
      </w:r>
    </w:p>
    <w:p w:rsidR="00F21A4F" w:rsidRPr="00F21A4F" w:rsidRDefault="00F21A4F" w:rsidP="00F21A4F">
      <w:pPr>
        <w:tabs>
          <w:tab w:val="left" w:pos="567"/>
          <w:tab w:val="left" w:pos="2500"/>
          <w:tab w:val="left" w:pos="3960"/>
          <w:tab w:val="left" w:pos="5100"/>
          <w:tab w:val="left" w:pos="5440"/>
          <w:tab w:val="left" w:pos="7220"/>
          <w:tab w:val="left" w:pos="8980"/>
        </w:tabs>
        <w:spacing w:after="200"/>
        <w:jc w:val="both"/>
        <w:rPr>
          <w:rFonts w:asciiTheme="minorHAnsi" w:eastAsiaTheme="minorEastAsia" w:hAnsiTheme="minorHAnsi" w:cstheme="minorBidi"/>
        </w:rPr>
      </w:pPr>
      <w:r w:rsidRPr="00F21A4F">
        <w:rPr>
          <w:sz w:val="28"/>
          <w:szCs w:val="28"/>
        </w:rPr>
        <w:tab/>
        <w:t>- расширение открытого диалога с гражданским обществом через формирование системы общественного контроля и независимой оценки качества работы учреждений, поощрение социального партнерства с некоммерческими организациями.</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Образование</w:t>
      </w:r>
    </w:p>
    <w:p w:rsidR="00F21A4F" w:rsidRPr="00F21A4F" w:rsidRDefault="00F21A4F" w:rsidP="00F21A4F">
      <w:pPr>
        <w:spacing w:line="238" w:lineRule="auto"/>
        <w:jc w:val="both"/>
        <w:rPr>
          <w:rFonts w:asciiTheme="minorHAnsi" w:eastAsiaTheme="minorEastAsia" w:hAnsiTheme="minorHAnsi" w:cstheme="minorBidi"/>
        </w:rPr>
      </w:pPr>
      <w:r w:rsidRPr="00F21A4F">
        <w:rPr>
          <w:sz w:val="28"/>
          <w:szCs w:val="28"/>
        </w:rPr>
        <w:t>Образование – один из самых ценных ресурсов для человека, дающий возможность его самореализации. Тот факт, что с самого раннего возраста получаемое ребенком образование закладывает основы культуры, здорового образа жизни, гражданской позиции, делает образование системообразующей отраслью, от результатов деятельности которой зависит формирование личности и ее реализация в различных проявлениях. Сегодняшние дети и подростки – это наиболее социально активная часть общества и кадровый потенциал экономики следующих десятилетий.</w:t>
      </w:r>
    </w:p>
    <w:p w:rsidR="00F21A4F" w:rsidRPr="00F21A4F" w:rsidRDefault="00F21A4F" w:rsidP="00F21A4F">
      <w:pPr>
        <w:spacing w:line="238" w:lineRule="auto"/>
        <w:jc w:val="both"/>
        <w:rPr>
          <w:rFonts w:asciiTheme="minorHAnsi" w:eastAsiaTheme="minorEastAsia" w:hAnsiTheme="minorHAnsi" w:cstheme="minorBidi"/>
        </w:rPr>
      </w:pPr>
      <w:r w:rsidRPr="00F21A4F">
        <w:rPr>
          <w:sz w:val="28"/>
          <w:szCs w:val="28"/>
        </w:rPr>
        <w:t>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семьей обеспечить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экономики района и общества. Ключевым фактором успеха является подготовка педагогических кадров, способных обеспечить выполнение всех этих требований к образованию.</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Основными характеристиками системы образования района к 2030 году должны стать:</w:t>
      </w:r>
    </w:p>
    <w:p w:rsidR="00F21A4F" w:rsidRPr="00F21A4F" w:rsidRDefault="00F21A4F" w:rsidP="00F21A4F">
      <w:pPr>
        <w:spacing w:line="238" w:lineRule="auto"/>
        <w:jc w:val="both"/>
        <w:rPr>
          <w:rFonts w:asciiTheme="minorHAnsi" w:eastAsiaTheme="minorEastAsia" w:hAnsiTheme="minorHAnsi" w:cstheme="minorBidi"/>
        </w:rPr>
      </w:pPr>
      <w:r w:rsidRPr="00F21A4F">
        <w:rPr>
          <w:i/>
          <w:iCs/>
          <w:sz w:val="28"/>
          <w:szCs w:val="28"/>
        </w:rPr>
        <w:t xml:space="preserve">Качество образования </w:t>
      </w:r>
      <w:r w:rsidRPr="00F21A4F">
        <w:rPr>
          <w:sz w:val="28"/>
          <w:szCs w:val="28"/>
        </w:rPr>
        <w:t>–</w:t>
      </w:r>
      <w:r w:rsidRPr="00F21A4F">
        <w:rPr>
          <w:i/>
          <w:iCs/>
          <w:sz w:val="28"/>
          <w:szCs w:val="28"/>
        </w:rPr>
        <w:t xml:space="preserve"> </w:t>
      </w:r>
      <w:r w:rsidRPr="00F21A4F">
        <w:rPr>
          <w:sz w:val="28"/>
          <w:szCs w:val="28"/>
        </w:rPr>
        <w:t>достижение стандарта качества общего и</w:t>
      </w:r>
      <w:r w:rsidRPr="00F21A4F">
        <w:rPr>
          <w:i/>
          <w:iCs/>
          <w:sz w:val="28"/>
          <w:szCs w:val="28"/>
        </w:rPr>
        <w:t xml:space="preserve"> </w:t>
      </w:r>
      <w:r w:rsidRPr="00F21A4F">
        <w:rPr>
          <w:sz w:val="28"/>
          <w:szCs w:val="28"/>
        </w:rPr>
        <w:t>дополнительного образования, обеспечиваемого использованием современных технологий обучения и возросшей требовательностью образовательных организаций и самих обучающихся к качеству образования и получаемым по его итогам компетенциям.</w:t>
      </w:r>
    </w:p>
    <w:p w:rsidR="00F21A4F" w:rsidRPr="00F21A4F" w:rsidRDefault="00F21A4F" w:rsidP="00F21A4F">
      <w:pPr>
        <w:spacing w:line="236" w:lineRule="auto"/>
        <w:jc w:val="both"/>
        <w:rPr>
          <w:rFonts w:asciiTheme="minorHAnsi" w:eastAsiaTheme="minorEastAsia" w:hAnsiTheme="minorHAnsi" w:cstheme="minorBidi"/>
        </w:rPr>
      </w:pPr>
      <w:r w:rsidRPr="00F21A4F">
        <w:rPr>
          <w:i/>
          <w:iCs/>
          <w:sz w:val="28"/>
          <w:szCs w:val="28"/>
        </w:rPr>
        <w:t xml:space="preserve">Эффективность </w:t>
      </w:r>
      <w:r w:rsidRPr="00F21A4F">
        <w:rPr>
          <w:sz w:val="28"/>
          <w:szCs w:val="28"/>
        </w:rPr>
        <w:t>–</w:t>
      </w:r>
      <w:r w:rsidRPr="00F21A4F">
        <w:rPr>
          <w:i/>
          <w:iCs/>
          <w:sz w:val="28"/>
          <w:szCs w:val="28"/>
        </w:rPr>
        <w:t xml:space="preserve"> </w:t>
      </w:r>
      <w:r w:rsidRPr="00F21A4F">
        <w:rPr>
          <w:sz w:val="28"/>
          <w:szCs w:val="28"/>
        </w:rPr>
        <w:t>высокий уровень образовательных результатов при</w:t>
      </w:r>
      <w:r w:rsidRPr="00F21A4F">
        <w:rPr>
          <w:i/>
          <w:iCs/>
          <w:sz w:val="28"/>
          <w:szCs w:val="28"/>
        </w:rPr>
        <w:t xml:space="preserve"> </w:t>
      </w:r>
      <w:r w:rsidRPr="00F21A4F">
        <w:rPr>
          <w:sz w:val="28"/>
          <w:szCs w:val="28"/>
        </w:rPr>
        <w:t>сравнимом или меньшем материально-техническом, финансовом и квалификационном обеспечении.</w:t>
      </w:r>
    </w:p>
    <w:p w:rsidR="00F21A4F" w:rsidRPr="00F21A4F" w:rsidRDefault="00F21A4F" w:rsidP="00F21A4F">
      <w:pPr>
        <w:spacing w:line="236" w:lineRule="auto"/>
        <w:jc w:val="both"/>
        <w:rPr>
          <w:rFonts w:asciiTheme="minorHAnsi" w:eastAsiaTheme="minorEastAsia" w:hAnsiTheme="minorHAnsi" w:cstheme="minorBidi"/>
        </w:rPr>
      </w:pPr>
      <w:r w:rsidRPr="00F21A4F">
        <w:rPr>
          <w:sz w:val="28"/>
          <w:szCs w:val="28"/>
        </w:rPr>
        <w:t>Предпосылки и условия для решения стоящих задач обновления системы образования создают сегодняшний уровень и достигнутые за последние годы результаты в развитии отрасли.</w:t>
      </w:r>
    </w:p>
    <w:p w:rsidR="00F21A4F" w:rsidRPr="00F21A4F" w:rsidRDefault="00F21A4F" w:rsidP="00F21A4F">
      <w:pPr>
        <w:spacing w:line="239" w:lineRule="auto"/>
        <w:ind w:right="20"/>
        <w:jc w:val="both"/>
        <w:rPr>
          <w:rFonts w:asciiTheme="minorHAnsi" w:eastAsiaTheme="minorEastAsia" w:hAnsiTheme="minorHAnsi" w:cstheme="minorBidi"/>
        </w:rPr>
      </w:pPr>
      <w:r w:rsidRPr="00F21A4F">
        <w:rPr>
          <w:sz w:val="28"/>
          <w:szCs w:val="28"/>
        </w:rPr>
        <w:t>Участие в реализации проектов федерального и регионального уровней, инициирование и осуществление собственных муниципальных проектов позволяет осуществлять преобразования в муниципальной системе образования, в первую очередь касающихся модернизации структуры и содержания общего образования, повышения его качества и эффективности, управления образовательной системой на муниципальном уровне и уровне образовательного учреждения.</w:t>
      </w:r>
    </w:p>
    <w:p w:rsidR="00F21A4F" w:rsidRPr="00F21A4F" w:rsidRDefault="00F21A4F" w:rsidP="00F21A4F">
      <w:pPr>
        <w:tabs>
          <w:tab w:val="left" w:pos="0"/>
        </w:tabs>
        <w:spacing w:line="235" w:lineRule="auto"/>
        <w:jc w:val="both"/>
        <w:rPr>
          <w:rFonts w:asciiTheme="minorHAnsi" w:eastAsiaTheme="minorEastAsia" w:hAnsiTheme="minorHAnsi" w:cstheme="minorBidi"/>
        </w:rPr>
      </w:pPr>
      <w:r w:rsidRPr="00F21A4F">
        <w:rPr>
          <w:sz w:val="28"/>
          <w:szCs w:val="28"/>
        </w:rPr>
        <w:tab/>
        <w:t>Повышение эффективности использования бюджетных средств, внедрены новые финансовые механизмы (нормативно-</w:t>
      </w:r>
      <w:proofErr w:type="spellStart"/>
      <w:r w:rsidRPr="00F21A4F">
        <w:rPr>
          <w:sz w:val="28"/>
          <w:szCs w:val="28"/>
        </w:rPr>
        <w:t>подушевое</w:t>
      </w:r>
      <w:proofErr w:type="spellEnd"/>
      <w:r w:rsidRPr="00F21A4F">
        <w:rPr>
          <w:sz w:val="28"/>
          <w:szCs w:val="28"/>
        </w:rPr>
        <w:t xml:space="preserve"> финансирование школ, детских садов), осуществлена оптимизация сети образовательных учреждений.</w:t>
      </w:r>
    </w:p>
    <w:p w:rsidR="00F21A4F" w:rsidRPr="00F21A4F" w:rsidRDefault="00F21A4F" w:rsidP="00F21A4F">
      <w:pPr>
        <w:spacing w:line="239" w:lineRule="auto"/>
        <w:ind w:right="20"/>
        <w:jc w:val="both"/>
        <w:rPr>
          <w:rFonts w:asciiTheme="minorHAnsi" w:eastAsiaTheme="minorEastAsia" w:hAnsiTheme="minorHAnsi" w:cstheme="minorBidi"/>
        </w:rPr>
      </w:pPr>
      <w:r w:rsidRPr="00F21A4F">
        <w:rPr>
          <w:sz w:val="28"/>
          <w:szCs w:val="28"/>
        </w:rPr>
        <w:t>Распространяются вариативные модели образования детей дошкольного возраста с целью обеспечения всем детям равных стартовых возможностей для последующего обучения в начальной школе.</w:t>
      </w:r>
    </w:p>
    <w:p w:rsidR="00F21A4F" w:rsidRPr="00F21A4F" w:rsidRDefault="00F21A4F" w:rsidP="00F21A4F">
      <w:pPr>
        <w:spacing w:line="239" w:lineRule="auto"/>
        <w:ind w:right="20"/>
        <w:jc w:val="both"/>
        <w:rPr>
          <w:rFonts w:asciiTheme="minorHAnsi" w:eastAsiaTheme="minorEastAsia" w:hAnsiTheme="minorHAnsi" w:cstheme="minorBidi"/>
        </w:rPr>
      </w:pPr>
      <w:r w:rsidRPr="00F21A4F">
        <w:rPr>
          <w:sz w:val="28"/>
          <w:szCs w:val="28"/>
        </w:rPr>
        <w:t>В системе общего образования района увеличивается количество разнообразных интегрированных форм обучения лиц с ограниченными возможностями здоровья. Внедряются апробированные и эффективные модели интеграции в общеобразовательные школы детей с ограниченными возможностями здоровья.</w:t>
      </w:r>
    </w:p>
    <w:p w:rsidR="00F21A4F" w:rsidRPr="00F21A4F" w:rsidRDefault="00F21A4F" w:rsidP="00F21A4F">
      <w:pPr>
        <w:jc w:val="both"/>
        <w:rPr>
          <w:rFonts w:asciiTheme="minorHAnsi" w:eastAsiaTheme="minorEastAsia" w:hAnsiTheme="minorHAnsi" w:cstheme="minorBidi"/>
        </w:rPr>
      </w:pPr>
      <w:r w:rsidRPr="00F21A4F">
        <w:rPr>
          <w:sz w:val="28"/>
          <w:szCs w:val="28"/>
        </w:rPr>
        <w:t>В настоящее время установилась положительная динамика роста устройства в семьи опекунов (попечителей), в приемные семьи детей-сирот и детей, оставшихся без попечения родителей.</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 xml:space="preserve">Наряду с положительными изменениями в деятельности отрасли сохраняется ряд </w:t>
      </w:r>
      <w:r w:rsidRPr="00F21A4F">
        <w:rPr>
          <w:b/>
          <w:bCs/>
          <w:sz w:val="28"/>
          <w:szCs w:val="28"/>
        </w:rPr>
        <w:t>проблем</w:t>
      </w:r>
      <w:r w:rsidRPr="00F21A4F">
        <w:rPr>
          <w:sz w:val="28"/>
          <w:szCs w:val="28"/>
        </w:rPr>
        <w:t>, которые требуют решения в предстоящие годы:</w:t>
      </w:r>
    </w:p>
    <w:p w:rsidR="00F21A4F" w:rsidRPr="00F21A4F" w:rsidRDefault="00F21A4F" w:rsidP="00F21A4F">
      <w:pPr>
        <w:tabs>
          <w:tab w:val="left" w:pos="602"/>
        </w:tabs>
        <w:spacing w:line="237" w:lineRule="auto"/>
        <w:jc w:val="both"/>
        <w:rPr>
          <w:sz w:val="28"/>
          <w:szCs w:val="28"/>
        </w:rPr>
      </w:pPr>
      <w:r w:rsidRPr="00F21A4F">
        <w:rPr>
          <w:sz w:val="28"/>
          <w:szCs w:val="28"/>
        </w:rPr>
        <w:tab/>
        <w:t>- кадровая проблема, в том числе наличие долгосрочных скрытых педагогических вакансий в общеобразовательных организациях района, медленное обновление преподавательского состава - высокий процент выбытия молодых учителей в течение первых лет работы и нарастающая численность учителей пенсионного возраста, сказывающаяся на качестве преподавания и не позволяющая ему достигнуть уровня, соответствующего требованиям изменяющейся культурной, социальной и технологической среды;</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 недостаточное использование в образовательном процессе информационных технологий, современных форм и методов обучения;</w:t>
      </w:r>
    </w:p>
    <w:p w:rsidR="00F21A4F" w:rsidRPr="00F21A4F" w:rsidRDefault="00F21A4F" w:rsidP="00F21A4F">
      <w:pPr>
        <w:tabs>
          <w:tab w:val="left" w:pos="567"/>
        </w:tabs>
        <w:spacing w:line="237" w:lineRule="auto"/>
        <w:jc w:val="both"/>
        <w:rPr>
          <w:rFonts w:asciiTheme="minorHAnsi" w:hAnsiTheme="minorHAnsi" w:cstheme="minorBidi"/>
          <w:sz w:val="28"/>
          <w:szCs w:val="28"/>
        </w:rPr>
      </w:pPr>
      <w:r w:rsidRPr="00F21A4F">
        <w:rPr>
          <w:sz w:val="28"/>
          <w:szCs w:val="28"/>
        </w:rPr>
        <w:tab/>
        <w:t>- существенная доля учащихся с неудовлетворительным уровнем овладения знаниями, значительное отставание наименее успешных учащихся от наиболее успешных.</w:t>
      </w:r>
    </w:p>
    <w:p w:rsidR="00F21A4F" w:rsidRPr="00F21A4F" w:rsidRDefault="00F21A4F" w:rsidP="00F21A4F">
      <w:pPr>
        <w:spacing w:line="237" w:lineRule="auto"/>
        <w:jc w:val="both"/>
        <w:rPr>
          <w:rFonts w:asciiTheme="minorHAnsi" w:eastAsiaTheme="minorEastAsia" w:hAnsiTheme="minorHAnsi" w:cstheme="minorBidi"/>
        </w:rPr>
      </w:pPr>
      <w:r w:rsidRPr="00F21A4F">
        <w:rPr>
          <w:sz w:val="28"/>
          <w:szCs w:val="28"/>
        </w:rPr>
        <w:t xml:space="preserve">Главной </w:t>
      </w:r>
      <w:r w:rsidRPr="00F21A4F">
        <w:rPr>
          <w:b/>
          <w:bCs/>
          <w:sz w:val="28"/>
          <w:szCs w:val="28"/>
        </w:rPr>
        <w:t>целью</w:t>
      </w:r>
      <w:r w:rsidRPr="00F21A4F">
        <w:rPr>
          <w:sz w:val="28"/>
          <w:szCs w:val="28"/>
        </w:rPr>
        <w:t xml:space="preserve"> в области образования района является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F21A4F" w:rsidRPr="00F21A4F" w:rsidRDefault="00F21A4F" w:rsidP="00F21A4F">
      <w:pPr>
        <w:tabs>
          <w:tab w:val="left" w:pos="841"/>
        </w:tabs>
        <w:jc w:val="both"/>
        <w:rPr>
          <w:rFonts w:asciiTheme="minorHAnsi" w:hAnsiTheme="minorHAnsi" w:cstheme="minorBidi"/>
          <w:sz w:val="28"/>
          <w:szCs w:val="28"/>
        </w:rPr>
      </w:pPr>
      <w:r w:rsidRPr="00F21A4F">
        <w:rPr>
          <w:sz w:val="28"/>
          <w:szCs w:val="28"/>
        </w:rPr>
        <w:tab/>
        <w:t>В рамках Стратегии необходимо организовать деятельность по изменению и управлению качеством образования в муниципальной системе образования, предполагающую решение стратегических задач:</w:t>
      </w:r>
    </w:p>
    <w:p w:rsidR="00F21A4F" w:rsidRPr="00F21A4F" w:rsidRDefault="00F21A4F" w:rsidP="00F21A4F">
      <w:pPr>
        <w:spacing w:line="236" w:lineRule="auto"/>
        <w:jc w:val="both"/>
        <w:rPr>
          <w:rFonts w:asciiTheme="minorHAnsi" w:hAnsiTheme="minorHAnsi" w:cstheme="minorBidi"/>
          <w:sz w:val="28"/>
          <w:szCs w:val="28"/>
        </w:rPr>
      </w:pPr>
      <w:r w:rsidRPr="00F21A4F">
        <w:rPr>
          <w:sz w:val="28"/>
          <w:szCs w:val="28"/>
        </w:rPr>
        <w:t>- Обеспечение нового качества общего образования, дающего возможность ребенку развить и наиболее полно реализовать свои способности, обеспечить готовность выпускников школ к дальнейшему обучению.</w:t>
      </w:r>
    </w:p>
    <w:p w:rsidR="00F21A4F" w:rsidRPr="00F21A4F" w:rsidRDefault="00F21A4F" w:rsidP="00F21A4F">
      <w:pPr>
        <w:spacing w:line="276" w:lineRule="auto"/>
        <w:rPr>
          <w:rFonts w:asciiTheme="minorHAnsi" w:hAnsiTheme="minorHAnsi" w:cstheme="minorBidi"/>
          <w:sz w:val="28"/>
          <w:szCs w:val="28"/>
        </w:rPr>
      </w:pPr>
      <w:r w:rsidRPr="00F21A4F">
        <w:rPr>
          <w:sz w:val="28"/>
          <w:szCs w:val="28"/>
        </w:rPr>
        <w:t>Развитие в данном направлении будет обеспечено за счет:</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ab/>
        <w:t>- создание условий для обеспечения полного охвата детей дошкольным образованием, путем использования вариативных моделей;</w:t>
      </w:r>
    </w:p>
    <w:p w:rsidR="00F21A4F" w:rsidRPr="00F21A4F" w:rsidRDefault="00F21A4F" w:rsidP="00F21A4F">
      <w:pPr>
        <w:tabs>
          <w:tab w:val="left" w:pos="709"/>
        </w:tabs>
        <w:spacing w:line="237" w:lineRule="auto"/>
        <w:jc w:val="both"/>
        <w:rPr>
          <w:rFonts w:asciiTheme="minorHAnsi" w:hAnsiTheme="minorHAnsi" w:cstheme="minorBidi"/>
          <w:sz w:val="28"/>
          <w:szCs w:val="28"/>
        </w:rPr>
      </w:pPr>
      <w:r w:rsidRPr="00F21A4F">
        <w:rPr>
          <w:sz w:val="28"/>
          <w:szCs w:val="28"/>
        </w:rPr>
        <w:tab/>
        <w:t>- развитие материально-технической базы системы общего образования, включая оборудование образовательных учреждений, в соответствии с современными требованиями к условиям и технологиям обучения;</w:t>
      </w:r>
    </w:p>
    <w:p w:rsidR="00F21A4F" w:rsidRPr="00F21A4F" w:rsidRDefault="00F21A4F" w:rsidP="00F21A4F">
      <w:pPr>
        <w:tabs>
          <w:tab w:val="left" w:pos="709"/>
        </w:tabs>
        <w:jc w:val="both"/>
        <w:rPr>
          <w:rFonts w:asciiTheme="minorHAnsi" w:hAnsiTheme="minorHAnsi" w:cstheme="minorBidi"/>
          <w:sz w:val="28"/>
          <w:szCs w:val="28"/>
        </w:rPr>
      </w:pPr>
      <w:r w:rsidRPr="00F21A4F">
        <w:rPr>
          <w:sz w:val="28"/>
          <w:szCs w:val="28"/>
        </w:rPr>
        <w:tab/>
        <w:t>- введение федеральных государственных образовательных стандартов;</w:t>
      </w:r>
    </w:p>
    <w:p w:rsidR="00F21A4F" w:rsidRPr="00F21A4F" w:rsidRDefault="00F21A4F" w:rsidP="00F21A4F">
      <w:pPr>
        <w:tabs>
          <w:tab w:val="left" w:pos="709"/>
        </w:tabs>
        <w:spacing w:line="234" w:lineRule="auto"/>
        <w:rPr>
          <w:rFonts w:asciiTheme="minorHAnsi" w:hAnsiTheme="minorHAnsi" w:cstheme="minorBidi"/>
          <w:sz w:val="28"/>
          <w:szCs w:val="28"/>
        </w:rPr>
      </w:pPr>
      <w:r w:rsidRPr="00F21A4F">
        <w:rPr>
          <w:sz w:val="28"/>
          <w:szCs w:val="28"/>
        </w:rPr>
        <w:tab/>
        <w:t>- увеличение доли учебно-исследовательской и проектной деятельности в образовательном процессе;</w:t>
      </w:r>
    </w:p>
    <w:p w:rsidR="00F21A4F" w:rsidRPr="00F21A4F" w:rsidRDefault="00F21A4F" w:rsidP="00F21A4F">
      <w:pPr>
        <w:spacing w:line="237" w:lineRule="auto"/>
        <w:jc w:val="both"/>
        <w:rPr>
          <w:rFonts w:asciiTheme="minorHAnsi" w:hAnsiTheme="minorHAnsi" w:cstheme="minorBidi"/>
          <w:sz w:val="28"/>
          <w:szCs w:val="28"/>
        </w:rPr>
      </w:pPr>
      <w:r w:rsidRPr="00F21A4F">
        <w:rPr>
          <w:sz w:val="28"/>
          <w:szCs w:val="28"/>
        </w:rPr>
        <w:tab/>
        <w:t>- повышение качества преподавания математики, русского языка, естественных наук, при сохранении предоставляемого объема знаний и качества гуманитарного образования;</w:t>
      </w:r>
    </w:p>
    <w:p w:rsidR="00F21A4F" w:rsidRPr="00F21A4F" w:rsidRDefault="00F21A4F" w:rsidP="00F21A4F">
      <w:pPr>
        <w:tabs>
          <w:tab w:val="left" w:pos="567"/>
        </w:tabs>
        <w:spacing w:line="236" w:lineRule="auto"/>
        <w:jc w:val="both"/>
        <w:rPr>
          <w:rFonts w:asciiTheme="minorHAnsi" w:hAnsiTheme="minorHAnsi" w:cstheme="minorBidi"/>
          <w:sz w:val="28"/>
          <w:szCs w:val="28"/>
        </w:rPr>
      </w:pPr>
      <w:r w:rsidRPr="00F21A4F">
        <w:rPr>
          <w:sz w:val="28"/>
          <w:szCs w:val="28"/>
        </w:rPr>
        <w:tab/>
        <w:t>- обязательное сопровождение процесса образования, развитием системы воспитания, включая духовно-нравственное и патриотическое воспитание с опорой на лучшие традиции и формирование новых;</w:t>
      </w:r>
    </w:p>
    <w:p w:rsidR="00F21A4F" w:rsidRPr="00F21A4F" w:rsidRDefault="00F21A4F" w:rsidP="00F21A4F">
      <w:pPr>
        <w:tabs>
          <w:tab w:val="left" w:pos="1230"/>
        </w:tabs>
        <w:spacing w:line="236" w:lineRule="auto"/>
        <w:jc w:val="both"/>
        <w:rPr>
          <w:rFonts w:asciiTheme="minorHAnsi" w:hAnsiTheme="minorHAnsi" w:cstheme="minorBidi"/>
          <w:sz w:val="28"/>
          <w:szCs w:val="28"/>
        </w:rPr>
      </w:pPr>
      <w:r w:rsidRPr="00F21A4F">
        <w:rPr>
          <w:sz w:val="28"/>
          <w:szCs w:val="28"/>
        </w:rPr>
        <w:t>- модернизация муниципальной системы образования через развитие и совершенствование сетевого взаимодействия образовательных организаций и межведомственных структур.</w:t>
      </w:r>
    </w:p>
    <w:p w:rsidR="00F21A4F" w:rsidRPr="00F21A4F" w:rsidRDefault="00F21A4F" w:rsidP="00F21A4F">
      <w:pPr>
        <w:jc w:val="both"/>
        <w:rPr>
          <w:rFonts w:asciiTheme="minorHAnsi" w:hAnsiTheme="minorHAnsi" w:cstheme="minorBidi"/>
          <w:sz w:val="28"/>
          <w:szCs w:val="28"/>
        </w:rPr>
      </w:pPr>
      <w:r w:rsidRPr="00F21A4F">
        <w:rPr>
          <w:sz w:val="28"/>
          <w:szCs w:val="28"/>
        </w:rPr>
        <w:t>- Развитие системы дополнительного образования, путем расширения предоставления услуг дополнительного образования, соответствующих запросам детей и родителей.</w:t>
      </w:r>
    </w:p>
    <w:p w:rsidR="00F21A4F" w:rsidRPr="00F21A4F" w:rsidRDefault="00F21A4F" w:rsidP="00F21A4F">
      <w:pPr>
        <w:spacing w:line="234" w:lineRule="auto"/>
        <w:jc w:val="both"/>
        <w:rPr>
          <w:rFonts w:asciiTheme="minorHAnsi" w:hAnsiTheme="minorHAnsi" w:cstheme="minorBidi"/>
          <w:sz w:val="28"/>
          <w:szCs w:val="28"/>
        </w:rPr>
      </w:pPr>
      <w:r w:rsidRPr="00F21A4F">
        <w:rPr>
          <w:sz w:val="28"/>
          <w:szCs w:val="28"/>
        </w:rPr>
        <w:t>- Выявление, сопровождение и поддержка одаренных детей и талантливой молодежи, путем:</w:t>
      </w:r>
    </w:p>
    <w:p w:rsidR="00F21A4F" w:rsidRPr="00F21A4F" w:rsidRDefault="00F21A4F" w:rsidP="00F21A4F">
      <w:pPr>
        <w:spacing w:line="234" w:lineRule="auto"/>
        <w:jc w:val="both"/>
        <w:rPr>
          <w:rFonts w:asciiTheme="minorHAnsi" w:eastAsiaTheme="minorEastAsia" w:hAnsiTheme="minorHAnsi" w:cstheme="minorBidi"/>
        </w:rPr>
      </w:pPr>
      <w:r w:rsidRPr="00F21A4F">
        <w:rPr>
          <w:sz w:val="28"/>
          <w:szCs w:val="28"/>
        </w:rPr>
        <w:t>- развития дополнительного образования, предоставляющего возможности для развития способностей и самореализации детей;</w:t>
      </w:r>
    </w:p>
    <w:p w:rsidR="00F21A4F" w:rsidRPr="00F21A4F" w:rsidRDefault="00F21A4F" w:rsidP="00F21A4F">
      <w:pPr>
        <w:tabs>
          <w:tab w:val="left" w:pos="1267"/>
        </w:tabs>
        <w:spacing w:line="234" w:lineRule="auto"/>
        <w:jc w:val="both"/>
        <w:rPr>
          <w:rFonts w:asciiTheme="minorHAnsi" w:hAnsiTheme="minorHAnsi" w:cstheme="minorBidi"/>
          <w:sz w:val="28"/>
          <w:szCs w:val="28"/>
        </w:rPr>
      </w:pPr>
      <w:r w:rsidRPr="00F21A4F">
        <w:rPr>
          <w:sz w:val="28"/>
          <w:szCs w:val="28"/>
        </w:rPr>
        <w:t>- поддержки педагогических работников и школьников, имеющих достижения в работе с одаренными детьми.</w:t>
      </w:r>
    </w:p>
    <w:p w:rsidR="00F21A4F" w:rsidRPr="00F21A4F" w:rsidRDefault="00F21A4F" w:rsidP="00F21A4F">
      <w:pPr>
        <w:tabs>
          <w:tab w:val="left" w:pos="426"/>
        </w:tabs>
        <w:spacing w:line="237" w:lineRule="auto"/>
        <w:jc w:val="both"/>
        <w:rPr>
          <w:rFonts w:asciiTheme="minorHAnsi" w:hAnsiTheme="minorHAnsi" w:cstheme="minorBidi"/>
          <w:sz w:val="28"/>
          <w:szCs w:val="28"/>
        </w:rPr>
      </w:pPr>
      <w:r w:rsidRPr="00F21A4F">
        <w:rPr>
          <w:sz w:val="28"/>
          <w:szCs w:val="28"/>
        </w:rPr>
        <w:tab/>
        <w:t>- Успешная социализация детей с ограниченными возможностями здоровья, через создание условий для получения образования, в том числе инклюзивного образования.</w:t>
      </w:r>
    </w:p>
    <w:p w:rsidR="00F21A4F" w:rsidRPr="00F21A4F" w:rsidRDefault="00F21A4F" w:rsidP="00F21A4F">
      <w:pPr>
        <w:tabs>
          <w:tab w:val="left" w:pos="426"/>
        </w:tabs>
        <w:spacing w:line="234" w:lineRule="auto"/>
        <w:jc w:val="both"/>
        <w:rPr>
          <w:rFonts w:asciiTheme="minorHAnsi" w:hAnsiTheme="minorHAnsi" w:cstheme="minorBidi"/>
          <w:sz w:val="28"/>
          <w:szCs w:val="28"/>
        </w:rPr>
      </w:pPr>
      <w:r w:rsidRPr="00F21A4F">
        <w:rPr>
          <w:sz w:val="28"/>
          <w:szCs w:val="28"/>
        </w:rPr>
        <w:tab/>
        <w:t>- Рост компетенций и обновление состава педагогических кадров обеспечиваемый:</w:t>
      </w:r>
    </w:p>
    <w:p w:rsidR="00F21A4F" w:rsidRPr="00F21A4F" w:rsidRDefault="00F21A4F" w:rsidP="00F21A4F">
      <w:pPr>
        <w:tabs>
          <w:tab w:val="left" w:pos="1060"/>
        </w:tabs>
        <w:jc w:val="both"/>
        <w:rPr>
          <w:rFonts w:asciiTheme="minorHAnsi" w:hAnsiTheme="minorHAnsi" w:cstheme="minorBidi"/>
          <w:sz w:val="28"/>
          <w:szCs w:val="28"/>
        </w:rPr>
      </w:pPr>
      <w:r w:rsidRPr="00F21A4F">
        <w:rPr>
          <w:sz w:val="28"/>
          <w:szCs w:val="28"/>
        </w:rPr>
        <w:t>- созданием условий для профессионального развития педагогов;</w:t>
      </w:r>
    </w:p>
    <w:p w:rsidR="00F21A4F" w:rsidRPr="00F21A4F" w:rsidRDefault="00F21A4F" w:rsidP="00F21A4F">
      <w:pPr>
        <w:tabs>
          <w:tab w:val="left" w:pos="1064"/>
        </w:tabs>
        <w:spacing w:line="235" w:lineRule="auto"/>
        <w:jc w:val="both"/>
        <w:rPr>
          <w:rFonts w:asciiTheme="minorHAnsi" w:hAnsiTheme="minorHAnsi" w:cstheme="minorBidi"/>
          <w:sz w:val="28"/>
          <w:szCs w:val="28"/>
        </w:rPr>
      </w:pPr>
      <w:r w:rsidRPr="00F21A4F">
        <w:rPr>
          <w:sz w:val="28"/>
          <w:szCs w:val="28"/>
        </w:rPr>
        <w:tab/>
        <w:t>- привлечением и закреплением кадров в учреждениях образования путем целевой подготовки специалистов, обеспечение их жильем.</w:t>
      </w:r>
    </w:p>
    <w:p w:rsidR="00F21A4F" w:rsidRPr="00F21A4F" w:rsidRDefault="00F21A4F" w:rsidP="00F21A4F">
      <w:pPr>
        <w:spacing w:line="234" w:lineRule="auto"/>
        <w:ind w:right="20"/>
        <w:jc w:val="both"/>
        <w:rPr>
          <w:rFonts w:asciiTheme="minorHAnsi" w:eastAsiaTheme="minorEastAsia" w:hAnsiTheme="minorHAnsi" w:cstheme="minorBidi"/>
        </w:rPr>
      </w:pPr>
      <w:r w:rsidRPr="00F21A4F">
        <w:rPr>
          <w:sz w:val="28"/>
          <w:szCs w:val="28"/>
        </w:rPr>
        <w:t xml:space="preserve">Ожидаемые результаты реализации приоритетных направлений развития образования </w:t>
      </w:r>
      <w:r w:rsidRPr="00F21A4F">
        <w:rPr>
          <w:b/>
          <w:bCs/>
          <w:sz w:val="28"/>
          <w:szCs w:val="28"/>
        </w:rPr>
        <w:t>к</w:t>
      </w:r>
      <w:r w:rsidRPr="00F21A4F">
        <w:rPr>
          <w:sz w:val="28"/>
          <w:szCs w:val="28"/>
        </w:rPr>
        <w:t xml:space="preserve"> </w:t>
      </w:r>
      <w:r w:rsidRPr="00F21A4F">
        <w:rPr>
          <w:b/>
          <w:bCs/>
          <w:sz w:val="28"/>
          <w:szCs w:val="28"/>
        </w:rPr>
        <w:t>2030</w:t>
      </w:r>
      <w:r w:rsidRPr="00F21A4F">
        <w:rPr>
          <w:sz w:val="28"/>
          <w:szCs w:val="28"/>
        </w:rPr>
        <w:t xml:space="preserve"> </w:t>
      </w:r>
      <w:r w:rsidRPr="00F21A4F">
        <w:rPr>
          <w:b/>
          <w:bCs/>
          <w:sz w:val="28"/>
          <w:szCs w:val="28"/>
        </w:rPr>
        <w:t>году</w:t>
      </w:r>
      <w:r w:rsidRPr="00F21A4F">
        <w:rPr>
          <w:sz w:val="28"/>
          <w:szCs w:val="28"/>
        </w:rPr>
        <w:t>:</w:t>
      </w:r>
    </w:p>
    <w:p w:rsidR="00F21A4F" w:rsidRPr="00F21A4F" w:rsidRDefault="00F21A4F" w:rsidP="00F21A4F">
      <w:pPr>
        <w:ind w:right="20"/>
        <w:jc w:val="both"/>
        <w:rPr>
          <w:rFonts w:asciiTheme="minorHAnsi" w:eastAsiaTheme="minorEastAsia" w:hAnsiTheme="minorHAnsi" w:cstheme="minorBidi"/>
        </w:rPr>
      </w:pPr>
      <w:r w:rsidRPr="00F21A4F">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F21A4F" w:rsidRPr="00F21A4F" w:rsidRDefault="00F21A4F" w:rsidP="00F21A4F">
      <w:pPr>
        <w:tabs>
          <w:tab w:val="left" w:pos="709"/>
          <w:tab w:val="left" w:pos="2420"/>
          <w:tab w:val="left" w:pos="4360"/>
          <w:tab w:val="left" w:pos="5800"/>
          <w:tab w:val="left" w:pos="7980"/>
        </w:tabs>
        <w:jc w:val="both"/>
        <w:rPr>
          <w:rFonts w:asciiTheme="minorHAnsi" w:eastAsiaTheme="minorEastAsia" w:hAnsiTheme="minorHAnsi" w:cstheme="minorBidi"/>
        </w:rPr>
      </w:pPr>
      <w:r w:rsidRPr="00F21A4F">
        <w:rPr>
          <w:sz w:val="28"/>
          <w:szCs w:val="28"/>
        </w:rPr>
        <w:tab/>
        <w:t>Доля детей дошкольного возраста, получающих дошкольную образовательную услугу до 70%.</w:t>
      </w:r>
    </w:p>
    <w:p w:rsidR="00F21A4F" w:rsidRPr="00F21A4F" w:rsidRDefault="00F21A4F" w:rsidP="00F21A4F">
      <w:pPr>
        <w:tabs>
          <w:tab w:val="left" w:pos="709"/>
          <w:tab w:val="left" w:pos="3640"/>
          <w:tab w:val="left" w:pos="5800"/>
          <w:tab w:val="left" w:pos="8060"/>
        </w:tabs>
        <w:jc w:val="both"/>
        <w:rPr>
          <w:rFonts w:asciiTheme="minorHAnsi" w:eastAsiaTheme="minorEastAsia" w:hAnsiTheme="minorHAnsi" w:cstheme="minorBidi"/>
        </w:rPr>
      </w:pPr>
      <w:r w:rsidRPr="00F21A4F">
        <w:rPr>
          <w:sz w:val="28"/>
          <w:szCs w:val="28"/>
        </w:rPr>
        <w:tab/>
        <w:t>Доля выпускников муниципальных образовательных учреждений, сдавших успешно ЕГЭ увеличиться до 100%.</w:t>
      </w:r>
    </w:p>
    <w:p w:rsidR="00F21A4F" w:rsidRPr="00F21A4F" w:rsidRDefault="00F21A4F" w:rsidP="00F21A4F">
      <w:pPr>
        <w:tabs>
          <w:tab w:val="left" w:pos="709"/>
          <w:tab w:val="left" w:pos="4620"/>
          <w:tab w:val="left" w:pos="8060"/>
        </w:tabs>
        <w:jc w:val="both"/>
        <w:rPr>
          <w:rFonts w:asciiTheme="minorHAnsi" w:eastAsiaTheme="minorEastAsia" w:hAnsiTheme="minorHAnsi" w:cstheme="minorBidi"/>
        </w:rPr>
      </w:pPr>
      <w:r w:rsidRPr="00F21A4F">
        <w:rPr>
          <w:sz w:val="28"/>
          <w:szCs w:val="28"/>
        </w:rPr>
        <w:tab/>
        <w:t>Доля муниципальных общеобразовательных учреждений, соответствующих современным требованиям обучения для детей с ограниченными возможностями здоровья к 2030 году составит 100%.</w:t>
      </w:r>
    </w:p>
    <w:p w:rsidR="00F21A4F" w:rsidRPr="00F21A4F" w:rsidRDefault="00F21A4F" w:rsidP="00F21A4F">
      <w:pPr>
        <w:spacing w:line="235" w:lineRule="auto"/>
        <w:jc w:val="both"/>
        <w:rPr>
          <w:rFonts w:asciiTheme="minorHAnsi" w:eastAsiaTheme="minorEastAsia" w:hAnsiTheme="minorHAnsi" w:cstheme="minorBidi"/>
        </w:rPr>
      </w:pPr>
      <w:r w:rsidRPr="00F21A4F">
        <w:rPr>
          <w:sz w:val="28"/>
          <w:szCs w:val="28"/>
        </w:rPr>
        <w:t>Доля детей, получающих услуги дополнительного образования увеличиться до 90%.</w:t>
      </w:r>
    </w:p>
    <w:p w:rsidR="00F21A4F" w:rsidRPr="00F21A4F" w:rsidRDefault="00F21A4F" w:rsidP="00F21A4F">
      <w:pPr>
        <w:spacing w:after="200" w:line="237" w:lineRule="auto"/>
        <w:ind w:right="20"/>
        <w:jc w:val="both"/>
        <w:rPr>
          <w:rFonts w:asciiTheme="minorHAnsi" w:eastAsiaTheme="minorEastAsia" w:hAnsiTheme="minorHAnsi" w:cstheme="minorBidi"/>
        </w:rPr>
      </w:pPr>
      <w:r w:rsidRPr="00F21A4F">
        <w:rPr>
          <w:sz w:val="28"/>
          <w:szCs w:val="28"/>
        </w:rPr>
        <w:t>Доля образовательных организаций, укомплектованных квалифицированными кадрами, увеличиться с 70% в 2016 году до 100% за счет привлечения молодых специалистов и переподготовки специалистов, работающих в образовательных организациях.</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Здравоохранение</w:t>
      </w:r>
    </w:p>
    <w:p w:rsidR="00F21A4F" w:rsidRPr="00F21A4F" w:rsidRDefault="00F21A4F" w:rsidP="00F21A4F">
      <w:pPr>
        <w:jc w:val="both"/>
        <w:rPr>
          <w:rFonts w:eastAsiaTheme="minorEastAsia"/>
          <w:sz w:val="28"/>
          <w:szCs w:val="28"/>
        </w:rPr>
      </w:pPr>
      <w:r w:rsidRPr="00F21A4F">
        <w:rPr>
          <w:rFonts w:eastAsiaTheme="minorEastAsia"/>
          <w:sz w:val="28"/>
          <w:szCs w:val="28"/>
        </w:rPr>
        <w:t>Главной целью здравоохранения Краснопартизанского района является увеличение продолжительности жизни населения за счет обеспечения доступной и качественной медицинской помощи.</w:t>
      </w:r>
    </w:p>
    <w:p w:rsidR="00F21A4F" w:rsidRPr="00F21A4F" w:rsidRDefault="00F21A4F" w:rsidP="00F21A4F">
      <w:pPr>
        <w:jc w:val="both"/>
        <w:rPr>
          <w:rFonts w:eastAsiaTheme="minorEastAsia"/>
          <w:sz w:val="28"/>
          <w:szCs w:val="28"/>
        </w:rPr>
      </w:pPr>
      <w:r w:rsidRPr="00F21A4F">
        <w:rPr>
          <w:rFonts w:eastAsiaTheme="minorEastAsia"/>
          <w:sz w:val="28"/>
          <w:szCs w:val="28"/>
        </w:rPr>
        <w:t>За последние годы на территории района многое делается для совершенствования системы здравоохранения, внедряются новые технологии, оборудование, механизмы предоставления медицинской помощи. Основными направлениями в работе являются улучшение состояния здоровья детей и матерей, укрепление первичной медико-санитарной помощи, профилактика наиболее распространенных заболеваний социального характера.</w:t>
      </w:r>
    </w:p>
    <w:p w:rsidR="00F21A4F" w:rsidRPr="00F21A4F" w:rsidRDefault="00F21A4F" w:rsidP="00F21A4F">
      <w:pPr>
        <w:jc w:val="both"/>
        <w:rPr>
          <w:rFonts w:eastAsiaTheme="minorEastAsia"/>
          <w:sz w:val="28"/>
          <w:szCs w:val="28"/>
        </w:rPr>
      </w:pPr>
      <w:r w:rsidRPr="00F21A4F">
        <w:rPr>
          <w:rFonts w:eastAsiaTheme="minorEastAsia"/>
          <w:sz w:val="28"/>
          <w:szCs w:val="28"/>
        </w:rPr>
        <w:t>Несмотря на произошедшие позитивные изменения в работе системы здравоохранения, на сегодняшний день актуальны такие проблемы:</w:t>
      </w:r>
    </w:p>
    <w:p w:rsidR="00F21A4F" w:rsidRPr="00F21A4F" w:rsidRDefault="00F21A4F" w:rsidP="00F21A4F">
      <w:pPr>
        <w:jc w:val="both"/>
        <w:rPr>
          <w:rFonts w:eastAsiaTheme="minorEastAsia"/>
          <w:sz w:val="28"/>
          <w:szCs w:val="28"/>
        </w:rPr>
      </w:pPr>
      <w:r w:rsidRPr="00F21A4F">
        <w:rPr>
          <w:rFonts w:eastAsiaTheme="minorEastAsia"/>
          <w:sz w:val="28"/>
          <w:szCs w:val="28"/>
        </w:rPr>
        <w:t>преимущественная ориентация на лечение заболеваний, а не на их предотвращение, низкая мотивация населения к здоровому образу жизни, высока распространенность поведенческих факторов риска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системы здравоохранения высококвалифицированными и мотивированными кадрами;</w:t>
      </w:r>
    </w:p>
    <w:p w:rsidR="00F21A4F" w:rsidRPr="00F21A4F" w:rsidRDefault="00F21A4F" w:rsidP="00F21A4F">
      <w:pPr>
        <w:jc w:val="both"/>
        <w:rPr>
          <w:rFonts w:eastAsiaTheme="minorEastAsia"/>
          <w:sz w:val="28"/>
          <w:szCs w:val="28"/>
        </w:rPr>
      </w:pPr>
      <w:r w:rsidRPr="00F21A4F">
        <w:rPr>
          <w:rFonts w:eastAsiaTheme="minorEastAsia"/>
          <w:sz w:val="28"/>
          <w:szCs w:val="28"/>
        </w:rPr>
        <w:t>низкая эффективность использования медицинского оборудования, в том числе недостатка подготовленных кадров, а также недостаточное оснащение медицинским оборудованием во врачебных амбулаториях и в фельдшерско-акушерских пунктах;</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сложность и </w:t>
      </w:r>
      <w:proofErr w:type="spellStart"/>
      <w:r w:rsidRPr="00F21A4F">
        <w:rPr>
          <w:rFonts w:eastAsiaTheme="minorEastAsia"/>
          <w:sz w:val="28"/>
          <w:szCs w:val="28"/>
        </w:rPr>
        <w:t>затратность</w:t>
      </w:r>
      <w:proofErr w:type="spellEnd"/>
      <w:r w:rsidRPr="00F21A4F">
        <w:rPr>
          <w:rFonts w:eastAsiaTheme="minorEastAsia"/>
          <w:sz w:val="28"/>
          <w:szCs w:val="28"/>
        </w:rPr>
        <w:t xml:space="preserve"> обеспечения в полном объеме необходимой медицинской помощью части населения из-за сложной транспортной доступности отдельных населенных пунктов.</w:t>
      </w:r>
    </w:p>
    <w:p w:rsidR="00F21A4F" w:rsidRPr="00F21A4F" w:rsidRDefault="00F21A4F" w:rsidP="00F21A4F">
      <w:pPr>
        <w:jc w:val="both"/>
        <w:rPr>
          <w:rFonts w:eastAsiaTheme="minorEastAsia"/>
          <w:sz w:val="28"/>
          <w:szCs w:val="28"/>
        </w:rPr>
      </w:pPr>
      <w:r w:rsidRPr="00F21A4F">
        <w:rPr>
          <w:rFonts w:eastAsiaTheme="minorEastAsia"/>
          <w:sz w:val="28"/>
          <w:szCs w:val="28"/>
        </w:rPr>
        <w:t>На протяжении долгих лет основными причинами смертности населения в районе являются болезни кровообращения (42%), новообразования (24,2%) и внешние причины (10,8%).</w:t>
      </w:r>
    </w:p>
    <w:p w:rsidR="00F21A4F" w:rsidRPr="00F21A4F" w:rsidRDefault="00F21A4F" w:rsidP="00F21A4F">
      <w:pPr>
        <w:jc w:val="both"/>
        <w:rPr>
          <w:rFonts w:eastAsiaTheme="minorEastAsia"/>
          <w:sz w:val="28"/>
          <w:szCs w:val="28"/>
        </w:rPr>
      </w:pPr>
      <w:r w:rsidRPr="00F21A4F">
        <w:rPr>
          <w:rFonts w:eastAsiaTheme="minorEastAsia"/>
          <w:sz w:val="28"/>
          <w:szCs w:val="28"/>
        </w:rPr>
        <w:t>Для достижения поставленной цели основными направлениями деятельности в предстоящие годы должны стать:</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эффективной системы профилактики заболеваний и содействия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F21A4F" w:rsidRPr="00F21A4F" w:rsidRDefault="00F21A4F" w:rsidP="00F21A4F">
      <w:pPr>
        <w:jc w:val="both"/>
        <w:rPr>
          <w:rFonts w:eastAsiaTheme="minorEastAsia"/>
          <w:sz w:val="28"/>
          <w:szCs w:val="28"/>
        </w:rPr>
      </w:pPr>
      <w:r w:rsidRPr="00F21A4F">
        <w:rPr>
          <w:rFonts w:eastAsiaTheme="minorEastAsia"/>
          <w:sz w:val="28"/>
          <w:szCs w:val="28"/>
        </w:rPr>
        <w:t>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жильем, повышения уровня оплаты труда.</w:t>
      </w:r>
    </w:p>
    <w:p w:rsidR="00F21A4F" w:rsidRPr="00F21A4F" w:rsidRDefault="00F21A4F" w:rsidP="00F21A4F">
      <w:pPr>
        <w:jc w:val="both"/>
        <w:rPr>
          <w:rFonts w:eastAsiaTheme="minorEastAsia"/>
          <w:sz w:val="28"/>
          <w:szCs w:val="28"/>
        </w:rPr>
      </w:pPr>
      <w:r w:rsidRPr="00F21A4F">
        <w:rPr>
          <w:rFonts w:eastAsiaTheme="minorEastAsia"/>
          <w:sz w:val="28"/>
          <w:szCs w:val="28"/>
        </w:rPr>
        <w:t>К 2030 году общий коэффициент смертности в районе сократится на 10%, на 15-30% будет сокращена смертность по всем основным причинам и социально-значимым заболеваниям, и более чем в два раза снизится младенческая смертность в результате профилактических мер и выстраивания трехуровневой системы перинатальной помощи.</w:t>
      </w:r>
    </w:p>
    <w:p w:rsidR="00F21A4F" w:rsidRPr="00F21A4F" w:rsidRDefault="00F21A4F" w:rsidP="00F21A4F">
      <w:pPr>
        <w:spacing w:before="240" w:after="200" w:line="276" w:lineRule="auto"/>
        <w:jc w:val="center"/>
        <w:rPr>
          <w:rFonts w:eastAsiaTheme="minorEastAsia"/>
          <w:b/>
          <w:sz w:val="28"/>
          <w:szCs w:val="28"/>
        </w:rPr>
      </w:pPr>
      <w:r w:rsidRPr="00F21A4F">
        <w:rPr>
          <w:rFonts w:eastAsiaTheme="minorEastAsia"/>
          <w:b/>
          <w:sz w:val="28"/>
          <w:szCs w:val="28"/>
        </w:rPr>
        <w:t>Культура</w:t>
      </w:r>
    </w:p>
    <w:p w:rsidR="00F21A4F" w:rsidRPr="00F21A4F" w:rsidRDefault="00F21A4F" w:rsidP="00F21A4F">
      <w:pPr>
        <w:jc w:val="both"/>
        <w:rPr>
          <w:rFonts w:eastAsiaTheme="minorEastAsia"/>
          <w:sz w:val="28"/>
          <w:szCs w:val="28"/>
        </w:rPr>
      </w:pPr>
      <w:r w:rsidRPr="00F21A4F">
        <w:rPr>
          <w:rFonts w:eastAsiaTheme="minorEastAsia"/>
          <w:sz w:val="28"/>
          <w:szCs w:val="28"/>
        </w:rPr>
        <w:t>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 формирует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w:t>
      </w:r>
    </w:p>
    <w:p w:rsidR="00F21A4F" w:rsidRPr="00F21A4F" w:rsidRDefault="00F21A4F" w:rsidP="00F21A4F">
      <w:pPr>
        <w:jc w:val="both"/>
        <w:rPr>
          <w:rFonts w:eastAsiaTheme="minorEastAsia"/>
          <w:sz w:val="28"/>
          <w:szCs w:val="28"/>
        </w:rPr>
      </w:pPr>
      <w:r w:rsidRPr="00F21A4F">
        <w:rPr>
          <w:rFonts w:eastAsiaTheme="minorEastAsia"/>
          <w:sz w:val="28"/>
          <w:szCs w:val="28"/>
        </w:rPr>
        <w:t>Вместе с тем в развитии сферы культуры района имеется ряд проблем:</w:t>
      </w:r>
    </w:p>
    <w:p w:rsidR="00F21A4F" w:rsidRPr="00F21A4F" w:rsidRDefault="00F21A4F" w:rsidP="00F21A4F">
      <w:pPr>
        <w:jc w:val="both"/>
        <w:rPr>
          <w:rFonts w:eastAsiaTheme="minorEastAsia"/>
          <w:sz w:val="28"/>
          <w:szCs w:val="28"/>
        </w:rPr>
      </w:pPr>
      <w:r w:rsidRPr="00F21A4F">
        <w:rPr>
          <w:rFonts w:eastAsiaTheme="minorEastAsia"/>
          <w:sz w:val="28"/>
          <w:szCs w:val="28"/>
        </w:rPr>
        <w:t>- слабое материально- техническое оснащение учреждений культуры;</w:t>
      </w:r>
    </w:p>
    <w:p w:rsidR="00F21A4F" w:rsidRPr="00F21A4F" w:rsidRDefault="00F21A4F" w:rsidP="00F21A4F">
      <w:pPr>
        <w:jc w:val="both"/>
        <w:rPr>
          <w:rFonts w:eastAsiaTheme="minorEastAsia"/>
          <w:sz w:val="28"/>
          <w:szCs w:val="28"/>
        </w:rPr>
      </w:pPr>
      <w:r w:rsidRPr="00F21A4F">
        <w:rPr>
          <w:rFonts w:eastAsiaTheme="minorEastAsia"/>
          <w:sz w:val="28"/>
          <w:szCs w:val="28"/>
        </w:rPr>
        <w:t>- высокая доля помещений и зданий, занимаемых организациями и учреждениями культуры, требующих капитального ремонта и находящихся в аварийном состоянии;</w:t>
      </w:r>
    </w:p>
    <w:p w:rsidR="00F21A4F" w:rsidRPr="00F21A4F" w:rsidRDefault="00F21A4F" w:rsidP="00F21A4F">
      <w:pPr>
        <w:jc w:val="both"/>
        <w:rPr>
          <w:rFonts w:eastAsiaTheme="minorEastAsia"/>
          <w:sz w:val="28"/>
          <w:szCs w:val="28"/>
        </w:rPr>
      </w:pPr>
      <w:r w:rsidRPr="00F21A4F">
        <w:rPr>
          <w:rFonts w:eastAsiaTheme="minorEastAsia"/>
          <w:sz w:val="28"/>
          <w:szCs w:val="28"/>
        </w:rPr>
        <w:t>неразвитость форм взаимодействия учреждений культуры, потребителей услуг и бизнеса;</w:t>
      </w:r>
    </w:p>
    <w:p w:rsidR="00F21A4F" w:rsidRPr="00F21A4F" w:rsidRDefault="00F21A4F" w:rsidP="00F21A4F">
      <w:pPr>
        <w:jc w:val="both"/>
        <w:rPr>
          <w:rFonts w:eastAsiaTheme="minorEastAsia"/>
          <w:sz w:val="28"/>
          <w:szCs w:val="28"/>
        </w:rPr>
      </w:pPr>
      <w:r w:rsidRPr="00F21A4F">
        <w:rPr>
          <w:rFonts w:eastAsiaTheme="minorEastAsia"/>
          <w:sz w:val="28"/>
          <w:szCs w:val="28"/>
        </w:rPr>
        <w:t>- дифференциация в уровне доступа к культурным благам по территориальному признаку, особенно остро проблема доступности культурных услуг стоит для жителей отдаленных сельских поселений;</w:t>
      </w:r>
    </w:p>
    <w:p w:rsidR="00F21A4F" w:rsidRPr="00F21A4F" w:rsidRDefault="00F21A4F" w:rsidP="00F21A4F">
      <w:pPr>
        <w:jc w:val="both"/>
        <w:rPr>
          <w:rFonts w:eastAsiaTheme="minorEastAsia"/>
          <w:sz w:val="28"/>
          <w:szCs w:val="28"/>
        </w:rPr>
      </w:pPr>
      <w:r w:rsidRPr="00F21A4F">
        <w:rPr>
          <w:rFonts w:eastAsiaTheme="minorEastAsia"/>
          <w:sz w:val="28"/>
          <w:szCs w:val="28"/>
        </w:rPr>
        <w:t>- дефицит высококвалифицированных кадров, молодых специалистов;</w:t>
      </w:r>
    </w:p>
    <w:p w:rsidR="00F21A4F" w:rsidRPr="00F21A4F" w:rsidRDefault="00F21A4F" w:rsidP="00F21A4F">
      <w:pPr>
        <w:jc w:val="both"/>
        <w:rPr>
          <w:rFonts w:eastAsiaTheme="minorEastAsia"/>
          <w:sz w:val="28"/>
          <w:szCs w:val="28"/>
        </w:rPr>
      </w:pPr>
      <w:r w:rsidRPr="00F21A4F">
        <w:rPr>
          <w:rFonts w:eastAsiaTheme="minorEastAsia"/>
          <w:sz w:val="28"/>
          <w:szCs w:val="28"/>
        </w:rPr>
        <w:t>- материально-техническая база отрасли «культура» характеризуется высокой степенью износа зданий и не обеспечена необходимым оборудованием, компьютерной техникой, автотранспортом;</w:t>
      </w:r>
    </w:p>
    <w:p w:rsidR="00F21A4F" w:rsidRPr="00F21A4F" w:rsidRDefault="00F21A4F" w:rsidP="00F21A4F">
      <w:pPr>
        <w:jc w:val="both"/>
        <w:rPr>
          <w:rFonts w:eastAsiaTheme="minorEastAsia"/>
          <w:sz w:val="28"/>
          <w:szCs w:val="28"/>
        </w:rPr>
      </w:pPr>
      <w:r w:rsidRPr="00F21A4F">
        <w:rPr>
          <w:rFonts w:eastAsiaTheme="minorEastAsia"/>
          <w:sz w:val="28"/>
          <w:szCs w:val="28"/>
        </w:rPr>
        <w:t>- разнообразие и качество оказываемых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района как места комфортного проживания.</w:t>
      </w:r>
    </w:p>
    <w:p w:rsidR="00F21A4F" w:rsidRPr="00F21A4F" w:rsidRDefault="00F21A4F" w:rsidP="00F21A4F">
      <w:pPr>
        <w:jc w:val="both"/>
        <w:rPr>
          <w:rFonts w:eastAsiaTheme="minorEastAsia"/>
          <w:sz w:val="28"/>
          <w:szCs w:val="28"/>
        </w:rPr>
      </w:pPr>
      <w:r w:rsidRPr="00F21A4F">
        <w:rPr>
          <w:rFonts w:eastAsiaTheme="minorEastAsia"/>
          <w:sz w:val="28"/>
          <w:szCs w:val="28"/>
        </w:rPr>
        <w:t>Целью культурной политики Краснопартизанского района является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F21A4F" w:rsidRPr="00F21A4F" w:rsidRDefault="00F21A4F" w:rsidP="00F21A4F">
      <w:pPr>
        <w:jc w:val="both"/>
        <w:rPr>
          <w:rFonts w:eastAsiaTheme="minorEastAsia"/>
          <w:sz w:val="28"/>
          <w:szCs w:val="28"/>
        </w:rPr>
      </w:pPr>
      <w:r w:rsidRPr="00F21A4F">
        <w:rPr>
          <w:rFonts w:eastAsiaTheme="minorEastAsia"/>
          <w:sz w:val="28"/>
          <w:szCs w:val="28"/>
        </w:rPr>
        <w:t>Достижение цели культурной политики осуществляется по основным направлениям, в рамках которых формируется комплекс задач:</w:t>
      </w:r>
    </w:p>
    <w:p w:rsidR="00F21A4F" w:rsidRPr="00F21A4F" w:rsidRDefault="00F21A4F" w:rsidP="00F21A4F">
      <w:pPr>
        <w:jc w:val="both"/>
        <w:rPr>
          <w:rFonts w:eastAsiaTheme="minorEastAsia"/>
          <w:sz w:val="28"/>
          <w:szCs w:val="28"/>
        </w:rPr>
      </w:pPr>
      <w:r w:rsidRPr="00F21A4F">
        <w:rPr>
          <w:rFonts w:eastAsiaTheme="minorEastAsia"/>
          <w:sz w:val="28"/>
          <w:szCs w:val="28"/>
        </w:rPr>
        <w:t>формирование регионального культурного самоопределения жителей района, опираясь на имеющийся потенциал;</w:t>
      </w:r>
    </w:p>
    <w:p w:rsidR="00F21A4F" w:rsidRPr="00F21A4F" w:rsidRDefault="00F21A4F" w:rsidP="00F21A4F">
      <w:pPr>
        <w:jc w:val="both"/>
        <w:rPr>
          <w:rFonts w:eastAsiaTheme="minorEastAsia"/>
          <w:sz w:val="28"/>
          <w:szCs w:val="28"/>
        </w:rPr>
      </w:pPr>
      <w:r w:rsidRPr="00F21A4F">
        <w:rPr>
          <w:rFonts w:eastAsiaTheme="minorEastAsia"/>
          <w:sz w:val="28"/>
          <w:szCs w:val="28"/>
        </w:rPr>
        <w:t>включение культуры района в областное, общероссийское культурное пространство,</w:t>
      </w:r>
    </w:p>
    <w:p w:rsidR="00F21A4F" w:rsidRPr="00F21A4F" w:rsidRDefault="00F21A4F" w:rsidP="00F21A4F">
      <w:pPr>
        <w:jc w:val="both"/>
        <w:rPr>
          <w:rFonts w:eastAsiaTheme="minorEastAsia"/>
          <w:sz w:val="28"/>
          <w:szCs w:val="28"/>
        </w:rPr>
      </w:pPr>
      <w:r w:rsidRPr="00F21A4F">
        <w:rPr>
          <w:rFonts w:eastAsiaTheme="minorEastAsia"/>
          <w:sz w:val="28"/>
          <w:szCs w:val="28"/>
        </w:rPr>
        <w:t>сохранение, развитие и модернизация сети учреждений культуры,</w:t>
      </w:r>
    </w:p>
    <w:p w:rsidR="00F21A4F" w:rsidRPr="00F21A4F" w:rsidRDefault="00F21A4F" w:rsidP="00F21A4F">
      <w:pPr>
        <w:jc w:val="both"/>
        <w:rPr>
          <w:rFonts w:eastAsiaTheme="minorEastAsia"/>
          <w:sz w:val="28"/>
          <w:szCs w:val="28"/>
        </w:rPr>
      </w:pPr>
      <w:r w:rsidRPr="00F21A4F">
        <w:rPr>
          <w:rFonts w:eastAsiaTheme="minorEastAsia"/>
          <w:sz w:val="28"/>
          <w:szCs w:val="28"/>
        </w:rPr>
        <w:t>становление нравственно-эстетического развития человека, его самореализация, становление творческой личности.</w:t>
      </w:r>
    </w:p>
    <w:p w:rsidR="00F21A4F" w:rsidRPr="00F21A4F" w:rsidRDefault="00F21A4F" w:rsidP="00F21A4F">
      <w:pPr>
        <w:jc w:val="both"/>
        <w:rPr>
          <w:rFonts w:eastAsiaTheme="minorEastAsia"/>
          <w:sz w:val="28"/>
          <w:szCs w:val="28"/>
        </w:rPr>
      </w:pPr>
      <w:r w:rsidRPr="00F21A4F">
        <w:rPr>
          <w:rFonts w:eastAsiaTheme="minorEastAsia"/>
          <w:sz w:val="28"/>
          <w:szCs w:val="28"/>
        </w:rPr>
        <w:t>Приоритетными направлениями культурной политики в рамках реализации стратегии Краснопартизанского района до 2030 года будут:</w:t>
      </w:r>
    </w:p>
    <w:p w:rsidR="00F21A4F" w:rsidRPr="00F21A4F" w:rsidRDefault="00F21A4F" w:rsidP="00F21A4F">
      <w:pPr>
        <w:jc w:val="both"/>
        <w:rPr>
          <w:rFonts w:eastAsiaTheme="minorEastAsia"/>
          <w:sz w:val="28"/>
          <w:szCs w:val="28"/>
        </w:rPr>
      </w:pPr>
      <w:r w:rsidRPr="00F21A4F">
        <w:rPr>
          <w:rFonts w:eastAsiaTheme="minorEastAsia"/>
          <w:sz w:val="28"/>
          <w:szCs w:val="28"/>
        </w:rPr>
        <w:t>повышение уровня туристической привлекательности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F21A4F" w:rsidRPr="00F21A4F" w:rsidRDefault="00F21A4F" w:rsidP="00F21A4F">
      <w:pPr>
        <w:jc w:val="both"/>
        <w:rPr>
          <w:rFonts w:eastAsiaTheme="minorEastAsia"/>
          <w:sz w:val="28"/>
          <w:szCs w:val="28"/>
        </w:rPr>
      </w:pPr>
      <w:r w:rsidRPr="00F21A4F">
        <w:rPr>
          <w:rFonts w:eastAsiaTheme="minorEastAsia"/>
          <w:sz w:val="28"/>
          <w:szCs w:val="28"/>
        </w:rPr>
        <w:t>сохранение и воспроизводство кадрового потенциала в сфере культуры и искусства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осуществление просветительской, патриотической и военно-патриотической работы среди молодежи, в том числе на базе музеев, клубных учреждений, а также создание условий для вовлечения молодежи в волонтерские движения, приобщение к отечественной истории, культуре, изучению фольклора и народного творчества;</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гастрольной и фестивальной деятельности, активизация культурного обмена между территориями с целью популяризации искусства;</w:t>
      </w:r>
    </w:p>
    <w:p w:rsidR="00F21A4F" w:rsidRPr="00F21A4F" w:rsidRDefault="00F21A4F" w:rsidP="00F21A4F">
      <w:pPr>
        <w:jc w:val="both"/>
        <w:rPr>
          <w:rFonts w:eastAsiaTheme="minorEastAsia"/>
          <w:sz w:val="28"/>
          <w:szCs w:val="28"/>
        </w:rPr>
      </w:pPr>
      <w:r w:rsidRPr="00F21A4F">
        <w:rPr>
          <w:rFonts w:eastAsiaTheme="minorEastAsia"/>
          <w:sz w:val="28"/>
          <w:szCs w:val="28"/>
        </w:rPr>
        <w:t>поддержка инновационных проектов, направленных на сохранение, развитие и популяризацию традиций народной культуры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информационно-библиотечных услуг на основе современных технологий через участие в проектной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создание единой системы мониторинга состояния и развития библиотечного дела в районе;</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развитие </w:t>
      </w:r>
      <w:proofErr w:type="spellStart"/>
      <w:r w:rsidRPr="00F21A4F">
        <w:rPr>
          <w:rFonts w:eastAsiaTheme="minorEastAsia"/>
          <w:sz w:val="28"/>
          <w:szCs w:val="28"/>
        </w:rPr>
        <w:t>внестационарного</w:t>
      </w:r>
      <w:proofErr w:type="spellEnd"/>
      <w:r w:rsidRPr="00F21A4F">
        <w:rPr>
          <w:rFonts w:eastAsiaTheme="minorEastAsia"/>
          <w:sz w:val="28"/>
          <w:szCs w:val="28"/>
        </w:rPr>
        <w:t xml:space="preserve"> обслуживания жителей малонаселенных удаленных пунктов;</w:t>
      </w:r>
    </w:p>
    <w:p w:rsidR="00F21A4F" w:rsidRPr="00F21A4F" w:rsidRDefault="00F21A4F" w:rsidP="00F21A4F">
      <w:pPr>
        <w:jc w:val="both"/>
        <w:rPr>
          <w:rFonts w:eastAsiaTheme="minorEastAsia"/>
          <w:sz w:val="28"/>
          <w:szCs w:val="28"/>
        </w:rPr>
      </w:pPr>
      <w:r w:rsidRPr="00F21A4F">
        <w:rPr>
          <w:rFonts w:eastAsiaTheme="minorEastAsia"/>
          <w:sz w:val="28"/>
          <w:szCs w:val="28"/>
        </w:rPr>
        <w:t>оцифровка фондов библиотек, в том числе краеведческих и редких изданий;</w:t>
      </w:r>
    </w:p>
    <w:p w:rsidR="00F21A4F" w:rsidRPr="00F21A4F" w:rsidRDefault="00F21A4F" w:rsidP="00F21A4F">
      <w:pPr>
        <w:jc w:val="both"/>
        <w:rPr>
          <w:rFonts w:eastAsiaTheme="minorEastAsia"/>
          <w:sz w:val="28"/>
          <w:szCs w:val="28"/>
        </w:rPr>
      </w:pPr>
      <w:r w:rsidRPr="00F21A4F">
        <w:rPr>
          <w:rFonts w:eastAsiaTheme="minorEastAsia"/>
          <w:sz w:val="28"/>
          <w:szCs w:val="28"/>
        </w:rPr>
        <w:t>укрепление материально-технической, учебной и вспомогательной баз учреждений отрасли;</w:t>
      </w:r>
    </w:p>
    <w:p w:rsidR="00F21A4F" w:rsidRPr="00F21A4F" w:rsidRDefault="00F21A4F" w:rsidP="00F21A4F">
      <w:pPr>
        <w:jc w:val="both"/>
        <w:rPr>
          <w:rFonts w:eastAsiaTheme="minorEastAsia"/>
          <w:sz w:val="28"/>
          <w:szCs w:val="28"/>
        </w:rPr>
      </w:pPr>
      <w:r w:rsidRPr="00F21A4F">
        <w:rPr>
          <w:rFonts w:eastAsiaTheme="minorEastAsia"/>
          <w:sz w:val="28"/>
          <w:szCs w:val="28"/>
        </w:rPr>
        <w:t>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культуры путем создания мотивации и условий для специалистов;</w:t>
      </w:r>
    </w:p>
    <w:p w:rsidR="00F21A4F" w:rsidRPr="00F21A4F" w:rsidRDefault="00F21A4F" w:rsidP="00F21A4F">
      <w:pPr>
        <w:rPr>
          <w:rFonts w:eastAsiaTheme="minorEastAsia"/>
          <w:sz w:val="28"/>
          <w:szCs w:val="28"/>
        </w:rPr>
      </w:pPr>
      <w:r w:rsidRPr="00F21A4F">
        <w:rPr>
          <w:rFonts w:eastAsiaTheme="minorEastAsia"/>
          <w:sz w:val="28"/>
          <w:szCs w:val="28"/>
        </w:rPr>
        <w:t>оказание платных услуг;</w:t>
      </w:r>
    </w:p>
    <w:p w:rsidR="00F21A4F" w:rsidRPr="00F21A4F" w:rsidRDefault="00F21A4F" w:rsidP="00F21A4F">
      <w:pPr>
        <w:rPr>
          <w:rFonts w:eastAsiaTheme="minorEastAsia"/>
          <w:sz w:val="28"/>
          <w:szCs w:val="28"/>
        </w:rPr>
      </w:pPr>
      <w:r w:rsidRPr="00F21A4F">
        <w:rPr>
          <w:rFonts w:eastAsiaTheme="minorEastAsia"/>
          <w:sz w:val="28"/>
          <w:szCs w:val="28"/>
        </w:rPr>
        <w:t>повышение квалификации работников культуры и искусства;</w:t>
      </w:r>
    </w:p>
    <w:p w:rsidR="00F21A4F" w:rsidRPr="00F21A4F" w:rsidRDefault="00F21A4F" w:rsidP="00F21A4F">
      <w:pPr>
        <w:rPr>
          <w:rFonts w:eastAsiaTheme="minorEastAsia"/>
          <w:sz w:val="28"/>
          <w:szCs w:val="28"/>
        </w:rPr>
      </w:pPr>
      <w:r w:rsidRPr="00F21A4F">
        <w:rPr>
          <w:rFonts w:eastAsiaTheme="minorEastAsia"/>
          <w:sz w:val="28"/>
          <w:szCs w:val="28"/>
        </w:rPr>
        <w:t>сохранение и пополнение библиотечного, музейного фондов.</w:t>
      </w:r>
    </w:p>
    <w:p w:rsidR="00F21A4F" w:rsidRPr="00F21A4F" w:rsidRDefault="00F21A4F" w:rsidP="00F21A4F">
      <w:pPr>
        <w:jc w:val="both"/>
        <w:rPr>
          <w:rFonts w:eastAsiaTheme="minorEastAsia"/>
          <w:sz w:val="28"/>
          <w:szCs w:val="28"/>
        </w:rPr>
      </w:pPr>
      <w:r w:rsidRPr="00F21A4F">
        <w:rPr>
          <w:rFonts w:eastAsiaTheme="minorEastAsia"/>
          <w:sz w:val="28"/>
          <w:szCs w:val="28"/>
        </w:rPr>
        <w:t>Реализация основных направлений культурной политики Краснопартизанского района Саратовской области период до 2030 года предполагает следующие результаты:</w:t>
      </w:r>
    </w:p>
    <w:p w:rsidR="00F21A4F" w:rsidRPr="00F21A4F" w:rsidRDefault="00F21A4F" w:rsidP="00F21A4F">
      <w:pPr>
        <w:rPr>
          <w:rFonts w:eastAsiaTheme="minorEastAsia"/>
          <w:sz w:val="28"/>
          <w:szCs w:val="28"/>
        </w:rPr>
      </w:pPr>
      <w:r w:rsidRPr="00F21A4F">
        <w:rPr>
          <w:rFonts w:eastAsiaTheme="minorEastAsia"/>
          <w:sz w:val="28"/>
          <w:szCs w:val="28"/>
        </w:rPr>
        <w:t>подключение библиотек к сети Интернет 100%;</w:t>
      </w:r>
    </w:p>
    <w:p w:rsidR="00F21A4F" w:rsidRPr="00F21A4F" w:rsidRDefault="00F21A4F" w:rsidP="00F21A4F">
      <w:pPr>
        <w:rPr>
          <w:rFonts w:eastAsiaTheme="minorEastAsia"/>
          <w:sz w:val="28"/>
          <w:szCs w:val="28"/>
        </w:rPr>
      </w:pPr>
      <w:r w:rsidRPr="00F21A4F">
        <w:rPr>
          <w:rFonts w:eastAsiaTheme="minorEastAsia"/>
          <w:sz w:val="28"/>
          <w:szCs w:val="28"/>
        </w:rPr>
        <w:t>ежегодное обновление библиотечных фондов до 5%;</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числа обращений к библиотеке удаленных пользователей до 20% от общего числа посещений;</w:t>
      </w:r>
    </w:p>
    <w:p w:rsidR="00F21A4F" w:rsidRPr="00F21A4F" w:rsidRDefault="00F21A4F" w:rsidP="00F21A4F">
      <w:pPr>
        <w:jc w:val="both"/>
        <w:rPr>
          <w:rFonts w:eastAsiaTheme="minorEastAsia"/>
          <w:sz w:val="28"/>
          <w:szCs w:val="28"/>
        </w:rPr>
      </w:pPr>
      <w:r w:rsidRPr="00F21A4F">
        <w:rPr>
          <w:rFonts w:eastAsiaTheme="minorEastAsia"/>
          <w:sz w:val="28"/>
          <w:szCs w:val="28"/>
        </w:rPr>
        <w:t>создание эффективного механизма привлечения в культуру частных инвестиций, в том числе в рамках государственного-частного партнерства;</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доли учреждений культурно-досугового типа, находящихся в удовлетворительном состоянии от общего числа учреждений данного типа до 60%;</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доли специалистов отрасли, имеющих профильное образование до 50%;</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числа детей, доведенных до выпуска в учреждении дополнительного образования в области культуры и искусства до 85%;</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численности посетителей на платных мероприятиях учреждений культурно-досугового типа до 18400 человек;</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количества клубных формирований при учреждениях культурно-досугового типа на 1 тысячу населения до 7,94 единиц;</w:t>
      </w:r>
    </w:p>
    <w:p w:rsidR="00F21A4F" w:rsidRPr="00F21A4F" w:rsidRDefault="00F21A4F" w:rsidP="00F21A4F">
      <w:pPr>
        <w:jc w:val="both"/>
        <w:rPr>
          <w:rFonts w:eastAsiaTheme="minorEastAsia"/>
          <w:sz w:val="28"/>
          <w:szCs w:val="28"/>
        </w:rPr>
      </w:pPr>
      <w:r w:rsidRPr="00F21A4F">
        <w:rPr>
          <w:rFonts w:eastAsiaTheme="minorEastAsia"/>
          <w:sz w:val="28"/>
          <w:szCs w:val="28"/>
        </w:rPr>
        <w:t>увеличение предметов основного фонда учреждения музейного типа до 2210 единиц;</w:t>
      </w:r>
    </w:p>
    <w:p w:rsidR="00F21A4F" w:rsidRPr="00F21A4F" w:rsidRDefault="00F21A4F" w:rsidP="00F21A4F">
      <w:pPr>
        <w:jc w:val="both"/>
        <w:rPr>
          <w:rFonts w:eastAsiaTheme="minorEastAsia"/>
          <w:sz w:val="28"/>
          <w:szCs w:val="28"/>
        </w:rPr>
      </w:pPr>
      <w:r w:rsidRPr="00F21A4F">
        <w:rPr>
          <w:rFonts w:eastAsiaTheme="minorEastAsia"/>
          <w:sz w:val="28"/>
          <w:szCs w:val="28"/>
        </w:rPr>
        <w:t>количество посещений киноустановок до 600 человек.</w:t>
      </w:r>
    </w:p>
    <w:p w:rsidR="00F21A4F" w:rsidRPr="00F21A4F" w:rsidRDefault="00F21A4F" w:rsidP="00F21A4F">
      <w:pPr>
        <w:spacing w:before="240" w:after="200" w:line="276" w:lineRule="auto"/>
        <w:jc w:val="center"/>
        <w:rPr>
          <w:rFonts w:eastAsiaTheme="minorEastAsia"/>
          <w:b/>
          <w:sz w:val="28"/>
          <w:szCs w:val="28"/>
        </w:rPr>
      </w:pPr>
      <w:r w:rsidRPr="00F21A4F">
        <w:rPr>
          <w:rFonts w:eastAsiaTheme="minorEastAsia"/>
          <w:b/>
          <w:sz w:val="28"/>
          <w:szCs w:val="28"/>
        </w:rPr>
        <w:t>Физическая культура и спорт</w:t>
      </w:r>
    </w:p>
    <w:p w:rsidR="00F21A4F" w:rsidRPr="00F21A4F" w:rsidRDefault="00F21A4F" w:rsidP="00F21A4F">
      <w:pPr>
        <w:jc w:val="both"/>
        <w:rPr>
          <w:rFonts w:eastAsiaTheme="minorEastAsia"/>
          <w:sz w:val="28"/>
          <w:szCs w:val="28"/>
        </w:rPr>
      </w:pPr>
      <w:r w:rsidRPr="00F21A4F">
        <w:rPr>
          <w:rFonts w:eastAsiaTheme="minorEastAsia"/>
          <w:sz w:val="28"/>
          <w:szCs w:val="28"/>
        </w:rPr>
        <w:t>Физическое здоровье – одно из ключевых составляющих качества жизни человека, основа, дающая человеку возможность активной жизни и полноценного проявления в различных видах деятельности. В сохранении и укреплении здоровья человека, развитии его психофизических способностей немаловажную роль играют занятия физической культурой и спортом.</w:t>
      </w:r>
    </w:p>
    <w:p w:rsidR="00F21A4F" w:rsidRPr="00F21A4F" w:rsidRDefault="00F21A4F" w:rsidP="00F21A4F">
      <w:pPr>
        <w:jc w:val="both"/>
        <w:rPr>
          <w:rFonts w:eastAsiaTheme="minorEastAsia"/>
          <w:sz w:val="28"/>
          <w:szCs w:val="28"/>
        </w:rPr>
      </w:pPr>
      <w:r w:rsidRPr="00F21A4F">
        <w:rPr>
          <w:rFonts w:eastAsiaTheme="minorEastAsia"/>
          <w:sz w:val="28"/>
          <w:szCs w:val="28"/>
        </w:rPr>
        <w:t>Основными проблемами в отрасли физической культуры и спорта являются:</w:t>
      </w:r>
    </w:p>
    <w:p w:rsidR="00F21A4F" w:rsidRPr="00F21A4F" w:rsidRDefault="00F21A4F" w:rsidP="00F21A4F">
      <w:pPr>
        <w:jc w:val="both"/>
        <w:rPr>
          <w:rFonts w:eastAsiaTheme="minorEastAsia"/>
          <w:sz w:val="28"/>
          <w:szCs w:val="28"/>
        </w:rPr>
      </w:pPr>
      <w:r w:rsidRPr="00F21A4F">
        <w:rPr>
          <w:rFonts w:eastAsiaTheme="minorEastAsia"/>
          <w:sz w:val="28"/>
          <w:szCs w:val="28"/>
        </w:rPr>
        <w:t>острая нехватка квалифицированных специалистов;</w:t>
      </w:r>
    </w:p>
    <w:p w:rsidR="00F21A4F" w:rsidRPr="00F21A4F" w:rsidRDefault="00F21A4F" w:rsidP="00F21A4F">
      <w:pPr>
        <w:jc w:val="both"/>
        <w:rPr>
          <w:rFonts w:eastAsiaTheme="minorEastAsia"/>
          <w:sz w:val="28"/>
          <w:szCs w:val="28"/>
        </w:rPr>
      </w:pPr>
      <w:r w:rsidRPr="00F21A4F">
        <w:rPr>
          <w:rFonts w:eastAsiaTheme="minorEastAsia"/>
          <w:sz w:val="28"/>
          <w:szCs w:val="28"/>
        </w:rPr>
        <w:t>отсутствие мотивации у жителей Краснопартизанского района в занятиях физической культурой и спортом;</w:t>
      </w:r>
    </w:p>
    <w:p w:rsidR="00F21A4F" w:rsidRPr="00F21A4F" w:rsidRDefault="00F21A4F" w:rsidP="00F21A4F">
      <w:pPr>
        <w:jc w:val="both"/>
        <w:rPr>
          <w:rFonts w:eastAsiaTheme="minorEastAsia"/>
          <w:sz w:val="28"/>
          <w:szCs w:val="28"/>
        </w:rPr>
      </w:pPr>
      <w:r w:rsidRPr="00F21A4F">
        <w:rPr>
          <w:rFonts w:eastAsiaTheme="minorEastAsia"/>
          <w:sz w:val="28"/>
          <w:szCs w:val="28"/>
        </w:rPr>
        <w:t>низкая доля инвестиций в спортивно-физкультурную инфраструктуру;</w:t>
      </w:r>
    </w:p>
    <w:p w:rsidR="00F21A4F" w:rsidRPr="00F21A4F" w:rsidRDefault="00F21A4F" w:rsidP="00F21A4F">
      <w:pPr>
        <w:jc w:val="both"/>
        <w:rPr>
          <w:rFonts w:eastAsiaTheme="minorEastAsia"/>
          <w:sz w:val="28"/>
          <w:szCs w:val="28"/>
        </w:rPr>
      </w:pPr>
      <w:r w:rsidRPr="00F21A4F">
        <w:rPr>
          <w:rFonts w:eastAsiaTheme="minorEastAsia"/>
          <w:sz w:val="28"/>
          <w:szCs w:val="28"/>
        </w:rPr>
        <w:t>недостаточное развитие сети клубов по месту жительства.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Целью развития физической культуры и спорта является создание условий, обеспечивающих возможность для жителей Краснопартизанского района вести здоровый образ жизни, систематически заниматься физической культурой и спортом.</w:t>
      </w:r>
    </w:p>
    <w:p w:rsidR="00F21A4F" w:rsidRPr="00F21A4F" w:rsidRDefault="00F21A4F" w:rsidP="00F21A4F">
      <w:pPr>
        <w:jc w:val="both"/>
        <w:rPr>
          <w:rFonts w:eastAsiaTheme="minorEastAsia"/>
          <w:sz w:val="28"/>
          <w:szCs w:val="28"/>
        </w:rPr>
      </w:pPr>
      <w:r w:rsidRPr="00F21A4F">
        <w:rPr>
          <w:rFonts w:eastAsiaTheme="minorEastAsia"/>
          <w:sz w:val="28"/>
          <w:szCs w:val="28"/>
        </w:rPr>
        <w:t>К числу основных задач, требующих решения для достижения поставленной цели, относятся:</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численности населения, систематически занимающегося физической культурой и спортом,</w:t>
      </w:r>
    </w:p>
    <w:p w:rsidR="00F21A4F" w:rsidRPr="00F21A4F" w:rsidRDefault="00F21A4F" w:rsidP="00F21A4F">
      <w:pPr>
        <w:jc w:val="both"/>
        <w:rPr>
          <w:rFonts w:eastAsiaTheme="minorEastAsia"/>
          <w:sz w:val="28"/>
          <w:szCs w:val="28"/>
        </w:rPr>
      </w:pPr>
      <w:r w:rsidRPr="00F21A4F">
        <w:rPr>
          <w:rFonts w:eastAsiaTheme="minorEastAsia"/>
          <w:sz w:val="28"/>
          <w:szCs w:val="28"/>
        </w:rPr>
        <w:t>- модернизация системы физического воспитания,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развитие инфраструктуры физической культуры и спорта и совершенствование финансового обеспечения </w:t>
      </w:r>
      <w:proofErr w:type="spellStart"/>
      <w:r w:rsidRPr="00F21A4F">
        <w:rPr>
          <w:rFonts w:eastAsiaTheme="minorEastAsia"/>
          <w:sz w:val="28"/>
          <w:szCs w:val="28"/>
        </w:rPr>
        <w:t>физкультурно</w:t>
      </w:r>
      <w:proofErr w:type="spellEnd"/>
      <w:r w:rsidRPr="00F21A4F">
        <w:rPr>
          <w:rFonts w:eastAsiaTheme="minorEastAsia"/>
          <w:sz w:val="28"/>
          <w:szCs w:val="28"/>
        </w:rPr>
        <w:t xml:space="preserve"> - спортивной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разработка и реализация комплекса мер по </w:t>
      </w:r>
      <w:proofErr w:type="spellStart"/>
      <w:r w:rsidRPr="00F21A4F">
        <w:rPr>
          <w:rFonts w:eastAsiaTheme="minorEastAsia"/>
          <w:sz w:val="28"/>
          <w:szCs w:val="28"/>
        </w:rPr>
        <w:t>пропаганеде</w:t>
      </w:r>
      <w:proofErr w:type="spellEnd"/>
      <w:r w:rsidRPr="00F21A4F">
        <w:rPr>
          <w:rFonts w:eastAsiaTheme="minorEastAsia"/>
          <w:sz w:val="28"/>
          <w:szCs w:val="28"/>
        </w:rPr>
        <w:t xml:space="preserve"> физической культуры и спорта как важнейшей составляющей здорового образа жизни.</w:t>
      </w:r>
    </w:p>
    <w:p w:rsidR="00F21A4F" w:rsidRPr="00F21A4F" w:rsidRDefault="00F21A4F" w:rsidP="00F21A4F">
      <w:pPr>
        <w:jc w:val="both"/>
        <w:rPr>
          <w:rFonts w:eastAsiaTheme="minorEastAsia"/>
          <w:sz w:val="28"/>
          <w:szCs w:val="28"/>
        </w:rPr>
      </w:pPr>
      <w:r w:rsidRPr="00F21A4F">
        <w:rPr>
          <w:rFonts w:eastAsiaTheme="minorEastAsia"/>
          <w:sz w:val="28"/>
          <w:szCs w:val="28"/>
        </w:rPr>
        <w:t>Поставленная цель определяет на предстоящие годы следующие приоритетные направления:</w:t>
      </w:r>
    </w:p>
    <w:p w:rsidR="00F21A4F" w:rsidRPr="00F21A4F" w:rsidRDefault="00F21A4F" w:rsidP="00F21A4F">
      <w:pPr>
        <w:jc w:val="both"/>
        <w:rPr>
          <w:rFonts w:eastAsiaTheme="minorEastAsia"/>
          <w:sz w:val="28"/>
          <w:szCs w:val="28"/>
        </w:rPr>
      </w:pPr>
      <w:r w:rsidRPr="00F21A4F">
        <w:rPr>
          <w:rFonts w:eastAsiaTheme="minorEastAsia"/>
          <w:sz w:val="28"/>
          <w:szCs w:val="28"/>
        </w:rPr>
        <w:t>-формирование у населения понимания необходимости занятий физической культурой и спортом и повышения уровня знаний в этой сфере;</w:t>
      </w:r>
    </w:p>
    <w:p w:rsidR="00F21A4F" w:rsidRPr="00F21A4F" w:rsidRDefault="00F21A4F" w:rsidP="00F21A4F">
      <w:pPr>
        <w:jc w:val="both"/>
        <w:rPr>
          <w:rFonts w:eastAsiaTheme="minorEastAsia"/>
          <w:sz w:val="28"/>
          <w:szCs w:val="28"/>
        </w:rPr>
      </w:pPr>
      <w:r w:rsidRPr="00F21A4F">
        <w:rPr>
          <w:rFonts w:eastAsiaTheme="minorEastAsia"/>
          <w:sz w:val="28"/>
          <w:szCs w:val="28"/>
        </w:rPr>
        <w:t>- развитие системы массовой физической культуры и спорта, включающую в себя развитие инфраструктуры для занятий массовым спортом в образовательных учреждениях и по месту жительства, расширение количества спортивных сооружений;</w:t>
      </w:r>
    </w:p>
    <w:p w:rsidR="00F21A4F" w:rsidRPr="00F21A4F" w:rsidRDefault="00F21A4F" w:rsidP="00F21A4F">
      <w:pPr>
        <w:jc w:val="both"/>
        <w:rPr>
          <w:rFonts w:eastAsiaTheme="minorEastAsia"/>
          <w:sz w:val="28"/>
          <w:szCs w:val="28"/>
        </w:rPr>
      </w:pPr>
      <w:r w:rsidRPr="00F21A4F">
        <w:rPr>
          <w:rFonts w:eastAsiaTheme="minorEastAsia"/>
          <w:sz w:val="28"/>
          <w:szCs w:val="28"/>
        </w:rPr>
        <w:t>- формирование постоянно действующей информационно-пропагандистской и просветительно-образовательной системы, способствующей вовлечению населения в активные занятия физической культурой и спортом и формированию здорового образа жизни, особенно детей, подростков и молодежи;</w:t>
      </w:r>
    </w:p>
    <w:p w:rsidR="00F21A4F" w:rsidRPr="00F21A4F" w:rsidRDefault="00F21A4F" w:rsidP="00F21A4F">
      <w:pPr>
        <w:jc w:val="both"/>
        <w:rPr>
          <w:rFonts w:eastAsiaTheme="minorEastAsia"/>
          <w:sz w:val="28"/>
          <w:szCs w:val="28"/>
        </w:rPr>
      </w:pPr>
      <w:r w:rsidRPr="00F21A4F">
        <w:rPr>
          <w:rFonts w:eastAsiaTheme="minorEastAsia"/>
          <w:sz w:val="28"/>
          <w:szCs w:val="28"/>
        </w:rPr>
        <w:t>- совершенствование системы управления и организации физической культуры и спорта, разработка новых организационно-управленческих решений, направленных на создание эффективной системы физкультурно-оздоровительной и спортивно-массовой работы среди населения района;</w:t>
      </w:r>
    </w:p>
    <w:p w:rsidR="00F21A4F" w:rsidRPr="00F21A4F" w:rsidRDefault="00F21A4F" w:rsidP="00F21A4F">
      <w:pPr>
        <w:spacing w:after="200"/>
        <w:jc w:val="both"/>
        <w:rPr>
          <w:rFonts w:eastAsiaTheme="minorEastAsia"/>
          <w:sz w:val="28"/>
          <w:szCs w:val="28"/>
        </w:rPr>
      </w:pPr>
      <w:r w:rsidRPr="00F21A4F">
        <w:rPr>
          <w:rFonts w:eastAsiaTheme="minorEastAsia"/>
          <w:sz w:val="28"/>
          <w:szCs w:val="28"/>
        </w:rPr>
        <w:t>- привлечение как для развития массовой физкультуры, так и для спорта высших достижений средств из различных источников, включая бюджеты всех уровней и внебюджетные средства, стимулирование привлечения инвестиций на развитие физической культуры и спорта;</w:t>
      </w:r>
    </w:p>
    <w:p w:rsidR="00F21A4F" w:rsidRPr="00F21A4F" w:rsidRDefault="00F21A4F" w:rsidP="00F21A4F">
      <w:pPr>
        <w:jc w:val="both"/>
        <w:rPr>
          <w:rFonts w:eastAsiaTheme="minorEastAsia"/>
          <w:sz w:val="28"/>
          <w:szCs w:val="28"/>
        </w:rPr>
      </w:pPr>
      <w:r w:rsidRPr="00F21A4F">
        <w:rPr>
          <w:rFonts w:eastAsiaTheme="minorEastAsia"/>
          <w:sz w:val="28"/>
          <w:szCs w:val="28"/>
        </w:rPr>
        <w:t>- внедрение на территории Краснопартизанского района Всероссийского физкультурно-спортивного комплекса «Готов к труду и обороне»;</w:t>
      </w:r>
    </w:p>
    <w:p w:rsidR="00F21A4F" w:rsidRPr="00F21A4F" w:rsidRDefault="00F21A4F" w:rsidP="00F21A4F">
      <w:pPr>
        <w:jc w:val="both"/>
        <w:rPr>
          <w:rFonts w:eastAsiaTheme="minorEastAsia"/>
          <w:sz w:val="28"/>
          <w:szCs w:val="28"/>
        </w:rPr>
      </w:pPr>
      <w:r w:rsidRPr="00F21A4F">
        <w:rPr>
          <w:rFonts w:eastAsiaTheme="minorEastAsia"/>
          <w:sz w:val="28"/>
          <w:szCs w:val="28"/>
        </w:rPr>
        <w:t>- проведение спортивно-массовых мероприятий районного и краевого уровня;</w:t>
      </w:r>
    </w:p>
    <w:p w:rsidR="00F21A4F" w:rsidRPr="00F21A4F" w:rsidRDefault="00F21A4F" w:rsidP="00F21A4F">
      <w:pPr>
        <w:jc w:val="both"/>
        <w:rPr>
          <w:rFonts w:eastAsiaTheme="minorEastAsia"/>
          <w:sz w:val="28"/>
          <w:szCs w:val="28"/>
        </w:rPr>
      </w:pPr>
      <w:r w:rsidRPr="00F21A4F">
        <w:rPr>
          <w:rFonts w:eastAsiaTheme="minorEastAsia"/>
          <w:sz w:val="28"/>
          <w:szCs w:val="28"/>
        </w:rPr>
        <w:t>- внедрение новых научных и методических разработок в области спорта;</w:t>
      </w:r>
    </w:p>
    <w:p w:rsidR="00F21A4F" w:rsidRPr="00F21A4F" w:rsidRDefault="00F21A4F" w:rsidP="00F21A4F">
      <w:pPr>
        <w:jc w:val="both"/>
        <w:rPr>
          <w:rFonts w:eastAsiaTheme="minorEastAsia"/>
          <w:sz w:val="28"/>
          <w:szCs w:val="28"/>
        </w:rPr>
      </w:pPr>
      <w:r w:rsidRPr="00F21A4F">
        <w:rPr>
          <w:rFonts w:eastAsiaTheme="minorEastAsia"/>
          <w:sz w:val="28"/>
          <w:szCs w:val="28"/>
        </w:rPr>
        <w:t>- осуществление комплекса мер, направленных на улучшение материально-технического оснащения сферы физической культуры, спорта;</w:t>
      </w:r>
    </w:p>
    <w:p w:rsidR="00F21A4F" w:rsidRPr="00F21A4F" w:rsidRDefault="00F21A4F" w:rsidP="00F21A4F">
      <w:pPr>
        <w:jc w:val="both"/>
        <w:rPr>
          <w:rFonts w:eastAsiaTheme="minorEastAsia"/>
          <w:sz w:val="28"/>
          <w:szCs w:val="28"/>
        </w:rPr>
      </w:pPr>
      <w:r w:rsidRPr="00F21A4F">
        <w:rPr>
          <w:rFonts w:eastAsiaTheme="minorEastAsia"/>
          <w:sz w:val="28"/>
          <w:szCs w:val="28"/>
        </w:rPr>
        <w:t>- создание системы подготовки, переподготовки и повышения квалификации физкультурных кадров;</w:t>
      </w:r>
    </w:p>
    <w:p w:rsidR="00F21A4F" w:rsidRPr="00F21A4F" w:rsidRDefault="00F21A4F" w:rsidP="00F21A4F">
      <w:pPr>
        <w:jc w:val="both"/>
        <w:rPr>
          <w:rFonts w:eastAsiaTheme="minorEastAsia"/>
          <w:sz w:val="28"/>
          <w:szCs w:val="28"/>
        </w:rPr>
      </w:pPr>
      <w:r w:rsidRPr="00F21A4F">
        <w:rPr>
          <w:rFonts w:eastAsiaTheme="minorEastAsia"/>
          <w:sz w:val="28"/>
          <w:szCs w:val="28"/>
        </w:rPr>
        <w:t>- создание условий для организации физкультурно-спортивной работы по месту жительства населения, совершенствование физического воспитания в семье;</w:t>
      </w:r>
    </w:p>
    <w:p w:rsidR="00F21A4F" w:rsidRPr="00F21A4F" w:rsidRDefault="00F21A4F" w:rsidP="00F21A4F">
      <w:pPr>
        <w:jc w:val="both"/>
        <w:rPr>
          <w:rFonts w:eastAsiaTheme="minorEastAsia"/>
          <w:sz w:val="28"/>
          <w:szCs w:val="28"/>
        </w:rPr>
      </w:pPr>
      <w:r w:rsidRPr="00F21A4F">
        <w:rPr>
          <w:rFonts w:eastAsiaTheme="minorEastAsia"/>
          <w:sz w:val="28"/>
          <w:szCs w:val="28"/>
        </w:rPr>
        <w:t>- обеспечение доступности широких масс населения на спортивные сооружения, в том числе лиц с ограниченными физическими возможностями, совершенствования пропаганды здорового образа жизни, повышения роли физической культуры, спорта в нравственном и физическом воспитании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В результате реализации приоритетных направлений в области физической культуры и спорта района к 2030 году будут достигнуты следующие результаты:</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уровня фактической обеспеченности спортивными залами от нормативной потребности до 105,85%;</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численности населения систематически занимающихся физической культурой и спортом до 2264 человек;</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доли населения систематически занимающихся физической культурой и спортом до 26%;</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доли населения систематически занимающихся физической культурой и спортом по месту работы, в общей численности населения, занятого в экономике до 8,99%;</w:t>
      </w:r>
    </w:p>
    <w:p w:rsidR="00F21A4F" w:rsidRPr="00F21A4F" w:rsidRDefault="00F21A4F" w:rsidP="00F21A4F">
      <w:pPr>
        <w:spacing w:after="200"/>
        <w:jc w:val="both"/>
        <w:rPr>
          <w:rFonts w:eastAsiaTheme="minorEastAsia"/>
          <w:sz w:val="28"/>
          <w:szCs w:val="28"/>
        </w:rPr>
      </w:pPr>
      <w:r w:rsidRPr="00F21A4F">
        <w:rPr>
          <w:rFonts w:eastAsiaTheme="minorEastAsia"/>
          <w:sz w:val="28"/>
          <w:szCs w:val="28"/>
        </w:rPr>
        <w:t>- увеличение доли обучающихся и студентов, систематически занимающихся физической культурой и спортом, в общей численности данной категории населения до 64,8%.</w:t>
      </w:r>
    </w:p>
    <w:p w:rsidR="00F21A4F" w:rsidRPr="00F21A4F" w:rsidRDefault="00F21A4F" w:rsidP="00F21A4F">
      <w:pPr>
        <w:spacing w:after="200"/>
        <w:jc w:val="center"/>
        <w:rPr>
          <w:rFonts w:eastAsiaTheme="minorEastAsia"/>
          <w:b/>
          <w:sz w:val="28"/>
          <w:szCs w:val="28"/>
        </w:rPr>
      </w:pPr>
      <w:r w:rsidRPr="00F21A4F">
        <w:rPr>
          <w:rFonts w:eastAsiaTheme="minorEastAsia"/>
          <w:b/>
          <w:sz w:val="28"/>
          <w:szCs w:val="28"/>
        </w:rPr>
        <w:t>Социальная защита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F21A4F" w:rsidRPr="00F21A4F" w:rsidRDefault="00F21A4F" w:rsidP="00F21A4F">
      <w:pPr>
        <w:jc w:val="both"/>
        <w:rPr>
          <w:rFonts w:eastAsiaTheme="minorEastAsia"/>
          <w:sz w:val="28"/>
          <w:szCs w:val="28"/>
        </w:rPr>
      </w:pPr>
      <w:r w:rsidRPr="00F21A4F">
        <w:rPr>
          <w:rFonts w:eastAsiaTheme="minorEastAsia"/>
          <w:sz w:val="28"/>
          <w:szCs w:val="28"/>
        </w:rPr>
        <w:t>Потребность в развитии системы социальной защиты в районе обусловлена значительной численностью населения старше трудоспособного возраста (3534 пенсионеров по возрасту (32,2 % населения), а также значительной численностью лиц, нуждающихся в социальной защите (3493 человек (31,8% от числа жителей района) получают различные виды мер социальной поддержки).</w:t>
      </w:r>
    </w:p>
    <w:p w:rsidR="00F21A4F" w:rsidRPr="00F21A4F" w:rsidRDefault="00F21A4F" w:rsidP="00F21A4F">
      <w:pPr>
        <w:jc w:val="both"/>
        <w:rPr>
          <w:rFonts w:eastAsiaTheme="minorEastAsia"/>
          <w:sz w:val="28"/>
          <w:szCs w:val="28"/>
        </w:rPr>
      </w:pPr>
      <w:r w:rsidRPr="00F21A4F">
        <w:rPr>
          <w:rFonts w:eastAsiaTheme="minorEastAsia"/>
          <w:sz w:val="28"/>
          <w:szCs w:val="28"/>
        </w:rPr>
        <w:t>На фоне существующих демографических тенденций в районе, достигнутого уровня жизни населения, состояния здоровья жителей, уровня семейного неблагополучия основной целью развития отрасли является достижение необходимого и достаточного уровня доступности для нуждающихся граждан форм и видов социальной поддержки и социального обслуживания на основе модернизации организационных, экономических, технологических и правовых механизмов их предоставления.</w:t>
      </w:r>
    </w:p>
    <w:p w:rsidR="00F21A4F" w:rsidRPr="00F21A4F" w:rsidRDefault="00F21A4F" w:rsidP="00F21A4F">
      <w:pPr>
        <w:jc w:val="both"/>
        <w:rPr>
          <w:rFonts w:eastAsiaTheme="minorEastAsia"/>
          <w:sz w:val="28"/>
          <w:szCs w:val="28"/>
        </w:rPr>
      </w:pPr>
      <w:r w:rsidRPr="00F21A4F">
        <w:rPr>
          <w:rFonts w:eastAsiaTheme="minorEastAsia"/>
          <w:sz w:val="28"/>
          <w:szCs w:val="28"/>
        </w:rPr>
        <w:t>Реализацию работы по предоставлению мер социальной поддержки гражданам района ГАУ СО «Центр социальной защиты населения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В рамках государственных полномочий, в сфере социальной защиты населения, за счет средств федерального и областного бюджета пособия, компенсации, субсидии, доплаты, денежные выплаты выплачиваются категориям граждан, предусмотренным законодательством Российской Федерации и Саратовской области.</w:t>
      </w:r>
    </w:p>
    <w:p w:rsidR="00F21A4F" w:rsidRPr="00F21A4F" w:rsidRDefault="00F21A4F" w:rsidP="00F21A4F">
      <w:pPr>
        <w:jc w:val="both"/>
        <w:rPr>
          <w:rFonts w:eastAsiaTheme="minorEastAsia"/>
          <w:sz w:val="28"/>
          <w:szCs w:val="28"/>
        </w:rPr>
      </w:pPr>
      <w:r w:rsidRPr="00F21A4F">
        <w:rPr>
          <w:rFonts w:eastAsiaTheme="minorEastAsia"/>
          <w:sz w:val="28"/>
          <w:szCs w:val="28"/>
        </w:rPr>
        <w:t>Одним из направлений системы социальной защиты граждан является исполнение государственных социальных обязательств по обеспечению их прав на социальное обслуживание. На протяжении последних лет данное направление приобрело наиболее важное значение, во многом это обусловлено ростом числа граждан старшего поколения, продолжительностью их жизни, изменением пенсионного законодательства, возникновением у пенсионеров различных затруднений как в социально-бытовой, так и в психологической адаптации к новым условиям и др.</w:t>
      </w:r>
    </w:p>
    <w:p w:rsidR="00F21A4F" w:rsidRPr="00F21A4F" w:rsidRDefault="00F21A4F" w:rsidP="00F21A4F">
      <w:pPr>
        <w:jc w:val="both"/>
        <w:rPr>
          <w:rFonts w:eastAsiaTheme="minorEastAsia"/>
          <w:sz w:val="28"/>
          <w:szCs w:val="28"/>
        </w:rPr>
      </w:pPr>
      <w:r w:rsidRPr="00F21A4F">
        <w:rPr>
          <w:rFonts w:eastAsiaTheme="minorEastAsia"/>
          <w:sz w:val="28"/>
          <w:szCs w:val="28"/>
        </w:rPr>
        <w:t>В современных условиях перспективной формой социального обслуживания пожилых людей и инвалидов является развитие надомных и полустационарных форм предоставления социальных услуг (</w:t>
      </w:r>
      <w:proofErr w:type="spellStart"/>
      <w:r w:rsidRPr="00F21A4F">
        <w:rPr>
          <w:rFonts w:eastAsiaTheme="minorEastAsia"/>
          <w:sz w:val="28"/>
          <w:szCs w:val="28"/>
        </w:rPr>
        <w:t>стационарозамещающих</w:t>
      </w:r>
      <w:proofErr w:type="spellEnd"/>
      <w:r w:rsidRPr="00F21A4F">
        <w:rPr>
          <w:rFonts w:eastAsiaTheme="minorEastAsia"/>
          <w:sz w:val="28"/>
          <w:szCs w:val="28"/>
        </w:rPr>
        <w:t xml:space="preserve"> технологий) как социально и экономически более эффективных для помощи пожилым на дому, расширение сферы применения мобильных бригад социального обслуживания. Мобильная служба осуществляет свою работу в двух направлениях - предоставление социальных услуг и адресной помощи пожилым людям и инвалидам, проживающим в малых и отдаленных населенных пунктах.</w:t>
      </w:r>
    </w:p>
    <w:p w:rsidR="00F21A4F" w:rsidRPr="00F21A4F" w:rsidRDefault="00F21A4F" w:rsidP="00F21A4F">
      <w:pPr>
        <w:jc w:val="both"/>
        <w:rPr>
          <w:rFonts w:eastAsiaTheme="minorEastAsia"/>
          <w:sz w:val="28"/>
          <w:szCs w:val="28"/>
        </w:rPr>
      </w:pPr>
      <w:r w:rsidRPr="00F21A4F">
        <w:rPr>
          <w:rFonts w:eastAsiaTheme="minorEastAsia"/>
          <w:sz w:val="28"/>
          <w:szCs w:val="28"/>
        </w:rPr>
        <w:t>В работе с семьей и детьми, находящимися в трудной жизненной ситуации (или) в социально опасном положении, безусловным приоритетом также является нестационарное социальное обслуживание, направленное на профилактику негативных отношений в семье и профилактику безнадзорности правонарушений несовершеннолетних, на восстановление семейных и социальных связей ребенка, его жизнеустройство и благополучие (возвращение в родную семью, помощь в обретении новой семьи), профилактику детской инвалидности.</w:t>
      </w:r>
    </w:p>
    <w:p w:rsidR="00F21A4F" w:rsidRPr="00F21A4F" w:rsidRDefault="00F21A4F" w:rsidP="00F21A4F">
      <w:pPr>
        <w:jc w:val="both"/>
        <w:rPr>
          <w:rFonts w:eastAsiaTheme="minorEastAsia"/>
          <w:sz w:val="28"/>
          <w:szCs w:val="28"/>
        </w:rPr>
      </w:pPr>
      <w:r w:rsidRPr="00F21A4F">
        <w:rPr>
          <w:rFonts w:eastAsiaTheme="minorEastAsia"/>
          <w:sz w:val="28"/>
          <w:szCs w:val="28"/>
        </w:rPr>
        <w:t>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 Создание условий, способствующих сохранению и укреплению их здоровья, двигательной активности, реализации творческого потенциала.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маломобильных групп населения к объектам социальной, коммунальной и транспортной инфраструктур.</w:t>
      </w:r>
    </w:p>
    <w:p w:rsidR="00F21A4F" w:rsidRPr="00F21A4F" w:rsidRDefault="00F21A4F" w:rsidP="00F21A4F">
      <w:pPr>
        <w:jc w:val="both"/>
        <w:rPr>
          <w:rFonts w:eastAsiaTheme="minorEastAsia"/>
          <w:sz w:val="28"/>
          <w:szCs w:val="28"/>
        </w:rPr>
      </w:pPr>
      <w:r w:rsidRPr="00F21A4F">
        <w:rPr>
          <w:rFonts w:eastAsiaTheme="minorEastAsia"/>
          <w:sz w:val="28"/>
          <w:szCs w:val="28"/>
        </w:rPr>
        <w:t>Приоритетными направлениями социальной защиты населения района для реализации поставленной цели будут являться:</w:t>
      </w:r>
    </w:p>
    <w:p w:rsidR="00F21A4F" w:rsidRPr="00F21A4F" w:rsidRDefault="00F21A4F" w:rsidP="00F21A4F">
      <w:pPr>
        <w:jc w:val="both"/>
        <w:rPr>
          <w:rFonts w:eastAsiaTheme="minorEastAsia"/>
          <w:sz w:val="28"/>
          <w:szCs w:val="28"/>
        </w:rPr>
      </w:pPr>
      <w:r w:rsidRPr="00F21A4F">
        <w:rPr>
          <w:rFonts w:eastAsiaTheme="minorEastAsia"/>
          <w:sz w:val="28"/>
          <w:szCs w:val="28"/>
        </w:rPr>
        <w:t>- Повышение эффективности социальной помощи нуждающимся гражданам за счет усиления адресного подхода и внедрения новых технологий:</w:t>
      </w:r>
    </w:p>
    <w:p w:rsidR="00F21A4F" w:rsidRPr="00F21A4F" w:rsidRDefault="00F21A4F" w:rsidP="00F21A4F">
      <w:pPr>
        <w:jc w:val="both"/>
        <w:rPr>
          <w:rFonts w:eastAsiaTheme="minorEastAsia"/>
          <w:sz w:val="28"/>
          <w:szCs w:val="28"/>
        </w:rPr>
      </w:pPr>
      <w:r w:rsidRPr="00F21A4F">
        <w:rPr>
          <w:rFonts w:eastAsiaTheme="minorEastAsia"/>
          <w:sz w:val="28"/>
          <w:szCs w:val="28"/>
        </w:rPr>
        <w:t>совершенствование системы социальной поддержки граждан с учетом изменения норм федерального законодательства и применения критерия адресности и принципа нуждаемости: последовательный и системный переход на применение принципа нуждаемости при предоставлении гражданам мер социальной поддержки; расширение адресности социальных выплат с внедрением социального контракта;</w:t>
      </w:r>
    </w:p>
    <w:p w:rsidR="00F21A4F" w:rsidRPr="00F21A4F" w:rsidRDefault="00F21A4F" w:rsidP="00F21A4F">
      <w:pPr>
        <w:jc w:val="both"/>
        <w:rPr>
          <w:rFonts w:eastAsiaTheme="minorEastAsia"/>
          <w:sz w:val="28"/>
          <w:szCs w:val="28"/>
        </w:rPr>
      </w:pPr>
      <w:r w:rsidRPr="00F21A4F">
        <w:rPr>
          <w:rFonts w:eastAsiaTheme="minorEastAsia"/>
          <w:sz w:val="28"/>
          <w:szCs w:val="28"/>
        </w:rPr>
        <w:t>своевременное и качественное выполнение государственных полномочий по социальной поддержке граждан: обеспечение нуждающимся гражданам пожилого возраста, инвалидам, семьям с детьми, гражданам, попавшим в трудную жизненную ситуацию, гарантированных государством и областью социальных обязательств;</w:t>
      </w:r>
    </w:p>
    <w:p w:rsidR="00F21A4F" w:rsidRPr="00F21A4F" w:rsidRDefault="00F21A4F" w:rsidP="00F21A4F">
      <w:pPr>
        <w:jc w:val="both"/>
        <w:rPr>
          <w:rFonts w:eastAsiaTheme="minorEastAsia"/>
          <w:sz w:val="28"/>
          <w:szCs w:val="28"/>
        </w:rPr>
      </w:pPr>
      <w:r w:rsidRPr="00F21A4F">
        <w:rPr>
          <w:rFonts w:eastAsiaTheme="minorEastAsia"/>
          <w:sz w:val="28"/>
          <w:szCs w:val="28"/>
        </w:rPr>
        <w:t>формирование доступной среды для инвалидов и других маломобильных групп населения, повышение уровня и качества их жизни.</w:t>
      </w:r>
    </w:p>
    <w:p w:rsidR="00F21A4F" w:rsidRPr="00F21A4F" w:rsidRDefault="00F21A4F" w:rsidP="00F21A4F">
      <w:pPr>
        <w:jc w:val="both"/>
        <w:rPr>
          <w:rFonts w:eastAsiaTheme="minorEastAsia"/>
          <w:sz w:val="28"/>
          <w:szCs w:val="28"/>
        </w:rPr>
      </w:pPr>
      <w:r w:rsidRPr="00F21A4F">
        <w:rPr>
          <w:rFonts w:eastAsiaTheme="minorEastAsia"/>
          <w:sz w:val="28"/>
          <w:szCs w:val="28"/>
        </w:rPr>
        <w:t>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 укрепление материально-технической базы учреждения социального обслуживания населения; 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активного диалога с гражданским сообществом: проведения независимой оценки качества работы учреждений социального обслуживания; укрепление взаимодействия со средствами массовой информации с целью разъяснения гражданам их прав и социальных гарантий, формирования имиджа отрасли; наличие актуализированной информации на сайтах в сети Интернет; укрепление социального партнерства с некоммерческими организациями, в том числе с общественными организациями ветеранов, инвалидов.</w:t>
      </w:r>
    </w:p>
    <w:p w:rsidR="00F21A4F" w:rsidRPr="00F21A4F" w:rsidRDefault="00F21A4F" w:rsidP="00F21A4F">
      <w:pPr>
        <w:jc w:val="both"/>
        <w:rPr>
          <w:rFonts w:eastAsiaTheme="minorEastAsia"/>
          <w:sz w:val="28"/>
          <w:szCs w:val="28"/>
        </w:rPr>
      </w:pPr>
      <w:r w:rsidRPr="00F21A4F">
        <w:rPr>
          <w:rFonts w:eastAsiaTheme="minorEastAsia"/>
          <w:sz w:val="28"/>
          <w:szCs w:val="28"/>
        </w:rPr>
        <w:t>В результате реализации приоритетных направлений совершенствования системы социальной защиты и социального обслуживания населения в период до 2030 года в Краснопартизанском районе будут достигнуты следующие результаты:</w:t>
      </w:r>
    </w:p>
    <w:p w:rsidR="00F21A4F" w:rsidRPr="00F21A4F" w:rsidRDefault="00F21A4F" w:rsidP="00F21A4F">
      <w:pPr>
        <w:jc w:val="both"/>
        <w:rPr>
          <w:rFonts w:eastAsiaTheme="minorEastAsia"/>
          <w:sz w:val="28"/>
          <w:szCs w:val="28"/>
        </w:rPr>
      </w:pPr>
      <w:r w:rsidRPr="00F21A4F">
        <w:rPr>
          <w:rFonts w:eastAsiaTheme="minorEastAsia"/>
          <w:sz w:val="28"/>
          <w:szCs w:val="28"/>
        </w:rPr>
        <w:t>- предоставление мер социальной поддержки 100 процентам граждан, обратившихся и имеющих право на их получение в соответствии законодательством Российской Федерации и Саратовской области;</w:t>
      </w:r>
    </w:p>
    <w:p w:rsidR="00F21A4F" w:rsidRPr="00F21A4F" w:rsidRDefault="00F21A4F" w:rsidP="00F21A4F">
      <w:pPr>
        <w:jc w:val="both"/>
        <w:rPr>
          <w:rFonts w:eastAsiaTheme="minorEastAsia"/>
          <w:sz w:val="28"/>
          <w:szCs w:val="28"/>
        </w:rPr>
      </w:pPr>
      <w:r w:rsidRPr="00F21A4F">
        <w:rPr>
          <w:rFonts w:eastAsiaTheme="minorEastAsia"/>
          <w:sz w:val="28"/>
          <w:szCs w:val="28"/>
        </w:rPr>
        <w:t>- обеспечение 100-% охватом социальным сопровождением семей, имеющих детей-инвалидов;</w:t>
      </w:r>
    </w:p>
    <w:p w:rsidR="00F21A4F" w:rsidRPr="00F21A4F" w:rsidRDefault="00F21A4F" w:rsidP="00F21A4F">
      <w:pPr>
        <w:jc w:val="both"/>
        <w:rPr>
          <w:rFonts w:eastAsiaTheme="minorEastAsia"/>
          <w:sz w:val="28"/>
          <w:szCs w:val="28"/>
        </w:rPr>
      </w:pPr>
      <w:r w:rsidRPr="00F21A4F">
        <w:rPr>
          <w:rFonts w:eastAsiaTheme="minorEastAsia"/>
          <w:sz w:val="28"/>
          <w:szCs w:val="28"/>
        </w:rPr>
        <w:t>- социальные услуги будут предоставляться 100% гражданам, признанным в установленном порядке, нуждающимися в социальном обслуживании и обратившимся в учреждения.</w:t>
      </w:r>
    </w:p>
    <w:p w:rsidR="00F21A4F" w:rsidRPr="00F21A4F" w:rsidRDefault="00F21A4F" w:rsidP="00F21A4F">
      <w:pPr>
        <w:jc w:val="both"/>
        <w:rPr>
          <w:rFonts w:eastAsiaTheme="minorEastAsia"/>
          <w:sz w:val="28"/>
          <w:szCs w:val="28"/>
        </w:rPr>
      </w:pPr>
      <w:r w:rsidRPr="00F21A4F">
        <w:rPr>
          <w:rFonts w:eastAsiaTheme="minorEastAsia"/>
          <w:sz w:val="28"/>
          <w:szCs w:val="28"/>
        </w:rP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F21A4F" w:rsidRPr="00F21A4F" w:rsidRDefault="00F21A4F" w:rsidP="00F21A4F">
      <w:pPr>
        <w:spacing w:before="240" w:after="200" w:line="276" w:lineRule="auto"/>
        <w:jc w:val="center"/>
        <w:rPr>
          <w:rFonts w:eastAsiaTheme="minorEastAsia"/>
          <w:b/>
          <w:sz w:val="28"/>
          <w:szCs w:val="28"/>
        </w:rPr>
      </w:pPr>
      <w:r w:rsidRPr="00F21A4F">
        <w:rPr>
          <w:rFonts w:eastAsiaTheme="minorEastAsia"/>
          <w:b/>
          <w:sz w:val="28"/>
          <w:szCs w:val="28"/>
        </w:rPr>
        <w:t>3.5. Сельское хозяйство</w:t>
      </w:r>
    </w:p>
    <w:p w:rsidR="00F21A4F" w:rsidRPr="00F21A4F" w:rsidRDefault="00F21A4F" w:rsidP="00F21A4F">
      <w:pPr>
        <w:jc w:val="both"/>
        <w:rPr>
          <w:rFonts w:eastAsiaTheme="minorEastAsia"/>
          <w:sz w:val="28"/>
          <w:szCs w:val="28"/>
        </w:rPr>
      </w:pPr>
      <w:r w:rsidRPr="00F21A4F">
        <w:rPr>
          <w:rFonts w:eastAsiaTheme="minorEastAsia"/>
          <w:sz w:val="28"/>
          <w:szCs w:val="28"/>
        </w:rPr>
        <w:t>Сельское хозяйство – является ведущей системообразующей сферой экономики района, формирующей агропромышленный рынок, продовольственную и экономическую безопасность, трудовой и поселенческий потенциал района.</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Основными экономическими факторами развития отрасли сельского хозяйства служат наличие свободных земельных ресурсов, высокая 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устойчивый внутренний спрос на продукцию отрасли. </w:t>
      </w:r>
    </w:p>
    <w:p w:rsidR="00F21A4F" w:rsidRPr="00F21A4F" w:rsidRDefault="00F21A4F" w:rsidP="00F21A4F">
      <w:pPr>
        <w:jc w:val="both"/>
        <w:rPr>
          <w:rFonts w:eastAsiaTheme="minorEastAsia"/>
          <w:sz w:val="28"/>
          <w:szCs w:val="28"/>
        </w:rPr>
      </w:pPr>
      <w:r w:rsidRPr="00F21A4F">
        <w:rPr>
          <w:rFonts w:eastAsiaTheme="minorEastAsia"/>
          <w:sz w:val="28"/>
          <w:szCs w:val="28"/>
        </w:rPr>
        <w:t>Эти факторы создают стимул для развития в районе производства и переработки сельскохозяйственной продукции.</w:t>
      </w:r>
    </w:p>
    <w:p w:rsidR="00F21A4F" w:rsidRPr="00F21A4F" w:rsidRDefault="00F21A4F" w:rsidP="00F21A4F">
      <w:pPr>
        <w:jc w:val="both"/>
        <w:rPr>
          <w:rFonts w:eastAsiaTheme="minorEastAsia"/>
          <w:sz w:val="28"/>
          <w:szCs w:val="28"/>
        </w:rPr>
      </w:pPr>
      <w:r w:rsidRPr="00F21A4F">
        <w:rPr>
          <w:rFonts w:eastAsiaTheme="minorEastAsia"/>
          <w:sz w:val="28"/>
          <w:szCs w:val="28"/>
        </w:rPr>
        <w:t>В то же время в отрасли существует ряд проблем, к ним относятся:</w:t>
      </w:r>
    </w:p>
    <w:p w:rsidR="00F21A4F" w:rsidRPr="00F21A4F" w:rsidRDefault="00F21A4F" w:rsidP="00F21A4F">
      <w:pPr>
        <w:jc w:val="both"/>
        <w:rPr>
          <w:rFonts w:eastAsiaTheme="minorEastAsia"/>
          <w:sz w:val="28"/>
          <w:szCs w:val="28"/>
        </w:rPr>
      </w:pPr>
      <w:r w:rsidRPr="00F21A4F">
        <w:rPr>
          <w:rFonts w:eastAsiaTheme="minorEastAsia"/>
          <w:sz w:val="28"/>
          <w:szCs w:val="28"/>
        </w:rPr>
        <w:t>низкая продуктивность, обусловленная техническим и технологическим отставанием отрасли, высоким уровнем износа техники, оборудования сельскохозяйственных производственных помещений;</w:t>
      </w:r>
    </w:p>
    <w:p w:rsidR="00F21A4F" w:rsidRPr="00F21A4F" w:rsidRDefault="00F21A4F" w:rsidP="00F21A4F">
      <w:pPr>
        <w:jc w:val="both"/>
        <w:rPr>
          <w:rFonts w:eastAsiaTheme="minorEastAsia"/>
          <w:sz w:val="28"/>
          <w:szCs w:val="28"/>
        </w:rPr>
      </w:pPr>
      <w:r w:rsidRPr="00F21A4F">
        <w:rPr>
          <w:rFonts w:eastAsiaTheme="minorEastAsia"/>
          <w:sz w:val="28"/>
          <w:szCs w:val="28"/>
        </w:rPr>
        <w:t>отсутствие производства по переработке и реализации готовой продукции;</w:t>
      </w:r>
    </w:p>
    <w:p w:rsidR="00F21A4F" w:rsidRPr="00F21A4F" w:rsidRDefault="00F21A4F" w:rsidP="00F21A4F">
      <w:pPr>
        <w:jc w:val="both"/>
        <w:rPr>
          <w:rFonts w:eastAsiaTheme="minorEastAsia"/>
          <w:sz w:val="28"/>
          <w:szCs w:val="28"/>
        </w:rPr>
      </w:pPr>
      <w:r w:rsidRPr="00F21A4F">
        <w:rPr>
          <w:rFonts w:eastAsiaTheme="minorEastAsia"/>
          <w:sz w:val="28"/>
          <w:szCs w:val="28"/>
        </w:rPr>
        <w:t>дефицит квалифицированных кадров на селе, связанный с не обустроенностью сельских территорий, их низкой социальной привлекательностью для проживания;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сохранение и увеличение поголовья сельскохозяйственных животных. </w:t>
      </w:r>
    </w:p>
    <w:p w:rsidR="00F21A4F" w:rsidRPr="00F21A4F" w:rsidRDefault="00F21A4F" w:rsidP="00F21A4F">
      <w:pPr>
        <w:spacing w:line="276" w:lineRule="auto"/>
        <w:jc w:val="both"/>
        <w:rPr>
          <w:rFonts w:eastAsiaTheme="minorEastAsia"/>
          <w:sz w:val="28"/>
          <w:szCs w:val="28"/>
        </w:rPr>
      </w:pPr>
      <w:r w:rsidRPr="00F21A4F">
        <w:rPr>
          <w:rFonts w:eastAsiaTheme="minorEastAsia"/>
          <w:sz w:val="28"/>
          <w:szCs w:val="28"/>
        </w:rPr>
        <w:t>Основной задачей развития отрасли является повышение эффективности устойчивого развития производства, переработки и реализации сельскохозяйственной продукции.</w:t>
      </w:r>
    </w:p>
    <w:p w:rsidR="00F21A4F" w:rsidRPr="00F21A4F" w:rsidRDefault="00F21A4F" w:rsidP="00F21A4F">
      <w:pPr>
        <w:spacing w:line="276" w:lineRule="auto"/>
        <w:jc w:val="both"/>
        <w:rPr>
          <w:rFonts w:eastAsiaTheme="minorEastAsia"/>
          <w:sz w:val="28"/>
          <w:szCs w:val="28"/>
        </w:rPr>
      </w:pPr>
      <w:r w:rsidRPr="00F21A4F">
        <w:rPr>
          <w:rFonts w:eastAsiaTheme="minorEastAsia"/>
          <w:sz w:val="28"/>
          <w:szCs w:val="28"/>
        </w:rPr>
        <w:t>Наращивание объемов сельхозпроизводства будет обеспечено путем:</w:t>
      </w:r>
    </w:p>
    <w:p w:rsidR="00F21A4F" w:rsidRPr="00F21A4F" w:rsidRDefault="00F21A4F" w:rsidP="00F21A4F">
      <w:pPr>
        <w:jc w:val="both"/>
        <w:rPr>
          <w:rFonts w:eastAsiaTheme="minorEastAsia"/>
          <w:sz w:val="28"/>
          <w:szCs w:val="28"/>
        </w:rPr>
      </w:pPr>
      <w:r w:rsidRPr="00F21A4F">
        <w:rPr>
          <w:rFonts w:eastAsiaTheme="minorEastAsia"/>
          <w:sz w:val="28"/>
          <w:szCs w:val="28"/>
        </w:rPr>
        <w:t>- 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информационных консультационных услуг,</w:t>
      </w:r>
    </w:p>
    <w:p w:rsidR="00F21A4F" w:rsidRPr="00F21A4F" w:rsidRDefault="00F21A4F" w:rsidP="00F21A4F">
      <w:pPr>
        <w:jc w:val="both"/>
        <w:rPr>
          <w:rFonts w:eastAsiaTheme="minorEastAsia"/>
          <w:sz w:val="28"/>
          <w:szCs w:val="28"/>
        </w:rPr>
      </w:pPr>
      <w:r w:rsidRPr="00F21A4F">
        <w:rPr>
          <w:rFonts w:eastAsiaTheme="minorEastAsia"/>
          <w:sz w:val="28"/>
          <w:szCs w:val="28"/>
        </w:rPr>
        <w:t>- создания благоприятных условий для привлечения инвестиций в отрасль, в том числе в рамках государственного - частного партнерства,</w:t>
      </w:r>
    </w:p>
    <w:p w:rsidR="00F21A4F" w:rsidRPr="00F21A4F" w:rsidRDefault="00F21A4F" w:rsidP="00F21A4F">
      <w:pPr>
        <w:jc w:val="both"/>
        <w:rPr>
          <w:rFonts w:eastAsiaTheme="minorEastAsia"/>
          <w:sz w:val="28"/>
          <w:szCs w:val="28"/>
        </w:rPr>
      </w:pPr>
      <w:r w:rsidRPr="00F21A4F">
        <w:rPr>
          <w:rFonts w:eastAsiaTheme="minorEastAsia"/>
          <w:sz w:val="28"/>
          <w:szCs w:val="28"/>
        </w:rPr>
        <w:t>- поддержка малых форм хозяйствования,</w:t>
      </w:r>
    </w:p>
    <w:p w:rsidR="00F21A4F" w:rsidRPr="00F21A4F" w:rsidRDefault="00F21A4F" w:rsidP="00F21A4F">
      <w:pPr>
        <w:jc w:val="both"/>
        <w:rPr>
          <w:rFonts w:eastAsiaTheme="minorEastAsia"/>
          <w:sz w:val="28"/>
          <w:szCs w:val="28"/>
        </w:rPr>
      </w:pPr>
      <w:r w:rsidRPr="00F21A4F">
        <w:rPr>
          <w:rFonts w:eastAsiaTheme="minorEastAsia"/>
          <w:sz w:val="28"/>
          <w:szCs w:val="28"/>
        </w:rPr>
        <w:t>-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w:t>
      </w:r>
    </w:p>
    <w:p w:rsidR="00F21A4F" w:rsidRPr="00F21A4F" w:rsidRDefault="00F21A4F" w:rsidP="00F21A4F">
      <w:pPr>
        <w:jc w:val="both"/>
        <w:rPr>
          <w:rFonts w:eastAsiaTheme="minorEastAsia"/>
          <w:sz w:val="28"/>
          <w:szCs w:val="28"/>
        </w:rPr>
      </w:pPr>
      <w:r w:rsidRPr="00F21A4F">
        <w:rPr>
          <w:rFonts w:eastAsiaTheme="minorEastAsia"/>
          <w:sz w:val="28"/>
          <w:szCs w:val="28"/>
        </w:rPr>
        <w:t>- обеспечения сбыта сельскохозяйственной продукции в результате создания сельскохозяйственных потребительских кооперативов, создание производств по переработке продукции и ее хранению,</w:t>
      </w:r>
    </w:p>
    <w:p w:rsidR="00F21A4F" w:rsidRPr="00F21A4F" w:rsidRDefault="00F21A4F" w:rsidP="00F21A4F">
      <w:pPr>
        <w:jc w:val="both"/>
        <w:rPr>
          <w:rFonts w:eastAsiaTheme="minorEastAsia"/>
          <w:sz w:val="28"/>
          <w:szCs w:val="28"/>
        </w:rPr>
      </w:pPr>
      <w:r w:rsidRPr="00F21A4F">
        <w:rPr>
          <w:rFonts w:eastAsiaTheme="minorEastAsia"/>
          <w:sz w:val="28"/>
          <w:szCs w:val="28"/>
        </w:rPr>
        <w:t>- строительства объектов животноводства (ферм, комплексов),</w:t>
      </w:r>
    </w:p>
    <w:p w:rsidR="00F21A4F" w:rsidRPr="00F21A4F" w:rsidRDefault="00F21A4F" w:rsidP="00F21A4F">
      <w:pPr>
        <w:jc w:val="both"/>
        <w:rPr>
          <w:rFonts w:eastAsiaTheme="minorEastAsia"/>
          <w:sz w:val="28"/>
          <w:szCs w:val="28"/>
        </w:rPr>
      </w:pPr>
      <w:r w:rsidRPr="00F21A4F">
        <w:rPr>
          <w:rFonts w:eastAsiaTheme="minorEastAsia"/>
          <w:sz w:val="28"/>
          <w:szCs w:val="28"/>
        </w:rPr>
        <w:t>- обеспечения качественной кормовой базой, создания долголетних культурных пастбищ для крупного рогатого скота.</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Сельскохозяйственное производство играет не только экономическую роль, но и обеспечивает занятость, </w:t>
      </w:r>
      <w:proofErr w:type="spellStart"/>
      <w:r w:rsidRPr="00F21A4F">
        <w:rPr>
          <w:rFonts w:eastAsiaTheme="minorEastAsia"/>
          <w:sz w:val="28"/>
          <w:szCs w:val="28"/>
        </w:rPr>
        <w:t>самозанятость</w:t>
      </w:r>
      <w:proofErr w:type="spellEnd"/>
      <w:r w:rsidRPr="00F21A4F">
        <w:rPr>
          <w:rFonts w:eastAsiaTheme="minorEastAsia"/>
          <w:sz w:val="28"/>
          <w:szCs w:val="28"/>
        </w:rPr>
        <w:t xml:space="preserve"> населения и доходы населения сельских территорий, поэтому в территориях, необходимо добиваться развития малых форм хозяйствования, переход ЛПХ в крестьянские (фермерские) хозяйства.</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Перспективным направлением развития отрасли будет растениеводство с усилением традиционного направления - производство продовольственного и фуражного зерна (к 2030 году производство зерна будет увеличено на 30%). </w:t>
      </w:r>
    </w:p>
    <w:p w:rsidR="00F21A4F" w:rsidRPr="00F21A4F" w:rsidRDefault="00F21A4F" w:rsidP="00F21A4F">
      <w:pPr>
        <w:jc w:val="both"/>
        <w:rPr>
          <w:rFonts w:eastAsiaTheme="minorEastAsia"/>
          <w:sz w:val="28"/>
          <w:szCs w:val="28"/>
        </w:rPr>
      </w:pPr>
      <w:r w:rsidRPr="00F21A4F">
        <w:rPr>
          <w:rFonts w:eastAsiaTheme="minorEastAsia"/>
          <w:sz w:val="28"/>
          <w:szCs w:val="28"/>
        </w:rPr>
        <w:t>Для достижения высокой эффективности производства в предстоящие годы планируется увеличение посевных площадей за счет введения в оборот свободных сельскохозяйственных, в том числе залежных земель, а также применение минеральных удобрений, средств защиты растений, применение кондиционных и элитных семян, ресурсосберегающих технологий.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В будущем перспективным направлением развития отрасли в районе будет животноводство, повышение эффективности в животноводстве будет обеспеченно за счет развития племенной базы с применением </w:t>
      </w:r>
      <w:proofErr w:type="spellStart"/>
      <w:r w:rsidRPr="00F21A4F">
        <w:rPr>
          <w:rFonts w:eastAsiaTheme="minorEastAsia"/>
          <w:sz w:val="28"/>
          <w:szCs w:val="28"/>
        </w:rPr>
        <w:t>селекционно</w:t>
      </w:r>
      <w:proofErr w:type="spellEnd"/>
      <w:r w:rsidRPr="00F21A4F">
        <w:rPr>
          <w:rFonts w:eastAsiaTheme="minorEastAsia"/>
          <w:sz w:val="28"/>
          <w:szCs w:val="28"/>
        </w:rPr>
        <w:t xml:space="preserve">-генетических технологий, строительства объектов животноводства (ферм, комплексов), создания долголетних культурных пастбищ, переход ЛПХ в </w:t>
      </w:r>
      <w:proofErr w:type="spellStart"/>
      <w:r w:rsidRPr="00F21A4F">
        <w:rPr>
          <w:rFonts w:eastAsiaTheme="minorEastAsia"/>
          <w:sz w:val="28"/>
          <w:szCs w:val="28"/>
        </w:rPr>
        <w:t>крестьянско</w:t>
      </w:r>
      <w:proofErr w:type="spellEnd"/>
      <w:r w:rsidRPr="00F21A4F">
        <w:rPr>
          <w:rFonts w:eastAsiaTheme="minorEastAsia"/>
          <w:sz w:val="28"/>
          <w:szCs w:val="28"/>
        </w:rPr>
        <w:t xml:space="preserve"> – фермерские хозяйства.</w:t>
      </w:r>
    </w:p>
    <w:p w:rsidR="00F21A4F" w:rsidRPr="00F21A4F" w:rsidRDefault="00F21A4F" w:rsidP="00F21A4F">
      <w:pPr>
        <w:jc w:val="both"/>
        <w:rPr>
          <w:rFonts w:eastAsiaTheme="minorEastAsia"/>
          <w:sz w:val="28"/>
          <w:szCs w:val="28"/>
        </w:rPr>
      </w:pPr>
      <w:r w:rsidRPr="00F21A4F">
        <w:rPr>
          <w:rFonts w:eastAsiaTheme="minorEastAsia"/>
          <w:sz w:val="28"/>
          <w:szCs w:val="28"/>
        </w:rPr>
        <w:t>В целом к 2030 году в районе ожидается увеличение производства сельскохозяйственной продукции на 56,1 % (в том числе продукции растениеводства 50%, продукции животноводства на 94%).</w:t>
      </w:r>
    </w:p>
    <w:p w:rsidR="00F21A4F" w:rsidRPr="00F21A4F" w:rsidRDefault="00F21A4F" w:rsidP="00F21A4F">
      <w:pPr>
        <w:spacing w:after="200"/>
        <w:jc w:val="both"/>
        <w:rPr>
          <w:rFonts w:eastAsiaTheme="minorEastAsia"/>
          <w:sz w:val="28"/>
          <w:szCs w:val="28"/>
        </w:rPr>
      </w:pPr>
      <w:r w:rsidRPr="00F21A4F">
        <w:rPr>
          <w:rFonts w:eastAsiaTheme="minorEastAsia"/>
          <w:sz w:val="28"/>
          <w:szCs w:val="28"/>
        </w:rPr>
        <w:t>С целью укрепления и дальнейшего развития жизни на селе необходимо привлечение молодых специалистов путем улучшения жилищных условий, повышения уровня благоустройства сельских жителей, улучшением социальной, бытовой и транспортной инфраструктуры.</w:t>
      </w:r>
    </w:p>
    <w:p w:rsidR="00F21A4F" w:rsidRPr="00F21A4F" w:rsidRDefault="00F21A4F" w:rsidP="00F21A4F">
      <w:pPr>
        <w:spacing w:after="200" w:line="276" w:lineRule="auto"/>
        <w:jc w:val="center"/>
        <w:rPr>
          <w:rFonts w:eastAsiaTheme="minorEastAsia"/>
          <w:b/>
          <w:sz w:val="28"/>
          <w:szCs w:val="28"/>
        </w:rPr>
      </w:pPr>
      <w:r w:rsidRPr="00F21A4F">
        <w:rPr>
          <w:rFonts w:eastAsiaTheme="minorEastAsia"/>
          <w:b/>
          <w:sz w:val="28"/>
          <w:szCs w:val="28"/>
        </w:rPr>
        <w:t xml:space="preserve">3.6. </w:t>
      </w:r>
      <w:proofErr w:type="spellStart"/>
      <w:r w:rsidRPr="00F21A4F">
        <w:rPr>
          <w:rFonts w:eastAsiaTheme="minorEastAsia"/>
          <w:b/>
          <w:sz w:val="28"/>
          <w:szCs w:val="28"/>
        </w:rPr>
        <w:t>Жилищно</w:t>
      </w:r>
      <w:proofErr w:type="spellEnd"/>
      <w:r w:rsidRPr="00F21A4F">
        <w:rPr>
          <w:rFonts w:eastAsiaTheme="minorEastAsia"/>
          <w:b/>
          <w:sz w:val="28"/>
          <w:szCs w:val="28"/>
        </w:rPr>
        <w:t xml:space="preserve"> - коммунальный и строительный комплекс</w:t>
      </w:r>
    </w:p>
    <w:p w:rsidR="00F21A4F" w:rsidRPr="00F21A4F" w:rsidRDefault="00F21A4F" w:rsidP="00F21A4F">
      <w:pPr>
        <w:jc w:val="both"/>
        <w:rPr>
          <w:rFonts w:eastAsiaTheme="minorEastAsia"/>
          <w:sz w:val="28"/>
          <w:szCs w:val="28"/>
        </w:rPr>
      </w:pPr>
      <w:r w:rsidRPr="00F21A4F">
        <w:rPr>
          <w:rFonts w:eastAsiaTheme="minorEastAsia"/>
          <w:sz w:val="28"/>
          <w:szCs w:val="28"/>
        </w:rPr>
        <w:t>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Услуги в сфере жилищно-коммунального хозяйства предоставляют 2 предприятия, которые принадлежат к организациям с муниципальной формой собственности.</w:t>
      </w:r>
    </w:p>
    <w:p w:rsidR="00F21A4F" w:rsidRPr="00F21A4F" w:rsidRDefault="00F21A4F" w:rsidP="00F21A4F">
      <w:pPr>
        <w:jc w:val="both"/>
        <w:rPr>
          <w:rFonts w:eastAsiaTheme="minorEastAsia"/>
          <w:sz w:val="28"/>
          <w:szCs w:val="28"/>
        </w:rPr>
      </w:pPr>
      <w:r w:rsidRPr="00F21A4F">
        <w:rPr>
          <w:rFonts w:eastAsiaTheme="minorEastAsia"/>
          <w:sz w:val="28"/>
          <w:szCs w:val="28"/>
        </w:rPr>
        <w:t>Жилищно-коммунальному хозяйству района присущ ряд проблем:</w:t>
      </w:r>
    </w:p>
    <w:p w:rsidR="00F21A4F" w:rsidRPr="00F21A4F" w:rsidRDefault="00F21A4F" w:rsidP="00F21A4F">
      <w:pPr>
        <w:jc w:val="both"/>
        <w:rPr>
          <w:rFonts w:eastAsiaTheme="minorEastAsia"/>
          <w:sz w:val="28"/>
          <w:szCs w:val="28"/>
        </w:rPr>
      </w:pPr>
      <w:r w:rsidRPr="00F21A4F">
        <w:rPr>
          <w:rFonts w:eastAsiaTheme="minorEastAsia"/>
          <w:sz w:val="28"/>
          <w:szCs w:val="28"/>
        </w:rPr>
        <w:t>высокий (более 40%) уровень износа основных фондов систем инженерного обеспечения коммунального комплекса, приводящий к большим потерям в сетях (более 20%), перерасходу энергоресурсов и неудовлетворительному качеству предоставления коммунальных услуг потребителям;</w:t>
      </w:r>
    </w:p>
    <w:p w:rsidR="00F21A4F" w:rsidRPr="00F21A4F" w:rsidRDefault="00F21A4F" w:rsidP="00F21A4F">
      <w:pPr>
        <w:jc w:val="both"/>
        <w:rPr>
          <w:rFonts w:eastAsiaTheme="minorEastAsia"/>
          <w:sz w:val="28"/>
          <w:szCs w:val="28"/>
        </w:rPr>
      </w:pPr>
      <w:r w:rsidRPr="00F21A4F">
        <w:rPr>
          <w:rFonts w:eastAsiaTheme="minorEastAsia"/>
          <w:sz w:val="28"/>
          <w:szCs w:val="28"/>
        </w:rPr>
        <w:t>высокая себестоимость производства коммунальных услуг, наличие нерационально функционирующих затратных технологических систем и низкого коэффициента использования установленной мощности; отсутствие у предприятий инвестиционных программ;</w:t>
      </w:r>
    </w:p>
    <w:p w:rsidR="00F21A4F" w:rsidRPr="00F21A4F" w:rsidRDefault="00F21A4F" w:rsidP="00F21A4F">
      <w:pPr>
        <w:jc w:val="both"/>
        <w:rPr>
          <w:rFonts w:eastAsiaTheme="minorEastAsia"/>
          <w:sz w:val="28"/>
          <w:szCs w:val="28"/>
        </w:rPr>
      </w:pPr>
      <w:r w:rsidRPr="00F21A4F">
        <w:rPr>
          <w:rFonts w:eastAsiaTheme="minorEastAsia"/>
          <w:sz w:val="28"/>
          <w:szCs w:val="28"/>
        </w:rPr>
        <w:t>отсутствие очистки питьевой воды и недостаточная степень очистки сточных вод;</w:t>
      </w:r>
    </w:p>
    <w:p w:rsidR="00F21A4F" w:rsidRPr="00F21A4F" w:rsidRDefault="00F21A4F" w:rsidP="00F21A4F">
      <w:pPr>
        <w:jc w:val="both"/>
        <w:rPr>
          <w:rFonts w:eastAsiaTheme="minorEastAsia"/>
          <w:sz w:val="28"/>
          <w:szCs w:val="28"/>
        </w:rPr>
      </w:pPr>
      <w:r w:rsidRPr="00F21A4F">
        <w:rPr>
          <w:rFonts w:eastAsiaTheme="minorEastAsia"/>
          <w:sz w:val="28"/>
          <w:szCs w:val="28"/>
        </w:rPr>
        <w:t>не актуализированная градостроительная документация в ряде муниципальных образований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В предстоящие годы в районе необходимо многое сделать. В области жилищного</w:t>
      </w:r>
      <w:r w:rsidRPr="00F21A4F">
        <w:rPr>
          <w:rFonts w:eastAsiaTheme="minorEastAsia"/>
          <w:sz w:val="28"/>
          <w:szCs w:val="28"/>
        </w:rPr>
        <w:tab/>
        <w:t xml:space="preserve">строительства будут меняться механизмы финансирования, привлекаться средства организаций – застройщиков, увеличиваться объемы и повышаться качества строящегося жилья. Необходимо создавать арендный жилой фонд, строить жилье эконом - класса. Наряду с новым строительством будут решаться проблемы переселения из </w:t>
      </w:r>
      <w:proofErr w:type="spellStart"/>
      <w:r w:rsidRPr="00F21A4F">
        <w:rPr>
          <w:rFonts w:eastAsiaTheme="minorEastAsia"/>
          <w:sz w:val="28"/>
          <w:szCs w:val="28"/>
        </w:rPr>
        <w:t>аварийоного</w:t>
      </w:r>
      <w:proofErr w:type="spellEnd"/>
      <w:r w:rsidRPr="00F21A4F">
        <w:rPr>
          <w:rFonts w:eastAsiaTheme="minorEastAsia"/>
          <w:sz w:val="28"/>
          <w:szCs w:val="28"/>
        </w:rPr>
        <w:t xml:space="preserve"> и ветхого жилья. Высокое качество возводимого жилья будут обеспечено использованием современных строительных материалов.</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Сформированная система капитального ремонта многоквартирных домов позволит </w:t>
      </w:r>
      <w:proofErr w:type="spellStart"/>
      <w:r w:rsidRPr="00F21A4F">
        <w:rPr>
          <w:rFonts w:eastAsiaTheme="minorEastAsia"/>
          <w:sz w:val="28"/>
          <w:szCs w:val="28"/>
        </w:rPr>
        <w:t>своевремено</w:t>
      </w:r>
      <w:proofErr w:type="spellEnd"/>
      <w:r w:rsidRPr="00F21A4F">
        <w:rPr>
          <w:rFonts w:eastAsiaTheme="minorEastAsia"/>
          <w:sz w:val="28"/>
          <w:szCs w:val="28"/>
        </w:rPr>
        <w:t xml:space="preserve"> проводить необходимые ремонтные работы и поддерживать жилищный фонд в надлежащем состоянии на всем периоде его эксплуатации.</w:t>
      </w:r>
    </w:p>
    <w:p w:rsidR="00F21A4F" w:rsidRPr="00F21A4F" w:rsidRDefault="00F21A4F" w:rsidP="00F21A4F">
      <w:pPr>
        <w:jc w:val="both"/>
        <w:rPr>
          <w:rFonts w:eastAsiaTheme="minorEastAsia"/>
          <w:sz w:val="28"/>
          <w:szCs w:val="28"/>
        </w:rPr>
      </w:pPr>
      <w:r w:rsidRPr="00F21A4F">
        <w:rPr>
          <w:rFonts w:eastAsiaTheme="minorEastAsia"/>
          <w:sz w:val="28"/>
          <w:szCs w:val="28"/>
        </w:rPr>
        <w:t>В сфере коммунального хозяйства в результате перехода на экономически обоснованные тарифы во всех муниципальных образованиях района, предприятия коммунального хозяйства выйдут на безубыточный уровень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Получит развитие государственно-частное партнерство в сфере коммунального хозяйства, ведущей формой хозяйственной деятельности станут концессионные соглашения, на основе которых, с привлечением частных инвестиций будет осуществлена модернизация и развитие коммунальной инфраструктуры населенных пунктов района. Созданная современная и надежная система предоставления коммунальных услуг обеспечит населению района безопасные и комфортные условия проживания.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w:t>
      </w:r>
      <w:proofErr w:type="spellStart"/>
      <w:r w:rsidRPr="00F21A4F">
        <w:rPr>
          <w:rFonts w:eastAsiaTheme="minorEastAsia"/>
          <w:sz w:val="28"/>
          <w:szCs w:val="28"/>
        </w:rPr>
        <w:t>ресурсоснабжающими</w:t>
      </w:r>
      <w:proofErr w:type="spellEnd"/>
      <w:r w:rsidRPr="00F21A4F">
        <w:rPr>
          <w:rFonts w:eastAsiaTheme="minorEastAsia"/>
          <w:sz w:val="28"/>
          <w:szCs w:val="28"/>
        </w:rPr>
        <w:t xml:space="preserve">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жилищно-коммунального-хозяйства (жильцов, </w:t>
      </w:r>
      <w:proofErr w:type="spellStart"/>
      <w:r w:rsidRPr="00F21A4F">
        <w:rPr>
          <w:rFonts w:eastAsiaTheme="minorEastAsia"/>
          <w:sz w:val="28"/>
          <w:szCs w:val="28"/>
        </w:rPr>
        <w:t>ресурсоснабжающих</w:t>
      </w:r>
      <w:proofErr w:type="spellEnd"/>
      <w:r w:rsidRPr="00F21A4F">
        <w:rPr>
          <w:rFonts w:eastAsiaTheme="minorEastAsia"/>
          <w:sz w:val="28"/>
          <w:szCs w:val="28"/>
        </w:rPr>
        <w:t xml:space="preserve"> и управляющих организаций).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Развитие сферы жилищно-коммунального хозяйства будет осуществляться с учетом задач: обеспечения </w:t>
      </w:r>
      <w:proofErr w:type="spellStart"/>
      <w:r w:rsidRPr="00F21A4F">
        <w:rPr>
          <w:rFonts w:eastAsiaTheme="minorEastAsia"/>
          <w:sz w:val="28"/>
          <w:szCs w:val="28"/>
        </w:rPr>
        <w:t>экологичности</w:t>
      </w:r>
      <w:proofErr w:type="spellEnd"/>
      <w:r w:rsidRPr="00F21A4F">
        <w:rPr>
          <w:rFonts w:eastAsiaTheme="minorEastAsia"/>
          <w:sz w:val="28"/>
          <w:szCs w:val="28"/>
        </w:rPr>
        <w:t xml:space="preserve"> путем бережного отношения к коммунальным ресурсам, обеспечения энергетической эффективности отрасли, реализации мер по охране и защите окружающей среды, развитию и использованию альтернативных источников энергии.</w:t>
      </w:r>
    </w:p>
    <w:p w:rsidR="00F21A4F" w:rsidRPr="00F21A4F" w:rsidRDefault="00F21A4F" w:rsidP="00F21A4F">
      <w:pPr>
        <w:jc w:val="both"/>
        <w:rPr>
          <w:rFonts w:eastAsiaTheme="minorEastAsia"/>
          <w:sz w:val="28"/>
          <w:szCs w:val="28"/>
        </w:rPr>
      </w:pPr>
      <w:r w:rsidRPr="00F21A4F">
        <w:rPr>
          <w:rFonts w:eastAsiaTheme="minorEastAsia"/>
          <w:sz w:val="28"/>
          <w:szCs w:val="28"/>
        </w:rPr>
        <w:t>В части регулирование градостроительной деятельности необходимо обеспечить все поселения района актуальными документами территориального планирования, градостроительного зонирования, проектами планировок и межевания.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В предстоящие годы целью развития жилищно-коммунального комплекса района является создание для населения комфортных условий проживания за счет формирования рынка доступного качественного жилья, отвечающего требованиям </w:t>
      </w:r>
      <w:proofErr w:type="spellStart"/>
      <w:r w:rsidRPr="00F21A4F">
        <w:rPr>
          <w:rFonts w:eastAsiaTheme="minorEastAsia"/>
          <w:sz w:val="28"/>
          <w:szCs w:val="28"/>
        </w:rPr>
        <w:t>энергоэффективности</w:t>
      </w:r>
      <w:proofErr w:type="spellEnd"/>
      <w:r w:rsidRPr="00F21A4F">
        <w:rPr>
          <w:rFonts w:eastAsiaTheme="minorEastAsia"/>
          <w:sz w:val="28"/>
          <w:szCs w:val="28"/>
        </w:rPr>
        <w:t xml:space="preserve"> и </w:t>
      </w:r>
      <w:proofErr w:type="spellStart"/>
      <w:r w:rsidRPr="00F21A4F">
        <w:rPr>
          <w:rFonts w:eastAsiaTheme="minorEastAsia"/>
          <w:sz w:val="28"/>
          <w:szCs w:val="28"/>
        </w:rPr>
        <w:t>экологичности</w:t>
      </w:r>
      <w:proofErr w:type="spellEnd"/>
      <w:r w:rsidRPr="00F21A4F">
        <w:rPr>
          <w:rFonts w:eastAsiaTheme="minorEastAsia"/>
          <w:sz w:val="28"/>
          <w:szCs w:val="28"/>
        </w:rPr>
        <w:t>, и создания современной и надежной системы жизнеобеспечения.</w:t>
      </w:r>
    </w:p>
    <w:p w:rsidR="00F21A4F" w:rsidRPr="00F21A4F" w:rsidRDefault="00F21A4F" w:rsidP="00F21A4F">
      <w:pPr>
        <w:jc w:val="both"/>
        <w:rPr>
          <w:rFonts w:eastAsiaTheme="minorEastAsia"/>
          <w:sz w:val="28"/>
          <w:szCs w:val="28"/>
        </w:rPr>
      </w:pPr>
      <w:r w:rsidRPr="00F21A4F">
        <w:rPr>
          <w:rFonts w:eastAsiaTheme="minorEastAsia"/>
          <w:sz w:val="28"/>
          <w:szCs w:val="28"/>
        </w:rPr>
        <w:t>В соответствии с Указом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в 2018 году будет полностью ликвидирован весь жилищный фонд, признанный аварийным по состоянию на 01.01.2012. Общая площадь жилья, введенного (приобретенного) в целях переселения граждан из аварийного жилищного фонда составит 5338,89 м2.</w:t>
      </w:r>
    </w:p>
    <w:p w:rsidR="00F21A4F" w:rsidRPr="00F21A4F" w:rsidRDefault="00F21A4F" w:rsidP="00F21A4F">
      <w:pPr>
        <w:jc w:val="both"/>
        <w:rPr>
          <w:rFonts w:eastAsiaTheme="minorEastAsia"/>
          <w:sz w:val="28"/>
          <w:szCs w:val="28"/>
        </w:rPr>
      </w:pPr>
      <w:r w:rsidRPr="00F21A4F">
        <w:rPr>
          <w:rFonts w:eastAsiaTheme="minorEastAsia"/>
          <w:sz w:val="28"/>
          <w:szCs w:val="28"/>
        </w:rPr>
        <w:t>В результате создания системы капитального ремонта многоквартирных домов доля домов, требующих капитального ремонта, будет снижена вдвое.</w:t>
      </w:r>
    </w:p>
    <w:p w:rsidR="00F21A4F" w:rsidRPr="00F21A4F" w:rsidRDefault="00F21A4F" w:rsidP="00F21A4F">
      <w:pPr>
        <w:spacing w:after="200"/>
        <w:jc w:val="both"/>
        <w:rPr>
          <w:rFonts w:eastAsiaTheme="minorEastAsia"/>
          <w:sz w:val="28"/>
          <w:szCs w:val="28"/>
        </w:rPr>
      </w:pPr>
      <w:r w:rsidRPr="00F21A4F">
        <w:rPr>
          <w:rFonts w:eastAsiaTheme="minorEastAsia"/>
          <w:sz w:val="28"/>
          <w:szCs w:val="28"/>
        </w:rPr>
        <w:t>В предстоящий период с использованием средств частных инвесторов в рамках концессионных соглашений, бюджетных средств, средств предприятий в рамках реализации ими инвестиционных программ будут проводиться работы по модернизации, реконструкции и капитальному ремонту объектов коммунальной инфраструктуры, что позволит снизить износ объектов инженерной инфраструктуры и аварийность в сетях, повысить их надежность и качество предоставляемых услуг.</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3.7. Развитие малого бизнеса</w:t>
      </w:r>
    </w:p>
    <w:p w:rsidR="00F21A4F" w:rsidRPr="00F21A4F" w:rsidRDefault="00F21A4F" w:rsidP="00F21A4F">
      <w:pPr>
        <w:jc w:val="both"/>
        <w:rPr>
          <w:rFonts w:eastAsiaTheme="minorEastAsia"/>
          <w:sz w:val="28"/>
          <w:szCs w:val="28"/>
        </w:rPr>
      </w:pPr>
      <w:r w:rsidRPr="00F21A4F">
        <w:rPr>
          <w:rFonts w:eastAsiaTheme="minorEastAsia"/>
          <w:sz w:val="28"/>
          <w:szCs w:val="28"/>
        </w:rPr>
        <w:t>Развитый сектор малого и среднего бизнеса в районе серьезный резерв развития экономики и улучшения социального климата, который способствует повышению уровня социальной ответственности и экономической инициативы в обществе.</w:t>
      </w:r>
    </w:p>
    <w:p w:rsidR="00F21A4F" w:rsidRPr="00F21A4F" w:rsidRDefault="00F21A4F" w:rsidP="00F21A4F">
      <w:pPr>
        <w:jc w:val="both"/>
        <w:rPr>
          <w:rFonts w:eastAsiaTheme="minorEastAsia"/>
          <w:sz w:val="28"/>
          <w:szCs w:val="28"/>
        </w:rPr>
      </w:pPr>
      <w:r w:rsidRPr="00F21A4F">
        <w:rPr>
          <w:rFonts w:eastAsiaTheme="minorEastAsia"/>
          <w:sz w:val="28"/>
          <w:szCs w:val="28"/>
        </w:rPr>
        <w:t>Сегодня на территории района осуществляют деятельность 18 организаций малого бизнеса и 166 индивидуальных предпринимателей, на их долю приходиться 100% общего объема произведенной хлебобулочной продукции, валового сбора зерна, товарооборота района, оборота общественного питания и обеспечивается занятость почти трети работающего населения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В силу большей концентрации населения развитие малого и среднего предпринимательства интенсивнее развивается в районном центре, в то же время в сельских поселениях предпринимательская деятельность развита недостаточно.</w:t>
      </w:r>
    </w:p>
    <w:p w:rsidR="00F21A4F" w:rsidRPr="00F21A4F" w:rsidRDefault="00F21A4F" w:rsidP="00F21A4F">
      <w:pPr>
        <w:jc w:val="both"/>
        <w:rPr>
          <w:rFonts w:eastAsiaTheme="minorEastAsia"/>
          <w:sz w:val="28"/>
          <w:szCs w:val="28"/>
        </w:rPr>
      </w:pPr>
      <w:r w:rsidRPr="00F21A4F">
        <w:rPr>
          <w:rFonts w:eastAsiaTheme="minorEastAsia"/>
          <w:sz w:val="28"/>
          <w:szCs w:val="28"/>
        </w:rPr>
        <w:t>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стабильные доходы населения и поступления в муниципальный бюджет.</w:t>
      </w:r>
    </w:p>
    <w:p w:rsidR="00F21A4F" w:rsidRPr="00F21A4F" w:rsidRDefault="00F21A4F" w:rsidP="00F21A4F">
      <w:pPr>
        <w:jc w:val="both"/>
        <w:rPr>
          <w:rFonts w:eastAsiaTheme="minorEastAsia"/>
          <w:sz w:val="28"/>
          <w:szCs w:val="28"/>
        </w:rPr>
      </w:pPr>
      <w:r w:rsidRPr="00F21A4F">
        <w:rPr>
          <w:rFonts w:eastAsiaTheme="minorEastAsia"/>
          <w:sz w:val="28"/>
          <w:szCs w:val="28"/>
        </w:rPr>
        <w:t>Дополнительным резервом развития территории района и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 легализация заработной платы.</w:t>
      </w:r>
    </w:p>
    <w:p w:rsidR="00F21A4F" w:rsidRPr="00F21A4F" w:rsidRDefault="00F21A4F" w:rsidP="00F21A4F">
      <w:pPr>
        <w:jc w:val="both"/>
        <w:rPr>
          <w:rFonts w:eastAsiaTheme="minorEastAsia"/>
          <w:sz w:val="28"/>
          <w:szCs w:val="28"/>
        </w:rPr>
      </w:pPr>
      <w:r w:rsidRPr="00F21A4F">
        <w:rPr>
          <w:rFonts w:eastAsiaTheme="minorEastAsia"/>
          <w:sz w:val="28"/>
          <w:szCs w:val="28"/>
        </w:rPr>
        <w:t>На сегодняшний день факторами, сдерживающими развитие малого и среднего предпринимательства в районе, являются:</w:t>
      </w:r>
    </w:p>
    <w:p w:rsidR="00F21A4F" w:rsidRPr="00F21A4F" w:rsidRDefault="00F21A4F" w:rsidP="00F21A4F">
      <w:pPr>
        <w:jc w:val="both"/>
        <w:rPr>
          <w:rFonts w:eastAsiaTheme="minorEastAsia"/>
          <w:sz w:val="28"/>
          <w:szCs w:val="28"/>
        </w:rPr>
      </w:pPr>
      <w:r w:rsidRPr="00F21A4F">
        <w:rPr>
          <w:rFonts w:eastAsiaTheme="minorEastAsia"/>
          <w:sz w:val="28"/>
          <w:szCs w:val="28"/>
        </w:rPr>
        <w:t>- частые изменения основных правил ведения бизнеса;</w:t>
      </w:r>
    </w:p>
    <w:p w:rsidR="00F21A4F" w:rsidRPr="00F21A4F" w:rsidRDefault="00F21A4F" w:rsidP="00F21A4F">
      <w:pPr>
        <w:jc w:val="both"/>
        <w:rPr>
          <w:rFonts w:eastAsiaTheme="minorEastAsia"/>
          <w:sz w:val="28"/>
          <w:szCs w:val="28"/>
        </w:rPr>
      </w:pPr>
      <w:r w:rsidRPr="00F21A4F">
        <w:rPr>
          <w:rFonts w:eastAsiaTheme="minorEastAsia"/>
          <w:sz w:val="28"/>
          <w:szCs w:val="28"/>
        </w:rPr>
        <w:t>-ограниченный доступ к финансово-кредитным ресурсам, выражающийся в высокой стоимости банковских услуг, государственным закупкам;</w:t>
      </w:r>
    </w:p>
    <w:p w:rsidR="00F21A4F" w:rsidRPr="00F21A4F" w:rsidRDefault="00F21A4F" w:rsidP="00F21A4F">
      <w:pPr>
        <w:jc w:val="both"/>
        <w:rPr>
          <w:rFonts w:eastAsiaTheme="minorEastAsia"/>
          <w:sz w:val="28"/>
          <w:szCs w:val="28"/>
        </w:rPr>
      </w:pPr>
      <w:r w:rsidRPr="00F21A4F">
        <w:rPr>
          <w:rFonts w:eastAsiaTheme="minorEastAsia"/>
          <w:sz w:val="28"/>
          <w:szCs w:val="28"/>
        </w:rPr>
        <w:t>- отсутствие системы сбыта, неэффективная маркетинговая политика;</w:t>
      </w:r>
    </w:p>
    <w:p w:rsidR="00F21A4F" w:rsidRPr="00F21A4F" w:rsidRDefault="00F21A4F" w:rsidP="00F21A4F">
      <w:pPr>
        <w:jc w:val="both"/>
        <w:rPr>
          <w:rFonts w:eastAsiaTheme="minorEastAsia"/>
          <w:sz w:val="28"/>
          <w:szCs w:val="28"/>
        </w:rPr>
      </w:pPr>
      <w:r w:rsidRPr="00F21A4F">
        <w:rPr>
          <w:rFonts w:eastAsiaTheme="minorEastAsia"/>
          <w:sz w:val="28"/>
          <w:szCs w:val="28"/>
        </w:rPr>
        <w:t>- высокие издержки выхода на внешние рынки;</w:t>
      </w:r>
    </w:p>
    <w:p w:rsidR="00F21A4F" w:rsidRPr="00F21A4F" w:rsidRDefault="00F21A4F" w:rsidP="00F21A4F">
      <w:pPr>
        <w:jc w:val="both"/>
        <w:rPr>
          <w:rFonts w:eastAsiaTheme="minorEastAsia"/>
          <w:sz w:val="28"/>
          <w:szCs w:val="28"/>
        </w:rPr>
      </w:pPr>
      <w:r w:rsidRPr="00F21A4F">
        <w:rPr>
          <w:rFonts w:eastAsiaTheme="minorEastAsia"/>
          <w:sz w:val="28"/>
          <w:szCs w:val="28"/>
        </w:rPr>
        <w:t>- дефицит квалифицированных кадров;</w:t>
      </w:r>
    </w:p>
    <w:p w:rsidR="00F21A4F" w:rsidRPr="00F21A4F" w:rsidRDefault="00F21A4F" w:rsidP="00F21A4F">
      <w:pPr>
        <w:jc w:val="both"/>
        <w:rPr>
          <w:rFonts w:eastAsiaTheme="minorEastAsia"/>
          <w:sz w:val="28"/>
          <w:szCs w:val="28"/>
        </w:rPr>
      </w:pPr>
      <w:r w:rsidRPr="00F21A4F">
        <w:rPr>
          <w:rFonts w:eastAsiaTheme="minorEastAsia"/>
          <w:sz w:val="28"/>
          <w:szCs w:val="28"/>
        </w:rPr>
        <w:t>- ограниченность местных потребительских рынков, обусловленная низкой плотностью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Для решения указанных проблем в последние годы активно создавалась система мер государственной и муниципальной поддержки малого и среднего предпринимательства.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Основным инструментом реализации политики поддержки и развития малого и среднего бизнеса в районе является муниципальная программа Краснопартизанского района «Развитие субъектов малого и среднего предпринимательства на территории района», в результате участия в конкурсах муниципальных программ, району выделяются средства из областного и федерального бюджетов на финансовую поддержку субъектов малого и среднего предпринимательства.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С целью оказания имущественной поддержки принято постановление главы района «О перечне имущества, находящегося в муниципальной собственности, предназначенного для передачи субъектам малого и среднего предпринимательства в Краснопартизанском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Для обеспечения взаимодействия органов местного самоуправления, некоммерческих организаций и предпринимателей создан Координационный совет в области развития малого и среднего предпринимательства на территории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Цель поддержки малого и среднего предпринимательства в районе – 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w:t>
      </w:r>
    </w:p>
    <w:p w:rsidR="00F21A4F" w:rsidRPr="00F21A4F" w:rsidRDefault="00F21A4F" w:rsidP="00F21A4F">
      <w:pPr>
        <w:jc w:val="both"/>
        <w:rPr>
          <w:rFonts w:eastAsiaTheme="minorEastAsia"/>
          <w:sz w:val="28"/>
          <w:szCs w:val="28"/>
        </w:rPr>
      </w:pPr>
      <w:r w:rsidRPr="00F21A4F">
        <w:rPr>
          <w:rFonts w:eastAsiaTheme="minorEastAsia"/>
          <w:sz w:val="28"/>
          <w:szCs w:val="28"/>
        </w:rPr>
        <w:t>Основными направлениями деятельности в предстоящие годы станут:</w:t>
      </w:r>
    </w:p>
    <w:p w:rsidR="00F21A4F" w:rsidRPr="00F21A4F" w:rsidRDefault="00F21A4F" w:rsidP="00F21A4F">
      <w:pPr>
        <w:jc w:val="both"/>
        <w:rPr>
          <w:rFonts w:eastAsiaTheme="minorEastAsia"/>
          <w:sz w:val="28"/>
          <w:szCs w:val="28"/>
        </w:rPr>
      </w:pPr>
      <w:r w:rsidRPr="00F21A4F">
        <w:rPr>
          <w:rFonts w:eastAsiaTheme="minorEastAsia"/>
          <w:sz w:val="28"/>
          <w:szCs w:val="28"/>
        </w:rPr>
        <w:t>- оказание финансовой поддержки субъектам малого и среднего предпринимательства, занимающимся приоритетными направлениями: выращиванием и переработкой сельскохозяйственной продукции, также иными видами перерабатывающих производств;</w:t>
      </w:r>
    </w:p>
    <w:p w:rsidR="00F21A4F" w:rsidRPr="00F21A4F" w:rsidRDefault="00F21A4F" w:rsidP="00F21A4F">
      <w:pPr>
        <w:jc w:val="both"/>
        <w:rPr>
          <w:rFonts w:eastAsiaTheme="minorEastAsia"/>
          <w:sz w:val="28"/>
          <w:szCs w:val="28"/>
        </w:rPr>
      </w:pPr>
      <w:r w:rsidRPr="00F21A4F">
        <w:rPr>
          <w:rFonts w:eastAsiaTheme="minorEastAsia"/>
          <w:sz w:val="28"/>
          <w:szCs w:val="28"/>
        </w:rPr>
        <w:t>- создание целостной системы информационно-консультационных услуг для субъектов малого и среднего предпринимательства;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 вовлечение граждан, в том числе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района;</w:t>
      </w:r>
    </w:p>
    <w:p w:rsidR="00F21A4F" w:rsidRPr="00F21A4F" w:rsidRDefault="00F21A4F" w:rsidP="00F21A4F">
      <w:pPr>
        <w:jc w:val="both"/>
        <w:rPr>
          <w:rFonts w:eastAsiaTheme="minorEastAsia"/>
          <w:sz w:val="28"/>
          <w:szCs w:val="28"/>
        </w:rPr>
      </w:pPr>
      <w:r w:rsidRPr="00F21A4F">
        <w:rPr>
          <w:rFonts w:eastAsiaTheme="minorEastAsia"/>
          <w:sz w:val="28"/>
          <w:szCs w:val="28"/>
        </w:rPr>
        <w:t>- создание условий, стимулирующих сокращение скрытой («теневой») деятельности в сфере предпринимательства и сокращение неформальной занятости;</w:t>
      </w:r>
    </w:p>
    <w:p w:rsidR="00F21A4F" w:rsidRPr="00F21A4F" w:rsidRDefault="00F21A4F" w:rsidP="00F21A4F">
      <w:pPr>
        <w:jc w:val="both"/>
        <w:rPr>
          <w:rFonts w:eastAsiaTheme="minorEastAsia"/>
          <w:sz w:val="28"/>
          <w:szCs w:val="28"/>
        </w:rPr>
      </w:pPr>
      <w:r w:rsidRPr="00F21A4F">
        <w:rPr>
          <w:rFonts w:eastAsiaTheme="minorEastAsia"/>
          <w:sz w:val="28"/>
          <w:szCs w:val="28"/>
        </w:rPr>
        <w:t>- формирование положительного образа предпринимателя, содействие формированию благоприятной социально-психологической среды для малого предпринимательства.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К 2030 году сохраниться стабильный рост основных показателей, характеризующих деятельность малого и среднего предпринимательства благодаря комплексной системе мер стимулирования предпринимательской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В структуре оборота малого и среднего предпринимательства увеличится доля оборота предприятий, занимающихся переработкой сельскохозяйственной продукции, а также иными видами перерабатывающих производств, которая должна составить не менее 30% в общем обороте организаций малого бизнеса.</w:t>
      </w:r>
    </w:p>
    <w:p w:rsidR="00F21A4F" w:rsidRPr="00F21A4F" w:rsidRDefault="00F21A4F" w:rsidP="00F21A4F">
      <w:pPr>
        <w:jc w:val="both"/>
        <w:rPr>
          <w:rFonts w:eastAsiaTheme="minorEastAsia"/>
          <w:sz w:val="28"/>
          <w:szCs w:val="28"/>
        </w:rPr>
      </w:pPr>
      <w:r w:rsidRPr="00F21A4F">
        <w:rPr>
          <w:rFonts w:eastAsiaTheme="minorEastAsia"/>
          <w:sz w:val="28"/>
          <w:szCs w:val="28"/>
        </w:rPr>
        <w:t>Достижение в предстоящие годы нового качества и уровня развития предпринимательства ставит перед районом большие задачи.</w:t>
      </w:r>
    </w:p>
    <w:p w:rsidR="00F21A4F" w:rsidRPr="00F21A4F" w:rsidRDefault="00F21A4F" w:rsidP="00F21A4F">
      <w:pPr>
        <w:jc w:val="both"/>
        <w:rPr>
          <w:rFonts w:eastAsiaTheme="minorEastAsia"/>
          <w:sz w:val="28"/>
          <w:szCs w:val="28"/>
        </w:rPr>
      </w:pPr>
      <w:r w:rsidRPr="00F21A4F">
        <w:rPr>
          <w:rFonts w:eastAsiaTheme="minorEastAsia"/>
          <w:sz w:val="28"/>
          <w:szCs w:val="28"/>
        </w:rPr>
        <w:t>Результатами развития малого и среднего бизнеса к 2030 году станут:</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объема оборота перерабатывающих производств на 30% в общем обороте организаций малого бизнеса;</w:t>
      </w:r>
    </w:p>
    <w:p w:rsidR="00F21A4F" w:rsidRPr="00F21A4F" w:rsidRDefault="00F21A4F" w:rsidP="00F21A4F">
      <w:pPr>
        <w:jc w:val="both"/>
        <w:rPr>
          <w:rFonts w:eastAsiaTheme="minorEastAsia"/>
          <w:sz w:val="28"/>
          <w:szCs w:val="28"/>
        </w:rPr>
      </w:pPr>
      <w:r w:rsidRPr="00F21A4F">
        <w:rPr>
          <w:rFonts w:eastAsiaTheme="minorEastAsia"/>
          <w:sz w:val="28"/>
          <w:szCs w:val="28"/>
        </w:rPr>
        <w:t>- увеличение доли занятых на малых и средних предприятиях от общей численности занятых в экономике района до 38% (2016 год – 28,38%);</w:t>
      </w:r>
    </w:p>
    <w:p w:rsidR="00F21A4F" w:rsidRPr="00F21A4F" w:rsidRDefault="00F21A4F" w:rsidP="00F21A4F">
      <w:pPr>
        <w:spacing w:after="200"/>
        <w:jc w:val="both"/>
        <w:rPr>
          <w:rFonts w:eastAsiaTheme="minorEastAsia"/>
          <w:sz w:val="28"/>
          <w:szCs w:val="28"/>
        </w:rPr>
      </w:pPr>
      <w:r w:rsidRPr="00F21A4F">
        <w:rPr>
          <w:rFonts w:eastAsiaTheme="minorEastAsia"/>
          <w:sz w:val="28"/>
          <w:szCs w:val="28"/>
        </w:rPr>
        <w:t>- увеличение числа субъектов малого и среднего предпринимательства на 10000 человек населения района до 200 единиц (2016 год – 170).</w:t>
      </w:r>
    </w:p>
    <w:p w:rsidR="00F21A4F" w:rsidRPr="00F21A4F" w:rsidRDefault="00F21A4F" w:rsidP="00F21A4F">
      <w:pPr>
        <w:spacing w:after="200"/>
        <w:jc w:val="center"/>
        <w:rPr>
          <w:rFonts w:eastAsiaTheme="minorEastAsia"/>
          <w:b/>
          <w:sz w:val="28"/>
          <w:szCs w:val="28"/>
        </w:rPr>
      </w:pPr>
      <w:r w:rsidRPr="00F21A4F">
        <w:rPr>
          <w:rFonts w:eastAsiaTheme="minorEastAsia"/>
          <w:b/>
          <w:sz w:val="28"/>
          <w:szCs w:val="28"/>
        </w:rPr>
        <w:t>3.8. Транспортный комплекс.</w:t>
      </w:r>
    </w:p>
    <w:p w:rsidR="00F21A4F" w:rsidRPr="00F21A4F" w:rsidRDefault="00F21A4F" w:rsidP="00F21A4F">
      <w:pPr>
        <w:jc w:val="both"/>
        <w:rPr>
          <w:rFonts w:eastAsiaTheme="minorEastAsia"/>
          <w:sz w:val="28"/>
          <w:szCs w:val="28"/>
        </w:rPr>
      </w:pPr>
      <w:r w:rsidRPr="00F21A4F">
        <w:rPr>
          <w:rFonts w:eastAsiaTheme="minorEastAsia"/>
          <w:sz w:val="28"/>
          <w:szCs w:val="28"/>
        </w:rPr>
        <w:t>Транспортный комплекс Краснопартизанского района представлен автомобильным транспортом.</w:t>
      </w:r>
    </w:p>
    <w:p w:rsidR="00F21A4F" w:rsidRPr="00F21A4F" w:rsidRDefault="00F21A4F" w:rsidP="00F21A4F">
      <w:pPr>
        <w:jc w:val="both"/>
        <w:rPr>
          <w:rFonts w:eastAsiaTheme="minorEastAsia"/>
          <w:sz w:val="28"/>
          <w:szCs w:val="28"/>
        </w:rPr>
      </w:pPr>
      <w:r w:rsidRPr="00F21A4F">
        <w:rPr>
          <w:rFonts w:eastAsiaTheme="minorEastAsia"/>
          <w:sz w:val="28"/>
          <w:szCs w:val="28"/>
        </w:rPr>
        <w:t>Существующая инфраструктура транспортного комплекса района и оказываемые услуги по перевозке грузов и пассажиров обеспечивают доступность территории, способствуют формированию безопасных и комфортных условий проживания для населения, создают необходимые условия для развития отраслей экономики.</w:t>
      </w:r>
    </w:p>
    <w:p w:rsidR="00F21A4F" w:rsidRPr="00F21A4F" w:rsidRDefault="00F21A4F" w:rsidP="00F21A4F">
      <w:pPr>
        <w:jc w:val="both"/>
        <w:rPr>
          <w:rFonts w:eastAsiaTheme="minorEastAsia"/>
          <w:sz w:val="28"/>
          <w:szCs w:val="28"/>
        </w:rPr>
      </w:pPr>
      <w:r w:rsidRPr="00F21A4F">
        <w:rPr>
          <w:rFonts w:eastAsiaTheme="minorEastAsia"/>
          <w:sz w:val="28"/>
          <w:szCs w:val="28"/>
        </w:rPr>
        <w:t>Важным для района является организация обеспечения транспортной доступности всех населенных пунктов района с административным центром. В настоящее время из 30 населенных пунктов регулярными пассажирскими перевозками не охвачено ни одного населенного пункта. Доля населения проживающего в населенных пунктах, не имеющих регулярного автобусного сообщения составляет 100 %. Общая протяженность автомобильных дорог общего пользования местного значения составляет 367,28 км</w:t>
      </w:r>
      <w:proofErr w:type="gramStart"/>
      <w:r w:rsidRPr="00F21A4F">
        <w:rPr>
          <w:rFonts w:eastAsiaTheme="minorEastAsia"/>
          <w:sz w:val="28"/>
          <w:szCs w:val="28"/>
        </w:rPr>
        <w:t>.</w:t>
      </w:r>
      <w:proofErr w:type="gramEnd"/>
      <w:r w:rsidRPr="00F21A4F">
        <w:rPr>
          <w:rFonts w:eastAsiaTheme="minorEastAsia"/>
          <w:sz w:val="28"/>
          <w:szCs w:val="28"/>
        </w:rPr>
        <w:t xml:space="preserve"> </w:t>
      </w:r>
      <w:proofErr w:type="gramStart"/>
      <w:r w:rsidRPr="00F21A4F">
        <w:rPr>
          <w:rFonts w:eastAsiaTheme="minorEastAsia"/>
          <w:sz w:val="28"/>
          <w:szCs w:val="28"/>
        </w:rPr>
        <w:t>н</w:t>
      </w:r>
      <w:proofErr w:type="gramEnd"/>
      <w:r w:rsidRPr="00F21A4F">
        <w:rPr>
          <w:rFonts w:eastAsiaTheme="minorEastAsia"/>
          <w:sz w:val="28"/>
          <w:szCs w:val="28"/>
        </w:rPr>
        <w:t>е отвечающих нормативным требованиям 110 км. или 30% в общей протяженности автомобильных дорог общего пользования местного значения. Для приведения и поддержания дорог в нормативное состояние ежегодный объем ремонта должен составлять не менее 26 км</w:t>
      </w:r>
      <w:proofErr w:type="gramStart"/>
      <w:r w:rsidRPr="00F21A4F">
        <w:rPr>
          <w:rFonts w:eastAsiaTheme="minorEastAsia"/>
          <w:sz w:val="28"/>
          <w:szCs w:val="28"/>
        </w:rPr>
        <w:t xml:space="preserve">., </w:t>
      </w:r>
      <w:proofErr w:type="gramEnd"/>
      <w:r w:rsidRPr="00F21A4F">
        <w:rPr>
          <w:rFonts w:eastAsiaTheme="minorEastAsia"/>
          <w:sz w:val="28"/>
          <w:szCs w:val="28"/>
        </w:rPr>
        <w:t>что потребует увеличения общих расходов на содержание дорог в разы.</w:t>
      </w:r>
    </w:p>
    <w:p w:rsidR="00F21A4F" w:rsidRPr="00F21A4F" w:rsidRDefault="00F21A4F" w:rsidP="00F21A4F">
      <w:pPr>
        <w:jc w:val="both"/>
        <w:rPr>
          <w:rFonts w:eastAsiaTheme="minorEastAsia"/>
          <w:sz w:val="28"/>
          <w:szCs w:val="28"/>
        </w:rPr>
      </w:pPr>
      <w:r w:rsidRPr="00F21A4F">
        <w:rPr>
          <w:rFonts w:eastAsiaTheme="minorEastAsia"/>
          <w:sz w:val="28"/>
          <w:szCs w:val="28"/>
        </w:rPr>
        <w:t>С учетом существующих проблем основными направлениями развития отрасли являются:</w:t>
      </w:r>
    </w:p>
    <w:p w:rsidR="00F21A4F" w:rsidRPr="00F21A4F" w:rsidRDefault="00F21A4F" w:rsidP="00F21A4F">
      <w:pPr>
        <w:jc w:val="both"/>
        <w:rPr>
          <w:rFonts w:eastAsiaTheme="minorEastAsia"/>
          <w:sz w:val="28"/>
          <w:szCs w:val="28"/>
        </w:rPr>
      </w:pPr>
      <w:r w:rsidRPr="00F21A4F">
        <w:rPr>
          <w:rFonts w:eastAsiaTheme="minorEastAsia"/>
          <w:sz w:val="28"/>
          <w:szCs w:val="28"/>
        </w:rPr>
        <w:t>- ремонт и содержание сети автомобильных дорог местного значения; - повышение качества дорожных работ; - обеспечение качественных услуг по пассажирским перевозкам.</w:t>
      </w:r>
    </w:p>
    <w:p w:rsidR="00F21A4F" w:rsidRPr="00F21A4F" w:rsidRDefault="00F21A4F" w:rsidP="00F21A4F">
      <w:pPr>
        <w:jc w:val="both"/>
        <w:rPr>
          <w:rFonts w:eastAsiaTheme="minorEastAsia"/>
          <w:sz w:val="28"/>
          <w:szCs w:val="28"/>
        </w:rPr>
      </w:pPr>
      <w:r w:rsidRPr="00F21A4F">
        <w:rPr>
          <w:rFonts w:eastAsiaTheme="minorEastAsia"/>
          <w:sz w:val="28"/>
          <w:szCs w:val="28"/>
        </w:rPr>
        <w:t>В предстоящие годы целью данной отрасли является развитие современной и эффективной транспортной инфраструктуры, повышение доступности транспортных услуг для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К 2030 году необходимо:</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транспортной инфраструктуры района путем реконструкции сети муниципальных дорог за счет средств бюджета края;</w:t>
      </w:r>
    </w:p>
    <w:p w:rsidR="00F21A4F" w:rsidRPr="00F21A4F" w:rsidRDefault="00F21A4F" w:rsidP="00F21A4F">
      <w:pPr>
        <w:jc w:val="both"/>
        <w:rPr>
          <w:rFonts w:eastAsiaTheme="minorEastAsia"/>
          <w:sz w:val="28"/>
          <w:szCs w:val="28"/>
        </w:rPr>
      </w:pPr>
      <w:r w:rsidRPr="00F21A4F">
        <w:rPr>
          <w:rFonts w:eastAsiaTheme="minorEastAsia"/>
          <w:sz w:val="28"/>
          <w:szCs w:val="28"/>
        </w:rPr>
        <w:t>- обеспечение участия района в областных и федеральных программах строительства и ремонта дорожной сети;</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гарантированной транспортной доступности всех населенных пунктов района путем сохранения и развития предприятий,</w:t>
      </w:r>
      <w:r w:rsidRPr="00F21A4F">
        <w:rPr>
          <w:rFonts w:asciiTheme="minorHAnsi" w:eastAsiaTheme="minorEastAsia" w:hAnsiTheme="minorHAnsi" w:cstheme="minorBidi"/>
          <w:sz w:val="22"/>
          <w:szCs w:val="22"/>
        </w:rPr>
        <w:t xml:space="preserve"> </w:t>
      </w:r>
      <w:r w:rsidRPr="00F21A4F">
        <w:rPr>
          <w:rFonts w:eastAsiaTheme="minorEastAsia"/>
          <w:sz w:val="28"/>
          <w:szCs w:val="28"/>
        </w:rPr>
        <w:t>оказывающих транспортные услуги по перевозке пассажиров в виде компенсации расходов, возникающих в результате небольшой интенсивности пассажиропотоков по внутрирайонным (пригородным и междугородним) маршрутам пассажирского транспорта и организацию транспортного обслуживания населения в границах поселений, в соответствии с заключенными соглашениями;</w:t>
      </w:r>
    </w:p>
    <w:p w:rsidR="00F21A4F" w:rsidRPr="00F21A4F" w:rsidRDefault="00F21A4F" w:rsidP="00F21A4F">
      <w:pPr>
        <w:jc w:val="both"/>
        <w:rPr>
          <w:rFonts w:eastAsiaTheme="minorEastAsia"/>
          <w:sz w:val="28"/>
          <w:szCs w:val="28"/>
        </w:rPr>
      </w:pPr>
      <w:r w:rsidRPr="00F21A4F">
        <w:rPr>
          <w:rFonts w:eastAsiaTheme="minorEastAsia"/>
          <w:sz w:val="28"/>
          <w:szCs w:val="28"/>
        </w:rPr>
        <w:t>- обновление подвижного состава предприятий транспортной системы с использованием мер государственной поддержки из средств бюджета края;</w:t>
      </w:r>
    </w:p>
    <w:p w:rsidR="00F21A4F" w:rsidRPr="00F21A4F" w:rsidRDefault="00F21A4F" w:rsidP="00F21A4F">
      <w:pPr>
        <w:jc w:val="both"/>
        <w:rPr>
          <w:rFonts w:eastAsiaTheme="minorEastAsia"/>
          <w:sz w:val="28"/>
          <w:szCs w:val="28"/>
        </w:rPr>
      </w:pPr>
      <w:r w:rsidRPr="00F21A4F">
        <w:rPr>
          <w:rFonts w:eastAsiaTheme="minorEastAsia"/>
          <w:sz w:val="28"/>
          <w:szCs w:val="28"/>
        </w:rPr>
        <w:t>провести паспортизацию дорожной сети;</w:t>
      </w:r>
    </w:p>
    <w:p w:rsidR="00F21A4F" w:rsidRPr="00F21A4F" w:rsidRDefault="00F21A4F" w:rsidP="00F21A4F">
      <w:pPr>
        <w:jc w:val="both"/>
        <w:rPr>
          <w:rFonts w:eastAsiaTheme="minorEastAsia"/>
          <w:sz w:val="28"/>
          <w:szCs w:val="28"/>
        </w:rPr>
      </w:pPr>
      <w:r w:rsidRPr="00F21A4F">
        <w:rPr>
          <w:rFonts w:eastAsiaTheme="minorEastAsia"/>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 и заключения с подрядными организациями контрактов «жизненного цикла».</w:t>
      </w:r>
    </w:p>
    <w:p w:rsidR="00F21A4F" w:rsidRPr="00F21A4F" w:rsidRDefault="00F21A4F" w:rsidP="00F21A4F">
      <w:pPr>
        <w:jc w:val="both"/>
        <w:rPr>
          <w:rFonts w:eastAsiaTheme="minorEastAsia"/>
          <w:sz w:val="28"/>
          <w:szCs w:val="28"/>
        </w:rPr>
      </w:pPr>
      <w:r w:rsidRPr="00F21A4F">
        <w:rPr>
          <w:rFonts w:eastAsiaTheme="minorEastAsia"/>
          <w:sz w:val="28"/>
          <w:szCs w:val="28"/>
        </w:rPr>
        <w:t>В перспективе транспортный комплекс района должен быть, ориентирован на решение социальных и экономических задач:</w:t>
      </w:r>
    </w:p>
    <w:p w:rsidR="00F21A4F" w:rsidRPr="00F21A4F" w:rsidRDefault="00F21A4F" w:rsidP="00F21A4F">
      <w:pPr>
        <w:jc w:val="both"/>
        <w:rPr>
          <w:rFonts w:eastAsiaTheme="minorEastAsia"/>
          <w:sz w:val="28"/>
          <w:szCs w:val="28"/>
        </w:rPr>
      </w:pPr>
      <w:r w:rsidRPr="00F21A4F">
        <w:rPr>
          <w:rFonts w:eastAsiaTheme="minorEastAsia"/>
          <w:sz w:val="28"/>
          <w:szCs w:val="28"/>
        </w:rPr>
        <w:t>- развитие и модернизация автомобильных дорог местного значения,</w:t>
      </w:r>
    </w:p>
    <w:p w:rsidR="00F21A4F" w:rsidRPr="00F21A4F" w:rsidRDefault="00F21A4F" w:rsidP="00F21A4F">
      <w:pPr>
        <w:jc w:val="both"/>
        <w:rPr>
          <w:rFonts w:eastAsiaTheme="minorEastAsia"/>
          <w:sz w:val="28"/>
          <w:szCs w:val="28"/>
        </w:rPr>
      </w:pPr>
      <w:r w:rsidRPr="00F21A4F">
        <w:rPr>
          <w:rFonts w:eastAsiaTheme="minorEastAsia"/>
          <w:sz w:val="28"/>
          <w:szCs w:val="28"/>
        </w:rPr>
        <w:t>- приведение технического состояния сети муниципальных дорог в соответствии нормативным требованиям.</w:t>
      </w:r>
    </w:p>
    <w:p w:rsidR="00F21A4F" w:rsidRPr="00F21A4F" w:rsidRDefault="00F21A4F" w:rsidP="00F21A4F">
      <w:pPr>
        <w:spacing w:before="240" w:after="200"/>
        <w:jc w:val="center"/>
        <w:rPr>
          <w:rFonts w:eastAsiaTheme="minorEastAsia"/>
          <w:b/>
          <w:sz w:val="28"/>
          <w:szCs w:val="28"/>
        </w:rPr>
      </w:pPr>
      <w:r w:rsidRPr="00F21A4F">
        <w:rPr>
          <w:rFonts w:eastAsiaTheme="minorEastAsia"/>
          <w:b/>
          <w:sz w:val="28"/>
          <w:szCs w:val="28"/>
        </w:rPr>
        <w:t>3.9. Связь. Информационно - коммуникационный комплекс.</w:t>
      </w:r>
    </w:p>
    <w:p w:rsidR="00F21A4F" w:rsidRPr="00F21A4F" w:rsidRDefault="00F21A4F" w:rsidP="00F21A4F">
      <w:pPr>
        <w:jc w:val="both"/>
        <w:rPr>
          <w:rFonts w:eastAsiaTheme="minorEastAsia"/>
          <w:sz w:val="28"/>
          <w:szCs w:val="28"/>
        </w:rPr>
      </w:pPr>
      <w:r w:rsidRPr="00F21A4F">
        <w:rPr>
          <w:rFonts w:eastAsiaTheme="minorEastAsia"/>
          <w:sz w:val="28"/>
          <w:szCs w:val="28"/>
        </w:rPr>
        <w:t>Информационно - коммуникационный комплекс является важнейшим звеном развития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w:t>
      </w:r>
    </w:p>
    <w:p w:rsidR="00F21A4F" w:rsidRPr="00F21A4F" w:rsidRDefault="00F21A4F" w:rsidP="00F21A4F">
      <w:pPr>
        <w:jc w:val="both"/>
        <w:rPr>
          <w:rFonts w:eastAsiaTheme="minorEastAsia"/>
          <w:sz w:val="28"/>
          <w:szCs w:val="28"/>
        </w:rPr>
      </w:pPr>
      <w:r w:rsidRPr="00F21A4F">
        <w:rPr>
          <w:rFonts w:eastAsiaTheme="minorEastAsia"/>
          <w:sz w:val="28"/>
          <w:szCs w:val="28"/>
        </w:rPr>
        <w:t>Для района основным 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 Сегодня около 40% жителей района испытывают дефицит телекоммуникационных услуг в связи с неразвитой инфраструктурой.</w:t>
      </w:r>
    </w:p>
    <w:p w:rsidR="00F21A4F" w:rsidRPr="00F21A4F" w:rsidRDefault="00F21A4F" w:rsidP="00F21A4F">
      <w:pPr>
        <w:jc w:val="both"/>
        <w:rPr>
          <w:rFonts w:eastAsiaTheme="minorEastAsia"/>
          <w:sz w:val="28"/>
          <w:szCs w:val="28"/>
        </w:rPr>
      </w:pPr>
      <w:r w:rsidRPr="00F21A4F">
        <w:rPr>
          <w:rFonts w:eastAsiaTheme="minorEastAsia"/>
          <w:sz w:val="28"/>
          <w:szCs w:val="28"/>
        </w:rPr>
        <w:t>В предстоящие годы необходимо:</w:t>
      </w:r>
    </w:p>
    <w:p w:rsidR="00F21A4F" w:rsidRPr="00F21A4F" w:rsidRDefault="00F21A4F" w:rsidP="00F21A4F">
      <w:pPr>
        <w:jc w:val="both"/>
        <w:rPr>
          <w:rFonts w:eastAsiaTheme="minorEastAsia"/>
          <w:sz w:val="28"/>
          <w:szCs w:val="28"/>
        </w:rPr>
      </w:pPr>
      <w:r w:rsidRPr="00F21A4F">
        <w:rPr>
          <w:rFonts w:eastAsiaTheme="minorEastAsia"/>
          <w:sz w:val="28"/>
          <w:szCs w:val="28"/>
        </w:rPr>
        <w:t>- сократить разрыв в развитии информационно-телекоммуникационной инфраструктуры территории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 повысить доступность для населения и организаций района современных услуг в сфере информационных и телекоммуникационных технологий.</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сетей связи и телекоммуникаций, 100% -</w:t>
      </w:r>
      <w:proofErr w:type="spellStart"/>
      <w:r w:rsidRPr="00F21A4F">
        <w:rPr>
          <w:rFonts w:eastAsiaTheme="minorEastAsia"/>
          <w:sz w:val="28"/>
          <w:szCs w:val="28"/>
        </w:rPr>
        <w:t>ный</w:t>
      </w:r>
      <w:proofErr w:type="spellEnd"/>
      <w:r w:rsidRPr="00F21A4F">
        <w:rPr>
          <w:rFonts w:eastAsiaTheme="minorEastAsia"/>
          <w:sz w:val="28"/>
          <w:szCs w:val="28"/>
        </w:rPr>
        <w:t xml:space="preserve"> охват населения района услугами связи и широкополосным доступом в сеть интернет, распространение информационных и телекоммуникационных технологий, развитие высокотехнологичной отрасли разработки программного обеспечения, будут способствовать повышению качества жизни населения на территории района, росту конкурентоспособности экономики района, повышению эффективности муниципального управления.</w:t>
      </w:r>
    </w:p>
    <w:p w:rsidR="00F21A4F" w:rsidRPr="00F21A4F" w:rsidRDefault="00F21A4F" w:rsidP="00F21A4F">
      <w:pPr>
        <w:spacing w:before="240" w:after="200"/>
        <w:jc w:val="center"/>
        <w:rPr>
          <w:rFonts w:eastAsiaTheme="minorEastAsia"/>
          <w:b/>
          <w:sz w:val="28"/>
          <w:szCs w:val="28"/>
        </w:rPr>
      </w:pPr>
      <w:r w:rsidRPr="00F21A4F">
        <w:rPr>
          <w:rFonts w:eastAsiaTheme="minorEastAsia"/>
          <w:b/>
          <w:sz w:val="28"/>
          <w:szCs w:val="28"/>
        </w:rPr>
        <w:t>3.10. Инвестиционная политика</w:t>
      </w:r>
    </w:p>
    <w:p w:rsidR="00F21A4F" w:rsidRPr="00F21A4F" w:rsidRDefault="00F21A4F" w:rsidP="00F21A4F">
      <w:pPr>
        <w:jc w:val="both"/>
        <w:rPr>
          <w:rFonts w:eastAsiaTheme="minorEastAsia"/>
          <w:sz w:val="28"/>
          <w:szCs w:val="28"/>
        </w:rPr>
      </w:pPr>
      <w:r w:rsidRPr="00F21A4F">
        <w:rPr>
          <w:rFonts w:eastAsiaTheme="minorEastAsia"/>
          <w:sz w:val="28"/>
          <w:szCs w:val="28"/>
        </w:rPr>
        <w:t>Инвестиции играют ключевую роль в развитии экономики района, обеспечивая финансовые возможности, ускорение темпов роста и изменение структуры.</w:t>
      </w:r>
    </w:p>
    <w:p w:rsidR="00F21A4F" w:rsidRPr="00F21A4F" w:rsidRDefault="00F21A4F" w:rsidP="00F21A4F">
      <w:pPr>
        <w:jc w:val="both"/>
        <w:rPr>
          <w:rFonts w:eastAsiaTheme="minorEastAsia"/>
          <w:sz w:val="28"/>
          <w:szCs w:val="28"/>
        </w:rPr>
      </w:pPr>
      <w:r w:rsidRPr="00F21A4F">
        <w:rPr>
          <w:rFonts w:eastAsiaTheme="minorEastAsia"/>
          <w:sz w:val="28"/>
          <w:szCs w:val="28"/>
        </w:rPr>
        <w:t>Целью инвестиционной политики района является создание условий, формирующих благоприятный инвестиционный климат для потенциальных инвесторов и обеспечение инвестиционной поддержки для социально - экономического развития района способствующие росту уровня и качества жизни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В районе разработаны и реализуются меры поддержки и стимулирования инвестиционной деятельности потенциальных инвесторов, подготовлена нормативно правовая база по содействию этой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Направления реализации инвестиционной политики района будут включать в себя: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инициирование органами местного самоуправления инвестиционных предложений по реализации инвестиционных проектов, отвечающих интересам развития района, в том числе проектов создания перерабатывающих предприятий, осуществляющих выпуск готовой продукции; развитие </w:t>
      </w:r>
      <w:proofErr w:type="spellStart"/>
      <w:r w:rsidRPr="00F21A4F">
        <w:rPr>
          <w:rFonts w:eastAsiaTheme="minorEastAsia"/>
          <w:sz w:val="28"/>
          <w:szCs w:val="28"/>
        </w:rPr>
        <w:t>муниципально</w:t>
      </w:r>
      <w:proofErr w:type="spellEnd"/>
      <w:r w:rsidRPr="00F21A4F">
        <w:rPr>
          <w:rFonts w:eastAsiaTheme="minorEastAsia"/>
          <w:sz w:val="28"/>
          <w:szCs w:val="28"/>
        </w:rPr>
        <w:t xml:space="preserve"> - частного партнерства в социальной сфере и в </w:t>
      </w:r>
      <w:proofErr w:type="spellStart"/>
      <w:r w:rsidRPr="00F21A4F">
        <w:rPr>
          <w:rFonts w:eastAsiaTheme="minorEastAsia"/>
          <w:sz w:val="28"/>
          <w:szCs w:val="28"/>
        </w:rPr>
        <w:t>жилищно</w:t>
      </w:r>
      <w:proofErr w:type="spellEnd"/>
      <w:r w:rsidRPr="00F21A4F">
        <w:rPr>
          <w:rFonts w:eastAsiaTheme="minorEastAsia"/>
          <w:sz w:val="28"/>
          <w:szCs w:val="28"/>
        </w:rPr>
        <w:t xml:space="preserve"> - коммунальном хозяйстве;</w:t>
      </w:r>
    </w:p>
    <w:p w:rsidR="00F21A4F" w:rsidRPr="00F21A4F" w:rsidRDefault="00F21A4F" w:rsidP="00F21A4F">
      <w:pPr>
        <w:jc w:val="both"/>
        <w:rPr>
          <w:rFonts w:eastAsiaTheme="minorEastAsia"/>
          <w:sz w:val="28"/>
          <w:szCs w:val="28"/>
        </w:rPr>
      </w:pPr>
      <w:r w:rsidRPr="00F21A4F">
        <w:rPr>
          <w:rFonts w:eastAsiaTheme="minorEastAsia"/>
          <w:sz w:val="28"/>
          <w:szCs w:val="28"/>
        </w:rPr>
        <w:t>- стимулирование и муниципальная поддержка</w:t>
      </w:r>
      <w:r w:rsidRPr="00F21A4F">
        <w:rPr>
          <w:rFonts w:eastAsiaTheme="minorEastAsia"/>
          <w:sz w:val="28"/>
          <w:szCs w:val="28"/>
        </w:rPr>
        <w:tab/>
        <w:t>инвестиционной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Предусматриваемые направления инвестиционной политики района будут способствовать формированию благоприятного климата для широкого круга предпринимателей и инвесторов.</w:t>
      </w:r>
    </w:p>
    <w:p w:rsidR="00F21A4F" w:rsidRPr="00F21A4F" w:rsidRDefault="00F21A4F" w:rsidP="00F21A4F">
      <w:pPr>
        <w:jc w:val="both"/>
        <w:rPr>
          <w:rFonts w:eastAsiaTheme="minorEastAsia"/>
          <w:sz w:val="28"/>
          <w:szCs w:val="28"/>
        </w:rPr>
      </w:pPr>
      <w:r w:rsidRPr="00F21A4F">
        <w:rPr>
          <w:rFonts w:eastAsiaTheme="minorEastAsia"/>
          <w:sz w:val="28"/>
          <w:szCs w:val="28"/>
        </w:rPr>
        <w:t>В результате проведения инвестиционной политики района и реализации предусмотренных Стратегией инвестиционных проектов к 2030 году будет достигнут прирост инвестиций в основной капитал 4 % в сопоставимых ценах.</w:t>
      </w:r>
    </w:p>
    <w:p w:rsidR="00F21A4F" w:rsidRPr="00F21A4F" w:rsidRDefault="00F21A4F" w:rsidP="00F21A4F">
      <w:pPr>
        <w:spacing w:before="240" w:after="200"/>
        <w:jc w:val="center"/>
        <w:rPr>
          <w:rFonts w:eastAsiaTheme="minorEastAsia"/>
          <w:b/>
          <w:sz w:val="28"/>
          <w:szCs w:val="28"/>
        </w:rPr>
      </w:pPr>
      <w:r w:rsidRPr="00F21A4F">
        <w:rPr>
          <w:rFonts w:eastAsiaTheme="minorEastAsia"/>
          <w:b/>
          <w:sz w:val="28"/>
          <w:szCs w:val="28"/>
        </w:rPr>
        <w:t>3.11. Улучшение состояния окружающей среды</w:t>
      </w:r>
    </w:p>
    <w:p w:rsidR="00F21A4F" w:rsidRPr="00F21A4F" w:rsidRDefault="00F21A4F" w:rsidP="00F21A4F">
      <w:pPr>
        <w:jc w:val="both"/>
        <w:rPr>
          <w:rFonts w:eastAsiaTheme="minorEastAsia"/>
          <w:sz w:val="28"/>
          <w:szCs w:val="28"/>
        </w:rPr>
      </w:pPr>
      <w:r w:rsidRPr="00F21A4F">
        <w:rPr>
          <w:rFonts w:eastAsiaTheme="minorEastAsia"/>
          <w:sz w:val="28"/>
          <w:szCs w:val="28"/>
        </w:rPr>
        <w:t>Состояние окружающей среды является одним из основных факторов, определяющих здоровье человека и влияющих не только на качество, но и на безопасность его жизни.</w:t>
      </w:r>
    </w:p>
    <w:p w:rsidR="00F21A4F" w:rsidRPr="00F21A4F" w:rsidRDefault="00F21A4F" w:rsidP="00F21A4F">
      <w:pPr>
        <w:jc w:val="both"/>
        <w:rPr>
          <w:rFonts w:eastAsiaTheme="minorEastAsia"/>
          <w:sz w:val="28"/>
          <w:szCs w:val="28"/>
        </w:rPr>
      </w:pPr>
      <w:r w:rsidRPr="00F21A4F">
        <w:rPr>
          <w:rFonts w:eastAsiaTheme="minorEastAsia"/>
          <w:sz w:val="28"/>
          <w:szCs w:val="28"/>
        </w:rPr>
        <w:t>В результате снижения негативного воздействия на все компоненты природной среды – воздух, воду, землю и ликвидации причиненного экологического ущерба будет обеспечено благоприятное и безопасное для здоровья и жизни состояние окружающей среды.</w:t>
      </w:r>
    </w:p>
    <w:p w:rsidR="00F21A4F" w:rsidRPr="00F21A4F" w:rsidRDefault="00F21A4F" w:rsidP="00F21A4F">
      <w:pPr>
        <w:jc w:val="both"/>
        <w:rPr>
          <w:rFonts w:eastAsiaTheme="minorEastAsia"/>
          <w:sz w:val="28"/>
          <w:szCs w:val="28"/>
        </w:rPr>
      </w:pPr>
      <w:r w:rsidRPr="00F21A4F">
        <w:rPr>
          <w:rFonts w:eastAsiaTheme="minorEastAsia"/>
          <w:sz w:val="28"/>
          <w:szCs w:val="28"/>
        </w:rPr>
        <w:t>Охрана природных ресурсов, бережное и рациональное их использование создаст основу для долговременного устойчивого развития экономики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Бережному и ответственному отношению к окружающей среде, как в процессе индивидуальной жизнедеятельности, так и в производственной деятельности, будет способствовать формирование общей экологической культуры населения района, развитие экологического образования и воспитания.</w:t>
      </w:r>
    </w:p>
    <w:p w:rsidR="00F21A4F" w:rsidRPr="00F21A4F" w:rsidRDefault="00F21A4F" w:rsidP="00F21A4F">
      <w:pPr>
        <w:jc w:val="both"/>
        <w:rPr>
          <w:rFonts w:eastAsiaTheme="minorEastAsia"/>
          <w:sz w:val="28"/>
          <w:szCs w:val="28"/>
        </w:rPr>
      </w:pPr>
      <w:r w:rsidRPr="00F21A4F">
        <w:rPr>
          <w:rFonts w:eastAsiaTheme="minorEastAsia"/>
          <w:sz w:val="28"/>
          <w:szCs w:val="28"/>
        </w:rPr>
        <w:t>Основными проблемами в сфере окружающей среды и экологической безопасности являются:</w:t>
      </w:r>
    </w:p>
    <w:p w:rsidR="00F21A4F" w:rsidRPr="00F21A4F" w:rsidRDefault="00F21A4F" w:rsidP="00F21A4F">
      <w:pPr>
        <w:jc w:val="both"/>
        <w:rPr>
          <w:rFonts w:eastAsiaTheme="minorEastAsia"/>
          <w:sz w:val="28"/>
          <w:szCs w:val="28"/>
        </w:rPr>
      </w:pPr>
      <w:r w:rsidRPr="00F21A4F">
        <w:rPr>
          <w:rFonts w:eastAsiaTheme="minorEastAsia"/>
          <w:sz w:val="28"/>
          <w:szCs w:val="28"/>
        </w:rPr>
        <w:t>не отвечающие современному уровню технология сбора твердых бытовых отходов;</w:t>
      </w:r>
    </w:p>
    <w:p w:rsidR="00F21A4F" w:rsidRPr="00F21A4F" w:rsidRDefault="00F21A4F" w:rsidP="00F21A4F">
      <w:pPr>
        <w:jc w:val="both"/>
        <w:rPr>
          <w:rFonts w:eastAsiaTheme="minorEastAsia"/>
          <w:sz w:val="28"/>
          <w:szCs w:val="28"/>
        </w:rPr>
      </w:pPr>
      <w:r w:rsidRPr="00F21A4F">
        <w:rPr>
          <w:rFonts w:eastAsiaTheme="minorEastAsia"/>
          <w:sz w:val="28"/>
          <w:szCs w:val="28"/>
        </w:rPr>
        <w:t>образование отходов, в том числе твердых бытовых, при недостаточном количестве объектов их размещения и использования отходов в качестве вторичного сырья;</w:t>
      </w:r>
    </w:p>
    <w:p w:rsidR="00F21A4F" w:rsidRPr="00F21A4F" w:rsidRDefault="00F21A4F" w:rsidP="00F21A4F">
      <w:pPr>
        <w:jc w:val="both"/>
        <w:rPr>
          <w:rFonts w:eastAsiaTheme="minorEastAsia"/>
          <w:sz w:val="28"/>
          <w:szCs w:val="28"/>
        </w:rPr>
      </w:pPr>
      <w:r w:rsidRPr="00F21A4F">
        <w:rPr>
          <w:rFonts w:eastAsiaTheme="minorEastAsia"/>
          <w:sz w:val="28"/>
          <w:szCs w:val="28"/>
        </w:rPr>
        <w:t>загрязнение и выбытие земель из оборота в результате хозяйственной деятельности, отсутствие эффективной системы рекультивации земель;</w:t>
      </w:r>
    </w:p>
    <w:p w:rsidR="00F21A4F" w:rsidRPr="00F21A4F" w:rsidRDefault="00F21A4F" w:rsidP="00F21A4F">
      <w:pPr>
        <w:jc w:val="both"/>
        <w:rPr>
          <w:rFonts w:eastAsiaTheme="minorEastAsia"/>
          <w:sz w:val="28"/>
          <w:szCs w:val="28"/>
        </w:rPr>
      </w:pPr>
      <w:r w:rsidRPr="00F21A4F">
        <w:rPr>
          <w:rFonts w:eastAsiaTheme="minorEastAsia"/>
          <w:sz w:val="28"/>
          <w:szCs w:val="28"/>
        </w:rPr>
        <w:t>низкая культура самого населения в области охраны окружающей среды.</w:t>
      </w:r>
    </w:p>
    <w:p w:rsidR="00F21A4F" w:rsidRPr="00F21A4F" w:rsidRDefault="00F21A4F" w:rsidP="00F21A4F">
      <w:pPr>
        <w:jc w:val="both"/>
        <w:rPr>
          <w:rFonts w:eastAsiaTheme="minorEastAsia"/>
          <w:sz w:val="28"/>
          <w:szCs w:val="28"/>
        </w:rPr>
      </w:pPr>
      <w:r w:rsidRPr="00F21A4F">
        <w:rPr>
          <w:rFonts w:eastAsiaTheme="minorEastAsia"/>
          <w:sz w:val="28"/>
          <w:szCs w:val="28"/>
        </w:rPr>
        <w:t>Неблагоприятная ситуация в районе усугубляется и отсутствием в поселениях района очистных сооружений. Хозяйственно - бытовые воды направляются в септики, откуда вывозятся за пределы населенных пунктов и сбрасываются на рельеф.</w:t>
      </w:r>
    </w:p>
    <w:p w:rsidR="00F21A4F" w:rsidRPr="00F21A4F" w:rsidRDefault="00F21A4F" w:rsidP="00F21A4F">
      <w:pPr>
        <w:jc w:val="both"/>
        <w:rPr>
          <w:rFonts w:eastAsiaTheme="minorEastAsia"/>
          <w:sz w:val="28"/>
          <w:szCs w:val="28"/>
        </w:rPr>
      </w:pPr>
      <w:r w:rsidRPr="00F21A4F">
        <w:rPr>
          <w:rFonts w:eastAsiaTheme="minorEastAsia"/>
          <w:sz w:val="28"/>
          <w:szCs w:val="28"/>
        </w:rPr>
        <w:t>В предстоящие годы основной целью экологической политики в районе является обеспечение благоприятного состояния окружающей среды путем эффективной системы сбора и утилизации отходов производства и потребления как необходимого условия улучшения качества жизни.</w:t>
      </w:r>
    </w:p>
    <w:p w:rsidR="00F21A4F" w:rsidRPr="00F21A4F" w:rsidRDefault="00F21A4F" w:rsidP="00F21A4F">
      <w:pPr>
        <w:jc w:val="both"/>
        <w:rPr>
          <w:rFonts w:eastAsiaTheme="minorEastAsia"/>
          <w:sz w:val="28"/>
          <w:szCs w:val="28"/>
        </w:rPr>
      </w:pPr>
      <w:r w:rsidRPr="00F21A4F">
        <w:rPr>
          <w:rFonts w:eastAsiaTheme="minorEastAsia"/>
          <w:sz w:val="28"/>
          <w:szCs w:val="28"/>
        </w:rPr>
        <w:t>В предстоящие году достижение цели экологической политики будет обеспечиваться следующими основными направлениями:</w:t>
      </w:r>
    </w:p>
    <w:p w:rsidR="00F21A4F" w:rsidRPr="00F21A4F" w:rsidRDefault="00F21A4F" w:rsidP="00F21A4F">
      <w:pPr>
        <w:jc w:val="both"/>
        <w:rPr>
          <w:rFonts w:eastAsiaTheme="minorEastAsia"/>
          <w:sz w:val="28"/>
          <w:szCs w:val="28"/>
        </w:rPr>
      </w:pPr>
      <w:r w:rsidRPr="00F21A4F">
        <w:rPr>
          <w:rFonts w:eastAsiaTheme="minorEastAsia"/>
          <w:sz w:val="28"/>
          <w:szCs w:val="28"/>
        </w:rPr>
        <w:t>совершенствование системы управления в сфере обращения с отходами производства и потребления,</w:t>
      </w:r>
    </w:p>
    <w:p w:rsidR="00F21A4F" w:rsidRPr="00F21A4F" w:rsidRDefault="00F21A4F" w:rsidP="00F21A4F">
      <w:pPr>
        <w:jc w:val="both"/>
        <w:rPr>
          <w:rFonts w:eastAsiaTheme="minorEastAsia"/>
          <w:sz w:val="28"/>
          <w:szCs w:val="28"/>
        </w:rPr>
      </w:pPr>
      <w:r w:rsidRPr="00F21A4F">
        <w:rPr>
          <w:rFonts w:eastAsiaTheme="minorEastAsia"/>
          <w:sz w:val="28"/>
          <w:szCs w:val="28"/>
        </w:rPr>
        <w:t>сокращение площади земель, занятых под несанкционированные объекты размещения отходов,</w:t>
      </w:r>
    </w:p>
    <w:p w:rsidR="00F21A4F" w:rsidRPr="00F21A4F" w:rsidRDefault="00F21A4F" w:rsidP="00F21A4F">
      <w:pPr>
        <w:jc w:val="both"/>
        <w:rPr>
          <w:rFonts w:eastAsiaTheme="minorEastAsia"/>
          <w:sz w:val="28"/>
          <w:szCs w:val="28"/>
        </w:rPr>
      </w:pPr>
      <w:r w:rsidRPr="00F21A4F">
        <w:rPr>
          <w:rFonts w:eastAsiaTheme="minorEastAsia"/>
          <w:sz w:val="28"/>
          <w:szCs w:val="28"/>
        </w:rPr>
        <w:t>создание инфраструктуры, обеспечивающей централизованное накопление твердых бытовых отходов и направление их на утилизацию,</w:t>
      </w:r>
    </w:p>
    <w:p w:rsidR="00F21A4F" w:rsidRPr="00F21A4F" w:rsidRDefault="00F21A4F" w:rsidP="00F21A4F">
      <w:pPr>
        <w:jc w:val="both"/>
        <w:rPr>
          <w:rFonts w:eastAsiaTheme="minorEastAsia"/>
          <w:sz w:val="28"/>
          <w:szCs w:val="28"/>
        </w:rPr>
      </w:pPr>
      <w:r w:rsidRPr="00F21A4F">
        <w:rPr>
          <w:rFonts w:eastAsiaTheme="minorEastAsia"/>
          <w:sz w:val="28"/>
          <w:szCs w:val="28"/>
        </w:rPr>
        <w:t>формирование экологической культуры,</w:t>
      </w:r>
    </w:p>
    <w:p w:rsidR="00F21A4F" w:rsidRPr="00F21A4F" w:rsidRDefault="00F21A4F" w:rsidP="00F21A4F">
      <w:pPr>
        <w:jc w:val="both"/>
        <w:rPr>
          <w:rFonts w:eastAsiaTheme="minorEastAsia"/>
          <w:sz w:val="28"/>
          <w:szCs w:val="28"/>
        </w:rPr>
      </w:pPr>
      <w:r w:rsidRPr="00F21A4F">
        <w:rPr>
          <w:rFonts w:eastAsiaTheme="minorEastAsia"/>
          <w:sz w:val="28"/>
          <w:szCs w:val="28"/>
        </w:rPr>
        <w:t>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F21A4F" w:rsidRPr="00F21A4F" w:rsidRDefault="00F21A4F" w:rsidP="00F21A4F">
      <w:pPr>
        <w:jc w:val="both"/>
        <w:rPr>
          <w:rFonts w:eastAsiaTheme="minorEastAsia"/>
          <w:sz w:val="28"/>
          <w:szCs w:val="28"/>
        </w:rPr>
      </w:pPr>
      <w:r w:rsidRPr="00F21A4F">
        <w:rPr>
          <w:rFonts w:eastAsiaTheme="minorEastAsia"/>
          <w:sz w:val="28"/>
          <w:szCs w:val="28"/>
        </w:rPr>
        <w:t>К 2030 году будут достигнуты следующие целевые показатели в сфере охраны окружающей среды, обеспечения экологической безопасности и рационального использования природных ресурсов:</w:t>
      </w:r>
    </w:p>
    <w:p w:rsidR="00F21A4F" w:rsidRPr="00F21A4F" w:rsidRDefault="00F21A4F" w:rsidP="00F21A4F">
      <w:pPr>
        <w:jc w:val="both"/>
        <w:rPr>
          <w:rFonts w:eastAsiaTheme="minorEastAsia"/>
          <w:sz w:val="28"/>
          <w:szCs w:val="28"/>
        </w:rPr>
      </w:pPr>
      <w:r w:rsidRPr="00F21A4F">
        <w:rPr>
          <w:rFonts w:eastAsiaTheme="minorEastAsia"/>
          <w:sz w:val="28"/>
          <w:szCs w:val="28"/>
        </w:rPr>
        <w:t>- доведение доли утилизации коммунальных отходов до 13%.</w:t>
      </w:r>
    </w:p>
    <w:p w:rsidR="00F21A4F" w:rsidRPr="00F21A4F" w:rsidRDefault="00F21A4F" w:rsidP="00F21A4F">
      <w:pPr>
        <w:spacing w:before="240" w:after="200" w:line="276" w:lineRule="auto"/>
        <w:rPr>
          <w:rFonts w:asciiTheme="minorHAnsi" w:eastAsiaTheme="minorEastAsia" w:hAnsiTheme="minorHAnsi" w:cstheme="minorBidi"/>
        </w:rPr>
      </w:pPr>
      <w:r w:rsidRPr="00F21A4F">
        <w:rPr>
          <w:b/>
          <w:bCs/>
          <w:sz w:val="28"/>
          <w:szCs w:val="28"/>
        </w:rPr>
        <w:t>РАЗДЕЛ 4. Территориальное развитие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Краснопартизанский район относится к левобережной группе районов Саратовской области, исторически Краснопартизанский район развивался как промышленно – сельскохозяйственный, ввиду освоения разработанного месторождения горючего сланца, но в связи с тем, что добыча горючего сланца впоследствии была прекращена, по причине отсутствия ликвидности горючего сланца как твердого топлива, район стал сельскохозяйственный.</w:t>
      </w:r>
    </w:p>
    <w:p w:rsidR="00F21A4F" w:rsidRPr="00F21A4F" w:rsidRDefault="00F21A4F" w:rsidP="00F21A4F">
      <w:pPr>
        <w:jc w:val="both"/>
        <w:rPr>
          <w:rFonts w:eastAsiaTheme="minorEastAsia"/>
          <w:sz w:val="28"/>
          <w:szCs w:val="28"/>
        </w:rPr>
      </w:pPr>
      <w:r w:rsidRPr="00F21A4F">
        <w:rPr>
          <w:rFonts w:eastAsiaTheme="minorEastAsia"/>
          <w:sz w:val="28"/>
          <w:szCs w:val="28"/>
        </w:rPr>
        <w:t>По административно - территориальному делению Краснопартизанский район состоит из 2 поселений: городского Горновское муниципальное образование и сельского Рукопольское муниципальное образование.</w:t>
      </w:r>
    </w:p>
    <w:p w:rsidR="00F21A4F" w:rsidRPr="00F21A4F" w:rsidRDefault="00F21A4F" w:rsidP="00F21A4F">
      <w:pPr>
        <w:jc w:val="both"/>
        <w:rPr>
          <w:rFonts w:eastAsiaTheme="minorEastAsia"/>
          <w:sz w:val="28"/>
          <w:szCs w:val="28"/>
        </w:rPr>
      </w:pPr>
      <w:r w:rsidRPr="00F21A4F">
        <w:rPr>
          <w:rFonts w:eastAsiaTheme="minorEastAsia"/>
          <w:sz w:val="28"/>
          <w:szCs w:val="28"/>
        </w:rPr>
        <w:t>Поселок Горный является административным центром муниципального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Каждое поселение района по численности населения, социально- экономическому развитию отличаются друг от друга.</w:t>
      </w:r>
    </w:p>
    <w:p w:rsidR="00F21A4F" w:rsidRPr="00F21A4F" w:rsidRDefault="00F21A4F" w:rsidP="00F21A4F">
      <w:pPr>
        <w:jc w:val="both"/>
        <w:rPr>
          <w:rFonts w:eastAsiaTheme="minorEastAsia"/>
          <w:sz w:val="28"/>
          <w:szCs w:val="28"/>
        </w:rPr>
      </w:pPr>
      <w:r w:rsidRPr="00F21A4F">
        <w:rPr>
          <w:rFonts w:eastAsiaTheme="minorEastAsia"/>
          <w:sz w:val="28"/>
          <w:szCs w:val="28"/>
        </w:rPr>
        <w:t>Территории поселений района обладают необходимыми природными ресурсами для обеспечения развития реального сектора экономики района, в том числе сельского хозяйства.</w:t>
      </w:r>
    </w:p>
    <w:p w:rsidR="00F21A4F" w:rsidRPr="00F21A4F" w:rsidRDefault="00F21A4F" w:rsidP="00F21A4F">
      <w:pPr>
        <w:jc w:val="both"/>
        <w:rPr>
          <w:rFonts w:eastAsiaTheme="minorEastAsia"/>
          <w:sz w:val="28"/>
          <w:szCs w:val="28"/>
        </w:rPr>
      </w:pPr>
      <w:r w:rsidRPr="00F21A4F">
        <w:rPr>
          <w:rFonts w:eastAsiaTheme="minorEastAsia"/>
          <w:sz w:val="28"/>
          <w:szCs w:val="28"/>
        </w:rPr>
        <w:t>С учетом географического положения поселений относительно административного центра, наличия и характера природных ресурсов в составе Краснопартизанского района можно выделить две группы поселений:</w:t>
      </w:r>
    </w:p>
    <w:p w:rsidR="00F21A4F" w:rsidRPr="00F21A4F" w:rsidRDefault="00F21A4F" w:rsidP="00F21A4F">
      <w:pPr>
        <w:jc w:val="both"/>
        <w:rPr>
          <w:rFonts w:eastAsiaTheme="minorEastAsia"/>
          <w:sz w:val="28"/>
          <w:szCs w:val="28"/>
        </w:rPr>
      </w:pPr>
      <w:r w:rsidRPr="00F21A4F">
        <w:rPr>
          <w:rFonts w:eastAsiaTheme="minorEastAsia"/>
          <w:sz w:val="28"/>
          <w:szCs w:val="28"/>
        </w:rPr>
        <w:t>- поселения с потенциалом развития промышленного производства и сельскохозяйственного производства;</w:t>
      </w:r>
    </w:p>
    <w:p w:rsidR="00F21A4F" w:rsidRPr="00F21A4F" w:rsidRDefault="00F21A4F" w:rsidP="00F21A4F">
      <w:pPr>
        <w:jc w:val="both"/>
        <w:rPr>
          <w:rFonts w:eastAsiaTheme="minorEastAsia"/>
          <w:sz w:val="28"/>
          <w:szCs w:val="28"/>
        </w:rPr>
      </w:pPr>
      <w:r w:rsidRPr="00F21A4F">
        <w:rPr>
          <w:rFonts w:eastAsiaTheme="minorEastAsia"/>
          <w:sz w:val="28"/>
          <w:szCs w:val="28"/>
        </w:rPr>
        <w:t>- поселения с потенциалом развития сельскохозяйственного производства;</w:t>
      </w:r>
    </w:p>
    <w:p w:rsidR="00F21A4F" w:rsidRPr="00F21A4F" w:rsidRDefault="00F21A4F" w:rsidP="00F21A4F">
      <w:pPr>
        <w:jc w:val="both"/>
        <w:rPr>
          <w:rFonts w:eastAsiaTheme="minorEastAsia"/>
          <w:sz w:val="28"/>
          <w:szCs w:val="28"/>
          <w:highlight w:val="yellow"/>
        </w:rPr>
      </w:pPr>
      <w:r w:rsidRPr="00F21A4F">
        <w:rPr>
          <w:rFonts w:eastAsiaTheme="minorEastAsia"/>
          <w:sz w:val="28"/>
          <w:szCs w:val="28"/>
        </w:rPr>
        <w:t>В первую группу отнесено: Горновское муниципальное образование. На его территории сосредоточено 70,7% всех жителей района. В состав данных поселений входит 13 населенных пунктов (43,4 % от всех населенных пунктов района). На территории Горновского муниципального образования находятся более 50 крупных организаций района на данных предприятиях трудится более 70% всех занятых в экономики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На территории Горновского муниципального образования находиться Саратовский обводнительный канал — самый значимый филиал ФГБУ «Управление «Саратовмелиоводхоз». Здесь работают 156 сотрудников.</w:t>
      </w:r>
      <w:r w:rsidRPr="00F21A4F">
        <w:rPr>
          <w:rFonts w:eastAsiaTheme="minorEastAsia"/>
          <w:sz w:val="28"/>
          <w:szCs w:val="28"/>
          <w:highlight w:val="yellow"/>
        </w:rPr>
        <w:t xml:space="preserve"> </w:t>
      </w:r>
      <w:r w:rsidRPr="00F21A4F">
        <w:rPr>
          <w:rFonts w:eastAsiaTheme="minorEastAsia"/>
          <w:sz w:val="28"/>
          <w:szCs w:val="28"/>
        </w:rPr>
        <w:t xml:space="preserve">Назначение Саратовского оросительно-обводнительного канала им. Е.Е. Алексеевского - подача волжской воды на орошение и обводнение земель, водоснабжение населенных пунктов в бассейнах рек Еруслан, Большого и Малого Узеней и Малой </w:t>
      </w:r>
      <w:proofErr w:type="spellStart"/>
      <w:r w:rsidRPr="00F21A4F">
        <w:rPr>
          <w:rFonts w:eastAsiaTheme="minorEastAsia"/>
          <w:sz w:val="28"/>
          <w:szCs w:val="28"/>
        </w:rPr>
        <w:t>Чалыклы</w:t>
      </w:r>
      <w:proofErr w:type="spellEnd"/>
      <w:r w:rsidRPr="00F21A4F">
        <w:rPr>
          <w:rFonts w:eastAsiaTheme="minorEastAsia"/>
          <w:sz w:val="28"/>
          <w:szCs w:val="28"/>
        </w:rPr>
        <w:t xml:space="preserve"> в пределах Саратовской области, а также подача воды в Республику Казахстан. </w:t>
      </w:r>
      <w:proofErr w:type="spellStart"/>
      <w:r w:rsidRPr="00F21A4F">
        <w:rPr>
          <w:rFonts w:eastAsiaTheme="minorEastAsia"/>
          <w:sz w:val="28"/>
          <w:szCs w:val="28"/>
        </w:rPr>
        <w:t>Водоисточником</w:t>
      </w:r>
      <w:proofErr w:type="spellEnd"/>
      <w:r w:rsidRPr="00F21A4F">
        <w:rPr>
          <w:rFonts w:eastAsiaTheme="minorEastAsia"/>
          <w:sz w:val="28"/>
          <w:szCs w:val="28"/>
        </w:rPr>
        <w:t xml:space="preserve"> для канала являются Саратовское водохранилище на реке Волга с водозабором в городе Балаково. Саратовский обводнительный канал — основной гарант подачи воды в острозасушливые Левобережные районы Саратовской области: </w:t>
      </w:r>
      <w:proofErr w:type="spellStart"/>
      <w:r w:rsidRPr="00F21A4F">
        <w:rPr>
          <w:rFonts w:eastAsiaTheme="minorEastAsia"/>
          <w:sz w:val="28"/>
          <w:szCs w:val="28"/>
        </w:rPr>
        <w:t>Александрово</w:t>
      </w:r>
      <w:proofErr w:type="spellEnd"/>
      <w:r w:rsidRPr="00F21A4F">
        <w:rPr>
          <w:rFonts w:eastAsiaTheme="minorEastAsia"/>
          <w:sz w:val="28"/>
          <w:szCs w:val="28"/>
        </w:rPr>
        <w:t xml:space="preserve">-Гайский, Балаковский, </w:t>
      </w:r>
      <w:proofErr w:type="spellStart"/>
      <w:r w:rsidRPr="00F21A4F">
        <w:rPr>
          <w:rFonts w:eastAsiaTheme="minorEastAsia"/>
          <w:sz w:val="28"/>
          <w:szCs w:val="28"/>
        </w:rPr>
        <w:t>Дергачевский</w:t>
      </w:r>
      <w:proofErr w:type="spellEnd"/>
      <w:r w:rsidRPr="00F21A4F">
        <w:rPr>
          <w:rFonts w:eastAsiaTheme="minorEastAsia"/>
          <w:sz w:val="28"/>
          <w:szCs w:val="28"/>
        </w:rPr>
        <w:t xml:space="preserve">, </w:t>
      </w:r>
      <w:proofErr w:type="spellStart"/>
      <w:r w:rsidRPr="00F21A4F">
        <w:rPr>
          <w:rFonts w:eastAsiaTheme="minorEastAsia"/>
          <w:sz w:val="28"/>
          <w:szCs w:val="28"/>
        </w:rPr>
        <w:t>Ершовский</w:t>
      </w:r>
      <w:proofErr w:type="spellEnd"/>
      <w:r w:rsidRPr="00F21A4F">
        <w:rPr>
          <w:rFonts w:eastAsiaTheme="minorEastAsia"/>
          <w:sz w:val="28"/>
          <w:szCs w:val="28"/>
        </w:rPr>
        <w:t xml:space="preserve">, </w:t>
      </w:r>
      <w:proofErr w:type="spellStart"/>
      <w:r w:rsidRPr="00F21A4F">
        <w:rPr>
          <w:rFonts w:eastAsiaTheme="minorEastAsia"/>
          <w:sz w:val="28"/>
          <w:szCs w:val="28"/>
        </w:rPr>
        <w:t>Краснокутский</w:t>
      </w:r>
      <w:proofErr w:type="spellEnd"/>
      <w:r w:rsidRPr="00F21A4F">
        <w:rPr>
          <w:rFonts w:eastAsiaTheme="minorEastAsia"/>
          <w:sz w:val="28"/>
          <w:szCs w:val="28"/>
        </w:rPr>
        <w:t xml:space="preserve">, Краснопартизанский, </w:t>
      </w:r>
      <w:proofErr w:type="spellStart"/>
      <w:r w:rsidRPr="00F21A4F">
        <w:rPr>
          <w:rFonts w:eastAsiaTheme="minorEastAsia"/>
          <w:sz w:val="28"/>
          <w:szCs w:val="28"/>
        </w:rPr>
        <w:t>Новоузенский</w:t>
      </w:r>
      <w:proofErr w:type="spellEnd"/>
      <w:r w:rsidRPr="00F21A4F">
        <w:rPr>
          <w:rFonts w:eastAsiaTheme="minorEastAsia"/>
          <w:sz w:val="28"/>
          <w:szCs w:val="28"/>
        </w:rPr>
        <w:t>, Питерский, Пугачевский и Федоровский, где проживает более 350 тысяч человек. С учетом получивший высокую на сегодняшний день актуальность процесс введения орошения в производство сельскохозяйственной продукции, развитие данного предприятия является не только «точкой роста» для Горновского муниципального образования, но и является приоритетным направлением развития района.</w:t>
      </w:r>
    </w:p>
    <w:p w:rsidR="00F21A4F" w:rsidRPr="00F21A4F" w:rsidRDefault="00F21A4F" w:rsidP="00F21A4F">
      <w:pPr>
        <w:jc w:val="both"/>
        <w:rPr>
          <w:rFonts w:eastAsiaTheme="minorEastAsia"/>
          <w:sz w:val="28"/>
          <w:szCs w:val="28"/>
          <w:highlight w:val="yellow"/>
        </w:rPr>
      </w:pPr>
      <w:r w:rsidRPr="00F21A4F">
        <w:rPr>
          <w:rFonts w:eastAsiaTheme="minorEastAsia"/>
          <w:sz w:val="28"/>
          <w:szCs w:val="28"/>
        </w:rPr>
        <w:t>Также территория Горновского муниципального образования представлена рядом крупных сельхозпроизводителей таких как: СПК «Заря», ООО «Зерновик», ИП Глава КФХ «</w:t>
      </w:r>
      <w:proofErr w:type="spellStart"/>
      <w:r w:rsidRPr="00F21A4F">
        <w:rPr>
          <w:rFonts w:eastAsiaTheme="minorEastAsia"/>
          <w:sz w:val="28"/>
          <w:szCs w:val="28"/>
        </w:rPr>
        <w:t>Безгубов</w:t>
      </w:r>
      <w:proofErr w:type="spellEnd"/>
      <w:r w:rsidRPr="00F21A4F">
        <w:rPr>
          <w:rFonts w:eastAsiaTheme="minorEastAsia"/>
          <w:sz w:val="28"/>
          <w:szCs w:val="28"/>
        </w:rPr>
        <w:t xml:space="preserve"> М.Н.», ИП Глава КФХ Исмаилов М.М., ИП Глава КФХ «</w:t>
      </w:r>
      <w:proofErr w:type="spellStart"/>
      <w:r w:rsidRPr="00F21A4F">
        <w:rPr>
          <w:rFonts w:eastAsiaTheme="minorEastAsia"/>
          <w:sz w:val="28"/>
          <w:szCs w:val="28"/>
        </w:rPr>
        <w:t>Мелюх</w:t>
      </w:r>
      <w:proofErr w:type="spellEnd"/>
      <w:r w:rsidRPr="00F21A4F">
        <w:rPr>
          <w:rFonts w:eastAsiaTheme="minorEastAsia"/>
          <w:sz w:val="28"/>
          <w:szCs w:val="28"/>
        </w:rPr>
        <w:t xml:space="preserve"> Е.Г.»</w:t>
      </w:r>
    </w:p>
    <w:p w:rsidR="00F21A4F" w:rsidRPr="00F21A4F" w:rsidRDefault="00F21A4F" w:rsidP="00F21A4F">
      <w:pPr>
        <w:jc w:val="both"/>
        <w:rPr>
          <w:rFonts w:eastAsiaTheme="minorEastAsia"/>
          <w:sz w:val="28"/>
          <w:szCs w:val="28"/>
        </w:rPr>
      </w:pPr>
      <w:r w:rsidRPr="00F21A4F">
        <w:rPr>
          <w:rFonts w:eastAsiaTheme="minorEastAsia"/>
          <w:sz w:val="28"/>
          <w:szCs w:val="28"/>
        </w:rPr>
        <w:t>Таким образом, «точками роста» для Горновского муниципального образования, является модернизация производства и увеличение объемов выпуска продукции на существующих промышленных предприятиях, а также развитие малого и среднего предпринимательства в сфере развития потребительской кооперации; обрабатывающих производств и развитие действующих сельскохозяйственных предприятий, крестьянско-фермерских хозяйств, а также малого и среднего предпринимательства в сфере розничной и оптовой торговли.</w:t>
      </w:r>
    </w:p>
    <w:p w:rsidR="00F21A4F" w:rsidRPr="00F21A4F" w:rsidRDefault="00F21A4F" w:rsidP="00F21A4F">
      <w:pPr>
        <w:jc w:val="both"/>
        <w:rPr>
          <w:rFonts w:eastAsiaTheme="minorEastAsia"/>
          <w:sz w:val="28"/>
          <w:szCs w:val="28"/>
        </w:rPr>
      </w:pPr>
      <w:r w:rsidRPr="00F21A4F">
        <w:rPr>
          <w:rFonts w:eastAsiaTheme="minorEastAsia"/>
          <w:sz w:val="28"/>
          <w:szCs w:val="28"/>
        </w:rPr>
        <w:t>Рукопольское муниципальное образование - поселение с развитым сельским хозяйством и имеет сельскохозяйственную специализацию.</w:t>
      </w:r>
    </w:p>
    <w:p w:rsidR="00F21A4F" w:rsidRPr="00F21A4F" w:rsidRDefault="00F21A4F" w:rsidP="00F21A4F">
      <w:pPr>
        <w:jc w:val="both"/>
        <w:rPr>
          <w:rFonts w:eastAsiaTheme="minorEastAsia"/>
          <w:sz w:val="28"/>
          <w:szCs w:val="28"/>
        </w:rPr>
      </w:pPr>
      <w:r w:rsidRPr="00F21A4F">
        <w:rPr>
          <w:rFonts w:eastAsiaTheme="minorEastAsia"/>
          <w:sz w:val="28"/>
          <w:szCs w:val="28"/>
        </w:rPr>
        <w:t>Перспективы развития Рукопольского муниципального образования связаны:</w:t>
      </w:r>
    </w:p>
    <w:p w:rsidR="00F21A4F" w:rsidRPr="00F21A4F" w:rsidRDefault="00F21A4F" w:rsidP="00F21A4F">
      <w:pPr>
        <w:jc w:val="both"/>
        <w:rPr>
          <w:rFonts w:eastAsiaTheme="minorEastAsia"/>
          <w:sz w:val="28"/>
          <w:szCs w:val="28"/>
        </w:rPr>
      </w:pPr>
      <w:r w:rsidRPr="00F21A4F">
        <w:rPr>
          <w:rFonts w:eastAsiaTheme="minorEastAsia"/>
          <w:sz w:val="28"/>
          <w:szCs w:val="28"/>
        </w:rPr>
        <w:t>с развитием сельскохозяйственных предприятий ООО «Зерновик», ООО «ТД и К», ООО МТС «Ершовская», ИП Глава КФХ «</w:t>
      </w:r>
      <w:proofErr w:type="spellStart"/>
      <w:r w:rsidRPr="00F21A4F">
        <w:rPr>
          <w:rFonts w:eastAsiaTheme="minorEastAsia"/>
          <w:sz w:val="28"/>
          <w:szCs w:val="28"/>
        </w:rPr>
        <w:t>Кващук</w:t>
      </w:r>
      <w:proofErr w:type="spellEnd"/>
      <w:r w:rsidRPr="00F21A4F">
        <w:rPr>
          <w:rFonts w:eastAsiaTheme="minorEastAsia"/>
          <w:sz w:val="28"/>
          <w:szCs w:val="28"/>
        </w:rPr>
        <w:t xml:space="preserve"> П.В.», ИП Глава КФХ «</w:t>
      </w:r>
      <w:proofErr w:type="spellStart"/>
      <w:r w:rsidRPr="00F21A4F">
        <w:rPr>
          <w:rFonts w:eastAsiaTheme="minorEastAsia"/>
          <w:sz w:val="28"/>
          <w:szCs w:val="28"/>
        </w:rPr>
        <w:t>Дундин</w:t>
      </w:r>
      <w:proofErr w:type="spellEnd"/>
      <w:r w:rsidRPr="00F21A4F">
        <w:rPr>
          <w:rFonts w:eastAsiaTheme="minorEastAsia"/>
          <w:sz w:val="28"/>
          <w:szCs w:val="28"/>
        </w:rPr>
        <w:t xml:space="preserve"> В.Г.», ИП Глава КФХ «Полянский В.П.» которые занимаются растениеводством и планирует расширить посевные площади сельскохозяйственных культур. Данные </w:t>
      </w:r>
      <w:proofErr w:type="spellStart"/>
      <w:r w:rsidRPr="00F21A4F">
        <w:rPr>
          <w:rFonts w:eastAsiaTheme="minorEastAsia"/>
          <w:sz w:val="28"/>
          <w:szCs w:val="28"/>
        </w:rPr>
        <w:t>сельхозтоваропроизводители</w:t>
      </w:r>
      <w:proofErr w:type="spellEnd"/>
      <w:r w:rsidRPr="00F21A4F">
        <w:rPr>
          <w:rFonts w:eastAsiaTheme="minorEastAsia"/>
          <w:sz w:val="28"/>
          <w:szCs w:val="28"/>
        </w:rPr>
        <w:t xml:space="preserve"> являются лидерами по производству сельскохозяйственной продукции (зерно) на территории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Таким образом, «точками роста» для Рукопольского муниципального образования, является развитие действующих сельскохозяйственных предприятий, крестьянско-фермерских хозяйств, а также малого и среднего предпринимательства в сфере:</w:t>
      </w:r>
    </w:p>
    <w:p w:rsidR="00F21A4F" w:rsidRPr="00F21A4F" w:rsidRDefault="00F21A4F" w:rsidP="00F21A4F">
      <w:pPr>
        <w:jc w:val="both"/>
        <w:rPr>
          <w:rFonts w:eastAsiaTheme="minorEastAsia"/>
          <w:sz w:val="28"/>
          <w:szCs w:val="28"/>
        </w:rPr>
      </w:pPr>
      <w:r w:rsidRPr="00F21A4F">
        <w:rPr>
          <w:rFonts w:eastAsiaTheme="minorEastAsia"/>
          <w:sz w:val="28"/>
          <w:szCs w:val="28"/>
        </w:rPr>
        <w:t>производства, переработки и реализации сельскохозяйственной продукции,</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потребительской кооперации,</w:t>
      </w:r>
    </w:p>
    <w:p w:rsidR="00F21A4F" w:rsidRPr="00F21A4F" w:rsidRDefault="00F21A4F" w:rsidP="00F21A4F">
      <w:pPr>
        <w:jc w:val="both"/>
        <w:rPr>
          <w:rFonts w:eastAsiaTheme="minorEastAsia"/>
          <w:sz w:val="28"/>
          <w:szCs w:val="28"/>
        </w:rPr>
      </w:pPr>
      <w:r w:rsidRPr="00F21A4F">
        <w:rPr>
          <w:rFonts w:eastAsiaTheme="minorEastAsia"/>
          <w:sz w:val="28"/>
          <w:szCs w:val="28"/>
        </w:rPr>
        <w:t>Таким образом, каждое из поселений Краснопартизанского района внесет свой вклад в развитие района в целом, используя свой природный и человеческий потенциал.</w:t>
      </w:r>
    </w:p>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br w:type="page"/>
      </w:r>
    </w:p>
    <w:p w:rsidR="00F21A4F" w:rsidRPr="00F21A4F" w:rsidRDefault="00F21A4F" w:rsidP="00F21A4F">
      <w:pPr>
        <w:spacing w:after="200" w:line="276" w:lineRule="auto"/>
        <w:jc w:val="center"/>
        <w:rPr>
          <w:rFonts w:eastAsiaTheme="minorEastAsia"/>
          <w:b/>
          <w:sz w:val="28"/>
          <w:szCs w:val="28"/>
        </w:rPr>
      </w:pPr>
      <w:r w:rsidRPr="00F21A4F">
        <w:rPr>
          <w:rFonts w:eastAsiaTheme="minorEastAsia"/>
          <w:b/>
          <w:sz w:val="28"/>
          <w:szCs w:val="28"/>
        </w:rPr>
        <w:t>РАЗДЕЛ 5. Ожидаемые результаты реализации Стратегии.</w:t>
      </w:r>
    </w:p>
    <w:p w:rsidR="00F21A4F" w:rsidRPr="00F21A4F" w:rsidRDefault="00F21A4F" w:rsidP="00F21A4F">
      <w:pPr>
        <w:jc w:val="both"/>
        <w:rPr>
          <w:rFonts w:eastAsiaTheme="minorEastAsia"/>
          <w:sz w:val="28"/>
          <w:szCs w:val="28"/>
        </w:rPr>
      </w:pPr>
      <w:r w:rsidRPr="00F21A4F">
        <w:rPr>
          <w:rFonts w:eastAsiaTheme="minorEastAsia"/>
          <w:sz w:val="28"/>
          <w:szCs w:val="28"/>
        </w:rPr>
        <w:t>Реализация Стратегии социально-экономического развития Краснопартизанского района до 2030 года, достижение поставленных в ней целей и задач выведут экономику и социальную сферу района на более высокий уровень, обеспечивающий устойчивое развитие и повышение качества жизни населения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Для этого в предстоящей перспективе усилия органов местного самоуправления района совместно со всеми заинтересованными участниками реализации Стратегии будут направлены на:</w:t>
      </w:r>
    </w:p>
    <w:p w:rsidR="00F21A4F" w:rsidRPr="00F21A4F" w:rsidRDefault="00F21A4F" w:rsidP="00F21A4F">
      <w:pPr>
        <w:jc w:val="both"/>
        <w:rPr>
          <w:rFonts w:eastAsiaTheme="minorEastAsia"/>
          <w:sz w:val="28"/>
          <w:szCs w:val="28"/>
        </w:rPr>
      </w:pPr>
      <w:r w:rsidRPr="00F21A4F">
        <w:rPr>
          <w:rFonts w:eastAsiaTheme="minorEastAsia"/>
          <w:sz w:val="28"/>
          <w:szCs w:val="28"/>
        </w:rPr>
        <w:t>формирование условий по существенному укреплению и развитию человеческого потенциала района как основы всех экономических и социальных преобразований и перехода на траекторию устойчивого демографического роста в районе;</w:t>
      </w:r>
    </w:p>
    <w:p w:rsidR="00F21A4F" w:rsidRPr="00F21A4F" w:rsidRDefault="00F21A4F" w:rsidP="00F21A4F">
      <w:pPr>
        <w:jc w:val="both"/>
        <w:rPr>
          <w:rFonts w:eastAsiaTheme="minorEastAsia"/>
          <w:sz w:val="28"/>
          <w:szCs w:val="28"/>
        </w:rPr>
      </w:pPr>
      <w:r w:rsidRPr="00F21A4F">
        <w:rPr>
          <w:rFonts w:eastAsiaTheme="minorEastAsia"/>
          <w:sz w:val="28"/>
          <w:szCs w:val="28"/>
        </w:rPr>
        <w:t>рост доходов и уровня жизни жителей района, который должен быть обеспечен эффективной занятостью населения на основе развития</w:t>
      </w:r>
    </w:p>
    <w:p w:rsidR="00F21A4F" w:rsidRPr="00F21A4F" w:rsidRDefault="00F21A4F" w:rsidP="00F21A4F">
      <w:pPr>
        <w:jc w:val="both"/>
        <w:rPr>
          <w:rFonts w:eastAsiaTheme="minorEastAsia"/>
          <w:sz w:val="28"/>
          <w:szCs w:val="28"/>
        </w:rPr>
      </w:pPr>
      <w:r w:rsidRPr="00F21A4F">
        <w:rPr>
          <w:rFonts w:eastAsiaTheme="minorEastAsia"/>
          <w:sz w:val="28"/>
          <w:szCs w:val="28"/>
        </w:rPr>
        <w:t>структурного преобразования экономики с ростом доли квалифицированных специалистов;</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для всех категорий населения района доступности и высокого качества предоставляемых государственных и социальных услуг в области здравоохранения, образования, культуры, физической культуры;</w:t>
      </w:r>
    </w:p>
    <w:p w:rsidR="00F21A4F" w:rsidRPr="00F21A4F" w:rsidRDefault="00F21A4F" w:rsidP="00F21A4F">
      <w:pPr>
        <w:jc w:val="both"/>
        <w:rPr>
          <w:rFonts w:eastAsiaTheme="minorEastAsia"/>
          <w:sz w:val="28"/>
          <w:szCs w:val="28"/>
        </w:rPr>
      </w:pPr>
      <w:r w:rsidRPr="00F21A4F">
        <w:rPr>
          <w:rFonts w:eastAsiaTheme="minorEastAsia"/>
          <w:sz w:val="28"/>
          <w:szCs w:val="28"/>
        </w:rPr>
        <w:t>улучшение жилищно-бытовых условий населения района, повышение доступности жилья, обеспечение качественными коммунальными услугами, создание комфортных условий жизни;</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транспортной инфраструктуры, услуг транспорта и связи, обеспечивающих свободу перемещения и контактов, беспрепятственный доступ к глобальным информационным ресурсам;</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благоприятной окружающей среды, экологической безопасности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Необходимый уровень социального развития района будет достигнут в результате интенсивного роста экономики района. В экономике района, наряду с сохранением добывающих отраслей и дальнейшим их развитием, получат развитие перерабатывающее и сельскохозяйственное производство.</w:t>
      </w:r>
    </w:p>
    <w:p w:rsidR="00F21A4F" w:rsidRPr="00F21A4F" w:rsidRDefault="00F21A4F" w:rsidP="00F21A4F">
      <w:pPr>
        <w:jc w:val="both"/>
        <w:rPr>
          <w:rFonts w:eastAsiaTheme="minorEastAsia"/>
          <w:sz w:val="28"/>
          <w:szCs w:val="28"/>
        </w:rPr>
      </w:pPr>
      <w:r w:rsidRPr="00F21A4F">
        <w:rPr>
          <w:rFonts w:eastAsiaTheme="minorEastAsia"/>
          <w:sz w:val="28"/>
          <w:szCs w:val="28"/>
        </w:rPr>
        <w:t>К 2030 году в экономике района будет обеспечен рост объемов промышленного производства почти в 1,5 раза и 30%-</w:t>
      </w:r>
      <w:proofErr w:type="spellStart"/>
      <w:r w:rsidRPr="00F21A4F">
        <w:rPr>
          <w:rFonts w:eastAsiaTheme="minorEastAsia"/>
          <w:sz w:val="28"/>
          <w:szCs w:val="28"/>
        </w:rPr>
        <w:t>ный</w:t>
      </w:r>
      <w:proofErr w:type="spellEnd"/>
      <w:r w:rsidRPr="00F21A4F">
        <w:rPr>
          <w:rFonts w:eastAsiaTheme="minorEastAsia"/>
          <w:sz w:val="28"/>
          <w:szCs w:val="28"/>
        </w:rPr>
        <w:t xml:space="preserve"> рост в сельском хозяйстве.</w:t>
      </w:r>
    </w:p>
    <w:p w:rsidR="00F21A4F" w:rsidRPr="00F21A4F" w:rsidRDefault="00F21A4F" w:rsidP="00F21A4F">
      <w:pPr>
        <w:jc w:val="both"/>
        <w:rPr>
          <w:rFonts w:eastAsiaTheme="minorEastAsia"/>
          <w:sz w:val="28"/>
          <w:szCs w:val="28"/>
        </w:rPr>
      </w:pPr>
      <w:r w:rsidRPr="00F21A4F">
        <w:rPr>
          <w:rFonts w:eastAsiaTheme="minorEastAsia"/>
          <w:sz w:val="28"/>
          <w:szCs w:val="28"/>
        </w:rPr>
        <w:t>В социальной жизни района к 2030 году в результате реализации Стратегии предусматриваются значимые качественные изменения – будет осуществлен перелом негативных тенденций в демографической ситуации, путем увеличения коэффициент естественного прироста (убыли)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снижение коэффициент миграционного прироста (снижения).</w:t>
      </w:r>
    </w:p>
    <w:p w:rsidR="00F21A4F" w:rsidRPr="00F21A4F" w:rsidRDefault="00F21A4F" w:rsidP="00F21A4F">
      <w:pPr>
        <w:jc w:val="both"/>
        <w:rPr>
          <w:rFonts w:eastAsiaTheme="minorEastAsia"/>
          <w:sz w:val="28"/>
          <w:szCs w:val="28"/>
        </w:rPr>
      </w:pPr>
      <w:r w:rsidRPr="00F21A4F">
        <w:rPr>
          <w:rFonts w:eastAsiaTheme="minorEastAsia"/>
          <w:sz w:val="28"/>
          <w:szCs w:val="28"/>
        </w:rPr>
        <w:t>На протяжении всего периода численность постоянного населения района будет сохранена, к 2030 году она составит 11,0 тыс. человек.</w:t>
      </w:r>
    </w:p>
    <w:p w:rsidR="00F21A4F" w:rsidRPr="00F21A4F" w:rsidRDefault="00F21A4F" w:rsidP="00F21A4F">
      <w:pPr>
        <w:jc w:val="both"/>
        <w:rPr>
          <w:rFonts w:eastAsiaTheme="minorEastAsia"/>
          <w:sz w:val="28"/>
          <w:szCs w:val="28"/>
        </w:rPr>
      </w:pPr>
      <w:r w:rsidRPr="00F21A4F">
        <w:rPr>
          <w:rFonts w:eastAsiaTheme="minorEastAsia"/>
          <w:sz w:val="28"/>
          <w:szCs w:val="28"/>
        </w:rPr>
        <w:t>Сохранение численности населения будет связано с реализацией социальной политики, направленной на улучшение демографических показателей, а также на создание комфортных социально-бытовых условий проживания в районе. Рост числа высокооплачиваемых рабочих мест будут способствовать закреплению в районе местного населения и стимулировать миграционный приток молодежи и квалифицированных кадров, востребованных в экономики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Несмотря на рост потребности в трудовых ресурсах, связанных с развитием производств и отраслей социальной сферы и условиями сокращения численности населения в трудоспособном возрасте, в районе будет сохранен на протяжении всего предстоящего периода низкий показатель уровня общей безработицы (на уровне 1% по методологии МОТ).</w:t>
      </w:r>
    </w:p>
    <w:p w:rsidR="00F21A4F" w:rsidRPr="00F21A4F" w:rsidRDefault="00F21A4F" w:rsidP="00F21A4F">
      <w:pPr>
        <w:jc w:val="both"/>
        <w:rPr>
          <w:rFonts w:eastAsiaTheme="minorEastAsia"/>
          <w:sz w:val="28"/>
          <w:szCs w:val="28"/>
        </w:rPr>
      </w:pPr>
      <w:r w:rsidRPr="00F21A4F">
        <w:rPr>
          <w:rFonts w:eastAsiaTheme="minorEastAsia"/>
          <w:sz w:val="28"/>
          <w:szCs w:val="28"/>
        </w:rPr>
        <w:t>На базе предусматриваемого интенсивного экономического развития, повышения производительности труда, создания новых высокооплачиваемых рабочих мест и реализации приоритетных направлений региональной социальной политики в части повышения заработной платы в бюджетной сфере социальной поддержки малообеспеченных слоев населения будет обеспечен 30- 40 %-</w:t>
      </w:r>
      <w:proofErr w:type="spellStart"/>
      <w:r w:rsidRPr="00F21A4F">
        <w:rPr>
          <w:rFonts w:eastAsiaTheme="minorEastAsia"/>
          <w:sz w:val="28"/>
          <w:szCs w:val="28"/>
        </w:rPr>
        <w:t>ный</w:t>
      </w:r>
      <w:proofErr w:type="spellEnd"/>
      <w:r w:rsidRPr="00F21A4F">
        <w:rPr>
          <w:rFonts w:eastAsiaTheme="minorEastAsia"/>
          <w:sz w:val="28"/>
          <w:szCs w:val="28"/>
        </w:rPr>
        <w:t xml:space="preserve"> прирост реальных денежных доходов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В результате развития сферы жилищного хозяйства и обеспечения благоприятной экологической среды будут улучены жилищно-бытовые условия жизни населения района, повышена комфортность проживания и качество окружающей среды.</w:t>
      </w:r>
    </w:p>
    <w:p w:rsidR="00F21A4F" w:rsidRPr="00F21A4F" w:rsidRDefault="00F21A4F" w:rsidP="00F21A4F">
      <w:pPr>
        <w:jc w:val="both"/>
        <w:rPr>
          <w:rFonts w:eastAsiaTheme="minorEastAsia"/>
          <w:sz w:val="28"/>
          <w:szCs w:val="28"/>
        </w:rPr>
      </w:pPr>
      <w:r w:rsidRPr="00F21A4F">
        <w:rPr>
          <w:rFonts w:eastAsiaTheme="minorEastAsia"/>
          <w:sz w:val="28"/>
          <w:szCs w:val="28"/>
        </w:rPr>
        <w:t>В 2030 году обеспеченность жильем жителей района возрастет до 30 м2 на человека, будет обеспечена надежность работы систем жизнеобеспечения и высокое качество предоставляемых коммунальных и жилищных услуг.</w:t>
      </w:r>
    </w:p>
    <w:p w:rsidR="00F21A4F" w:rsidRPr="00F21A4F" w:rsidRDefault="00F21A4F" w:rsidP="00F21A4F">
      <w:pPr>
        <w:jc w:val="both"/>
        <w:rPr>
          <w:rFonts w:eastAsiaTheme="minorEastAsia"/>
          <w:sz w:val="28"/>
          <w:szCs w:val="28"/>
        </w:rPr>
      </w:pPr>
      <w:r w:rsidRPr="00F21A4F">
        <w:rPr>
          <w:rFonts w:eastAsiaTheme="minorEastAsia"/>
          <w:sz w:val="28"/>
          <w:szCs w:val="28"/>
        </w:rPr>
        <w:t>Территориальное развитие района с учетом поставленной стратегической цели создаст условия для повышения качества жизни населения и привлекательности района на основе использования ресурсного потенциала территории, развития сельскохозяйственного производства, малого инновационного предпринимательства и социальной сферы.</w:t>
      </w:r>
    </w:p>
    <w:p w:rsidR="00F21A4F" w:rsidRPr="00F21A4F" w:rsidRDefault="00F21A4F" w:rsidP="00F21A4F">
      <w:pPr>
        <w:jc w:val="both"/>
        <w:rPr>
          <w:rFonts w:eastAsiaTheme="minorEastAsia"/>
          <w:sz w:val="28"/>
          <w:szCs w:val="28"/>
        </w:rPr>
      </w:pPr>
      <w:r w:rsidRPr="00F21A4F">
        <w:rPr>
          <w:rFonts w:eastAsiaTheme="minorEastAsia"/>
          <w:sz w:val="28"/>
          <w:szCs w:val="28"/>
        </w:rPr>
        <w:t>Ожидаемые результаты основных социально-экономических показателей муниципального образования до 2030 года приведены в приложении № 5.</w:t>
      </w:r>
      <w:r w:rsidRPr="00F21A4F">
        <w:rPr>
          <w:rFonts w:eastAsiaTheme="minorEastAsia"/>
          <w:sz w:val="28"/>
          <w:szCs w:val="28"/>
        </w:rPr>
        <w:br w:type="page"/>
      </w:r>
    </w:p>
    <w:p w:rsidR="00F21A4F" w:rsidRPr="00F21A4F" w:rsidRDefault="00F21A4F" w:rsidP="00F21A4F">
      <w:pPr>
        <w:spacing w:before="240" w:after="200" w:line="276" w:lineRule="auto"/>
        <w:jc w:val="center"/>
        <w:rPr>
          <w:rFonts w:eastAsiaTheme="minorEastAsia"/>
          <w:b/>
          <w:sz w:val="28"/>
          <w:szCs w:val="28"/>
        </w:rPr>
      </w:pPr>
      <w:r w:rsidRPr="00F21A4F">
        <w:rPr>
          <w:rFonts w:eastAsiaTheme="minorEastAsia"/>
          <w:b/>
          <w:sz w:val="28"/>
          <w:szCs w:val="28"/>
        </w:rPr>
        <w:t>РАЗДЕЛ 6. Механизмы реализации Стратегии</w:t>
      </w:r>
    </w:p>
    <w:p w:rsidR="00F21A4F" w:rsidRPr="00F21A4F" w:rsidRDefault="00F21A4F" w:rsidP="00F21A4F">
      <w:pPr>
        <w:jc w:val="both"/>
        <w:rPr>
          <w:rFonts w:eastAsiaTheme="minorEastAsia"/>
          <w:sz w:val="28"/>
          <w:szCs w:val="28"/>
        </w:rPr>
      </w:pPr>
      <w:r w:rsidRPr="00F21A4F">
        <w:rPr>
          <w:rFonts w:eastAsiaTheme="minorEastAsia"/>
          <w:sz w:val="28"/>
          <w:szCs w:val="28"/>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 от документов, определяющих долгосрочные цели социально-экономического развития района, до документов, предусматривающих конкретные мероприятия по достижению поставленных целей.</w:t>
      </w:r>
    </w:p>
    <w:p w:rsidR="00F21A4F" w:rsidRPr="00F21A4F" w:rsidRDefault="00F21A4F" w:rsidP="00F21A4F">
      <w:pPr>
        <w:jc w:val="both"/>
        <w:rPr>
          <w:rFonts w:eastAsiaTheme="minorEastAsia"/>
          <w:sz w:val="28"/>
          <w:szCs w:val="28"/>
        </w:rPr>
      </w:pPr>
      <w:r w:rsidRPr="00F21A4F">
        <w:rPr>
          <w:rFonts w:eastAsiaTheme="minorEastAsia"/>
          <w:sz w:val="28"/>
          <w:szCs w:val="28"/>
        </w:rPr>
        <w:t>Стратегия выступает концептуальной основой системы стратегического планирования района – документом целеполагания, определяющим цели и направления социально-экономического развития района на долгосрочную перспективу. 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края.</w:t>
      </w:r>
    </w:p>
    <w:p w:rsidR="00F21A4F" w:rsidRPr="00F21A4F" w:rsidRDefault="00F21A4F" w:rsidP="00F21A4F">
      <w:pPr>
        <w:spacing w:before="240" w:after="200"/>
        <w:jc w:val="center"/>
        <w:rPr>
          <w:rFonts w:eastAsiaTheme="minorEastAsia"/>
          <w:sz w:val="28"/>
          <w:szCs w:val="28"/>
        </w:rPr>
      </w:pPr>
      <w:r w:rsidRPr="00F21A4F">
        <w:rPr>
          <w:rFonts w:eastAsiaTheme="minorEastAsia"/>
          <w:sz w:val="28"/>
          <w:szCs w:val="28"/>
        </w:rPr>
        <w:t>6.1. Организационно-управленческие механизмы</w:t>
      </w:r>
    </w:p>
    <w:p w:rsidR="00F21A4F" w:rsidRPr="00F21A4F" w:rsidRDefault="00F21A4F" w:rsidP="00F21A4F">
      <w:pPr>
        <w:jc w:val="both"/>
        <w:rPr>
          <w:rFonts w:eastAsiaTheme="minorEastAsia"/>
          <w:sz w:val="28"/>
          <w:szCs w:val="28"/>
        </w:rPr>
      </w:pPr>
      <w:r w:rsidRPr="00F21A4F">
        <w:rPr>
          <w:rFonts w:eastAsiaTheme="minorEastAsia"/>
          <w:sz w:val="28"/>
          <w:szCs w:val="28"/>
        </w:rPr>
        <w:t>6.1.1. Создание коллегиального органа для осуществления мониторинга и корректировки стратегии, предполагающее создание Совета по разработке Стратегии социально-экономического развития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6.1.2. Концепция открытости муниципалитета, предполагающее:</w:t>
      </w:r>
    </w:p>
    <w:p w:rsidR="00F21A4F" w:rsidRPr="00F21A4F" w:rsidRDefault="00F21A4F" w:rsidP="00F21A4F">
      <w:pPr>
        <w:jc w:val="both"/>
        <w:rPr>
          <w:rFonts w:eastAsiaTheme="minorEastAsia"/>
          <w:sz w:val="28"/>
          <w:szCs w:val="28"/>
        </w:rPr>
      </w:pPr>
      <w:r w:rsidRPr="00F21A4F">
        <w:rPr>
          <w:rFonts w:eastAsiaTheme="minorEastAsia"/>
          <w:sz w:val="28"/>
          <w:szCs w:val="28"/>
        </w:rPr>
        <w:t>продолжение внедрения механизмов «электронного правительства»,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оказание муниципальных услуг в электронном виде,</w:t>
      </w:r>
    </w:p>
    <w:p w:rsidR="00F21A4F" w:rsidRPr="00F21A4F" w:rsidRDefault="00F21A4F" w:rsidP="00F21A4F">
      <w:pPr>
        <w:jc w:val="both"/>
        <w:rPr>
          <w:rFonts w:eastAsiaTheme="minorEastAsia"/>
          <w:sz w:val="28"/>
          <w:szCs w:val="28"/>
        </w:rPr>
      </w:pPr>
      <w:r w:rsidRPr="00F21A4F">
        <w:rPr>
          <w:rFonts w:eastAsiaTheme="minorEastAsia"/>
          <w:sz w:val="28"/>
          <w:szCs w:val="28"/>
        </w:rPr>
        <w:t>поддержку гражданских инициатив,</w:t>
      </w:r>
    </w:p>
    <w:p w:rsidR="00F21A4F" w:rsidRPr="00F21A4F" w:rsidRDefault="00F21A4F" w:rsidP="00F21A4F">
      <w:pPr>
        <w:jc w:val="both"/>
        <w:rPr>
          <w:rFonts w:eastAsiaTheme="minorEastAsia"/>
          <w:sz w:val="28"/>
          <w:szCs w:val="28"/>
        </w:rPr>
      </w:pPr>
      <w:r w:rsidRPr="00F21A4F">
        <w:rPr>
          <w:rFonts w:eastAsiaTheme="minorEastAsia"/>
          <w:sz w:val="28"/>
          <w:szCs w:val="28"/>
        </w:rPr>
        <w:t>размещение информации о деятельности органов местного самоуправления,</w:t>
      </w:r>
    </w:p>
    <w:p w:rsidR="00F21A4F" w:rsidRPr="00F21A4F" w:rsidRDefault="00F21A4F" w:rsidP="00F21A4F">
      <w:pPr>
        <w:jc w:val="both"/>
        <w:rPr>
          <w:rFonts w:eastAsiaTheme="minorEastAsia"/>
          <w:sz w:val="28"/>
          <w:szCs w:val="28"/>
        </w:rPr>
      </w:pPr>
      <w:r w:rsidRPr="00F21A4F">
        <w:rPr>
          <w:rFonts w:eastAsiaTheme="minorEastAsia"/>
          <w:sz w:val="28"/>
          <w:szCs w:val="28"/>
        </w:rPr>
        <w:t>публичную отчетность,</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понятности нормативно-правового регулирования и муниципальной политики,</w:t>
      </w:r>
    </w:p>
    <w:p w:rsidR="00F21A4F" w:rsidRPr="00F21A4F" w:rsidRDefault="00F21A4F" w:rsidP="00F21A4F">
      <w:pPr>
        <w:jc w:val="both"/>
        <w:rPr>
          <w:rFonts w:eastAsiaTheme="minorEastAsia"/>
          <w:sz w:val="28"/>
          <w:szCs w:val="28"/>
        </w:rPr>
      </w:pPr>
      <w:r w:rsidRPr="00F21A4F">
        <w:rPr>
          <w:rFonts w:eastAsiaTheme="minorEastAsia"/>
          <w:sz w:val="28"/>
          <w:szCs w:val="28"/>
        </w:rPr>
        <w:t>взаимодействие со СМИ,</w:t>
      </w:r>
    </w:p>
    <w:p w:rsidR="00F21A4F" w:rsidRPr="00F21A4F" w:rsidRDefault="00F21A4F" w:rsidP="00F21A4F">
      <w:pPr>
        <w:jc w:val="both"/>
        <w:rPr>
          <w:rFonts w:eastAsiaTheme="minorEastAsia"/>
          <w:sz w:val="28"/>
          <w:szCs w:val="28"/>
        </w:rPr>
      </w:pPr>
      <w:r w:rsidRPr="00F21A4F">
        <w:rPr>
          <w:rFonts w:eastAsiaTheme="minorEastAsia"/>
          <w:sz w:val="28"/>
          <w:szCs w:val="28"/>
        </w:rPr>
        <w:t>работу с обращениями граждан, общественных объединений и предпринимательского сообщества.</w:t>
      </w:r>
    </w:p>
    <w:p w:rsidR="00F21A4F" w:rsidRPr="00F21A4F" w:rsidRDefault="00F21A4F" w:rsidP="00F21A4F">
      <w:pPr>
        <w:jc w:val="both"/>
        <w:rPr>
          <w:rFonts w:eastAsiaTheme="minorEastAsia"/>
          <w:sz w:val="28"/>
          <w:szCs w:val="28"/>
        </w:rPr>
      </w:pPr>
      <w:r w:rsidRPr="00F21A4F">
        <w:rPr>
          <w:rFonts w:eastAsiaTheme="minorEastAsia"/>
          <w:sz w:val="28"/>
          <w:szCs w:val="28"/>
        </w:rPr>
        <w:t>6.1.3.Межмуниципальное сотрудничество, предполагающее трудовую миграцию, деятельность в социальной сфере, сотрудничество в сельском хозяйстве (кооперация), транспортном обслуживании и в переработке сельскохозяйственной продукции.</w:t>
      </w:r>
    </w:p>
    <w:p w:rsidR="00F21A4F" w:rsidRPr="00F21A4F" w:rsidRDefault="00F21A4F" w:rsidP="00F21A4F">
      <w:pPr>
        <w:jc w:val="both"/>
        <w:rPr>
          <w:rFonts w:eastAsiaTheme="minorEastAsia"/>
          <w:sz w:val="28"/>
          <w:szCs w:val="28"/>
        </w:rPr>
      </w:pPr>
      <w:r w:rsidRPr="00F21A4F">
        <w:rPr>
          <w:rFonts w:eastAsiaTheme="minorEastAsia"/>
          <w:sz w:val="28"/>
          <w:szCs w:val="28"/>
        </w:rPr>
        <w:t>6.1.4. Заключение трехсторонних соглашений о регулировании социально-трудовых отношений, предполагающее заключение районного трехстороннего Соглашения по регулированию социально – трудовых отношений в Краснопартизанском районе между администрацией района, работодателями в лице Союза работодателей и представителями работников в лице Координационного Совета организаций профсоюзов.</w:t>
      </w:r>
    </w:p>
    <w:p w:rsidR="00F21A4F" w:rsidRPr="00F21A4F" w:rsidRDefault="00F21A4F" w:rsidP="00F21A4F">
      <w:pPr>
        <w:spacing w:before="240" w:after="200"/>
        <w:jc w:val="center"/>
        <w:rPr>
          <w:rFonts w:eastAsiaTheme="minorEastAsia"/>
          <w:sz w:val="28"/>
          <w:szCs w:val="28"/>
        </w:rPr>
      </w:pPr>
      <w:r w:rsidRPr="00F21A4F">
        <w:rPr>
          <w:rFonts w:eastAsiaTheme="minorEastAsia"/>
          <w:sz w:val="28"/>
          <w:szCs w:val="28"/>
        </w:rPr>
        <w:t>6.2. Нормативно-правовые механизмы</w:t>
      </w:r>
    </w:p>
    <w:p w:rsidR="00F21A4F" w:rsidRPr="00F21A4F" w:rsidRDefault="00F21A4F" w:rsidP="00F21A4F">
      <w:pPr>
        <w:jc w:val="both"/>
        <w:rPr>
          <w:rFonts w:eastAsiaTheme="minorEastAsia"/>
          <w:sz w:val="28"/>
          <w:szCs w:val="28"/>
        </w:rPr>
      </w:pPr>
      <w:r w:rsidRPr="00F21A4F">
        <w:rPr>
          <w:rFonts w:eastAsiaTheme="minorEastAsia"/>
          <w:sz w:val="28"/>
          <w:szCs w:val="28"/>
        </w:rPr>
        <w:t>6.2.1 Разработка плана мероприятий по реализации стратегии, разработка и корректировка муниципальных программ предполагающее разработку и утверждение главой района Порядка разработки, корректировки осуществления мониторинга и контроля реализации Стратегии социально-экономического развития Краснопартизанского района, а также порядок принятия решений о разработке муниципальных программ района, их формировании и реализации.</w:t>
      </w:r>
    </w:p>
    <w:p w:rsidR="00F21A4F" w:rsidRPr="00F21A4F" w:rsidRDefault="00F21A4F" w:rsidP="00F21A4F">
      <w:pPr>
        <w:jc w:val="both"/>
        <w:rPr>
          <w:rFonts w:eastAsiaTheme="minorEastAsia"/>
          <w:sz w:val="28"/>
          <w:szCs w:val="28"/>
        </w:rPr>
      </w:pPr>
      <w:r w:rsidRPr="00F21A4F">
        <w:rPr>
          <w:rFonts w:eastAsiaTheme="minorEastAsia"/>
          <w:sz w:val="28"/>
          <w:szCs w:val="28"/>
        </w:rPr>
        <w:t>6.2.2. Разработка документов территориального планирования предполагает:</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документами территориального планирования сельских поселений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документами зонирования поселений района.</w:t>
      </w:r>
    </w:p>
    <w:p w:rsidR="00F21A4F" w:rsidRPr="00F21A4F" w:rsidRDefault="00F21A4F" w:rsidP="00F21A4F">
      <w:pPr>
        <w:jc w:val="both"/>
        <w:rPr>
          <w:rFonts w:eastAsiaTheme="minorEastAsia"/>
          <w:sz w:val="28"/>
          <w:szCs w:val="28"/>
        </w:rPr>
      </w:pPr>
      <w:r w:rsidRPr="00F21A4F">
        <w:rPr>
          <w:rFonts w:eastAsiaTheme="minorEastAsia"/>
          <w:sz w:val="28"/>
          <w:szCs w:val="28"/>
        </w:rPr>
        <w:t>6.2.3.Совершенствование нормативно-правовой базы в целях реализации Стратегии.</w:t>
      </w:r>
    </w:p>
    <w:p w:rsidR="00F21A4F" w:rsidRPr="00F21A4F" w:rsidRDefault="00F21A4F" w:rsidP="00F21A4F">
      <w:pPr>
        <w:spacing w:before="240" w:after="200"/>
        <w:jc w:val="center"/>
        <w:rPr>
          <w:rFonts w:eastAsiaTheme="minorEastAsia"/>
          <w:sz w:val="28"/>
          <w:szCs w:val="28"/>
        </w:rPr>
      </w:pPr>
      <w:r w:rsidRPr="00F21A4F">
        <w:rPr>
          <w:rFonts w:eastAsiaTheme="minorEastAsia"/>
          <w:sz w:val="28"/>
          <w:szCs w:val="28"/>
        </w:rPr>
        <w:t>6.3. Финансово-экономические механизмы</w:t>
      </w:r>
    </w:p>
    <w:p w:rsidR="00F21A4F" w:rsidRPr="00F21A4F" w:rsidRDefault="00F21A4F" w:rsidP="00F21A4F">
      <w:pPr>
        <w:jc w:val="both"/>
        <w:rPr>
          <w:rFonts w:eastAsiaTheme="minorEastAsia"/>
          <w:sz w:val="28"/>
          <w:szCs w:val="28"/>
        </w:rPr>
      </w:pPr>
      <w:r w:rsidRPr="00F21A4F">
        <w:rPr>
          <w:rFonts w:eastAsiaTheme="minorEastAsia"/>
          <w:sz w:val="28"/>
          <w:szCs w:val="28"/>
        </w:rPr>
        <w:t>6.3.1 Участие в государственных программах края, федеральных программах предполагающее участие района в государственных программах Красноярского края и федеральных целевых программах.</w:t>
      </w:r>
    </w:p>
    <w:p w:rsidR="00F21A4F" w:rsidRPr="00F21A4F" w:rsidRDefault="00F21A4F" w:rsidP="00F21A4F">
      <w:pPr>
        <w:jc w:val="both"/>
        <w:rPr>
          <w:rFonts w:eastAsiaTheme="minorEastAsia"/>
          <w:sz w:val="28"/>
          <w:szCs w:val="28"/>
        </w:rPr>
      </w:pPr>
      <w:r w:rsidRPr="00F21A4F">
        <w:rPr>
          <w:rFonts w:eastAsiaTheme="minorEastAsia"/>
          <w:sz w:val="28"/>
          <w:szCs w:val="28"/>
        </w:rPr>
        <w:t>6.3.2. Государственное и муниципальное частное партнерство, предполагающее сотрудничество различных участников и четкое разделение сферы компетенции и функций муниципального управления и частных предпринимательских структур.</w:t>
      </w:r>
    </w:p>
    <w:p w:rsidR="00F21A4F" w:rsidRPr="00F21A4F" w:rsidRDefault="00F21A4F" w:rsidP="00F21A4F">
      <w:pPr>
        <w:jc w:val="both"/>
        <w:rPr>
          <w:rFonts w:eastAsiaTheme="minorEastAsia"/>
          <w:sz w:val="28"/>
          <w:szCs w:val="28"/>
        </w:rPr>
      </w:pPr>
      <w:r w:rsidRPr="00F21A4F">
        <w:rPr>
          <w:rFonts w:eastAsiaTheme="minorEastAsia"/>
          <w:sz w:val="28"/>
          <w:szCs w:val="28"/>
        </w:rPr>
        <w:t>6.3.3. Стимулирование инвестиционной и предпринимательской деятельности, предполагающее:</w:t>
      </w:r>
    </w:p>
    <w:p w:rsidR="00F21A4F" w:rsidRPr="00F21A4F" w:rsidRDefault="00F21A4F" w:rsidP="00F21A4F">
      <w:pPr>
        <w:jc w:val="both"/>
        <w:rPr>
          <w:rFonts w:eastAsiaTheme="minorEastAsia"/>
          <w:sz w:val="28"/>
          <w:szCs w:val="28"/>
        </w:rPr>
      </w:pPr>
      <w:r w:rsidRPr="00F21A4F">
        <w:rPr>
          <w:rFonts w:eastAsiaTheme="minorEastAsia"/>
          <w:sz w:val="28"/>
          <w:szCs w:val="28"/>
        </w:rPr>
        <w:t>улучшение инвестиционного климата и инвестиционного потенциала Краснопартизанского района, стимулирование районных инвесторов и привлечение в район добросовестных внешних инвесторов для активного участия в социально-экономическом развитии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содействие в реализации инвестиционных проектов, соответствующих приоритетным направлениям развития экономики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развитие деловой активности, предпринимательских и инновационных инициатив как со стороны малого и среднего бизнеса, так и общественных организаций;</w:t>
      </w:r>
    </w:p>
    <w:p w:rsidR="00F21A4F" w:rsidRPr="00F21A4F" w:rsidRDefault="00F21A4F" w:rsidP="00F21A4F">
      <w:pPr>
        <w:jc w:val="both"/>
        <w:rPr>
          <w:rFonts w:eastAsiaTheme="minorEastAsia"/>
          <w:sz w:val="28"/>
          <w:szCs w:val="28"/>
        </w:rPr>
      </w:pPr>
      <w:r w:rsidRPr="00F21A4F">
        <w:rPr>
          <w:rFonts w:eastAsiaTheme="minorEastAsia"/>
          <w:sz w:val="28"/>
          <w:szCs w:val="28"/>
        </w:rPr>
        <w:t>финансовую поддержку субъектов инвестиционной и предпринимательской деятельности.</w:t>
      </w:r>
    </w:p>
    <w:p w:rsidR="00F21A4F" w:rsidRPr="00F21A4F" w:rsidRDefault="00F21A4F" w:rsidP="00F21A4F">
      <w:pPr>
        <w:jc w:val="both"/>
        <w:rPr>
          <w:rFonts w:eastAsiaTheme="minorEastAsia"/>
          <w:sz w:val="28"/>
          <w:szCs w:val="28"/>
        </w:rPr>
      </w:pPr>
      <w:r w:rsidRPr="00F21A4F">
        <w:rPr>
          <w:rFonts w:eastAsiaTheme="minorEastAsia"/>
          <w:sz w:val="28"/>
          <w:szCs w:val="28"/>
        </w:rPr>
        <w:t>6.3.4. Сохранение и развитие муниципального сектора экономики.</w:t>
      </w:r>
    </w:p>
    <w:p w:rsidR="00F21A4F" w:rsidRPr="00F21A4F" w:rsidRDefault="00F21A4F" w:rsidP="00F21A4F">
      <w:pPr>
        <w:jc w:val="both"/>
        <w:rPr>
          <w:rFonts w:eastAsiaTheme="minorEastAsia"/>
          <w:sz w:val="28"/>
          <w:szCs w:val="28"/>
        </w:rPr>
      </w:pPr>
      <w:r w:rsidRPr="00F21A4F">
        <w:rPr>
          <w:rFonts w:eastAsiaTheme="minorEastAsia"/>
          <w:sz w:val="28"/>
          <w:szCs w:val="28"/>
        </w:rPr>
        <w:t>6.3.5. Сохранение роли муниципального заказа в формировании спроса на продукцию местных производителей, предполагающее сохранение роли муниципального заказа в формировании внутреннего рынка района, повышение эффективности механизмов стимулирования эффективного выполнения контрактов, дальнейшее развитие процедур конкурсного размещения муниципального заказа.</w:t>
      </w:r>
    </w:p>
    <w:p w:rsidR="00F21A4F" w:rsidRPr="00F21A4F" w:rsidRDefault="00F21A4F" w:rsidP="00F21A4F">
      <w:pPr>
        <w:jc w:val="both"/>
        <w:rPr>
          <w:rFonts w:eastAsiaTheme="minorEastAsia"/>
          <w:sz w:val="28"/>
          <w:szCs w:val="28"/>
        </w:rPr>
      </w:pPr>
      <w:r w:rsidRPr="00F21A4F">
        <w:rPr>
          <w:rFonts w:eastAsiaTheme="minorEastAsia"/>
          <w:sz w:val="28"/>
          <w:szCs w:val="28"/>
        </w:rPr>
        <w:t>6.3.6. Перечень муниципальных программ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Для реализации целей Стратегии социально-экономического развития района будут разработаны муниципальные программы по основным областям (сферам) муниципального управления.</w:t>
      </w:r>
    </w:p>
    <w:p w:rsidR="00F21A4F" w:rsidRPr="00F21A4F" w:rsidRDefault="00F21A4F" w:rsidP="00F21A4F">
      <w:pPr>
        <w:jc w:val="both"/>
        <w:rPr>
          <w:rFonts w:eastAsiaTheme="minorEastAsia"/>
          <w:sz w:val="28"/>
          <w:szCs w:val="28"/>
        </w:rPr>
      </w:pPr>
      <w:r w:rsidRPr="00F21A4F">
        <w:rPr>
          <w:rFonts w:eastAsiaTheme="minorEastAsia"/>
          <w:b/>
          <w:sz w:val="28"/>
          <w:szCs w:val="28"/>
        </w:rPr>
        <w:t>Цель «Развитие экономики»</w:t>
      </w:r>
      <w:r w:rsidRPr="00F21A4F">
        <w:rPr>
          <w:rFonts w:eastAsiaTheme="minorEastAsia"/>
          <w:sz w:val="28"/>
          <w:szCs w:val="28"/>
        </w:rPr>
        <w:t xml:space="preserve"> будет реализована посредством программ, подпрограмм и отдельных мероприятий муниципальных программ направленных на создание условий для эффективного функционирования, и развития на своей территории предприятий, способных привлекать инвестиционные ресурсы, обеспечивать рост объемов производства, создание новых рабочих мест, пополнение районного бюджета:</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«Развитие малого и среднего предпринимательства в Краснопартизанском муниципальном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Краснопартизанского района»;</w:t>
      </w:r>
    </w:p>
    <w:p w:rsidR="00F21A4F" w:rsidRPr="00F21A4F" w:rsidRDefault="00F21A4F" w:rsidP="00F21A4F">
      <w:pPr>
        <w:jc w:val="both"/>
        <w:rPr>
          <w:rFonts w:eastAsiaTheme="minorEastAsia"/>
          <w:sz w:val="28"/>
          <w:szCs w:val="28"/>
        </w:rPr>
      </w:pPr>
    </w:p>
    <w:p w:rsidR="00F21A4F" w:rsidRPr="00F21A4F" w:rsidRDefault="00F21A4F" w:rsidP="00F21A4F">
      <w:pPr>
        <w:jc w:val="both"/>
        <w:rPr>
          <w:rFonts w:eastAsiaTheme="minorEastAsia"/>
          <w:sz w:val="28"/>
          <w:szCs w:val="28"/>
        </w:rPr>
      </w:pPr>
      <w:r w:rsidRPr="00F21A4F">
        <w:rPr>
          <w:rFonts w:eastAsiaTheme="minorEastAsia"/>
          <w:b/>
          <w:sz w:val="28"/>
          <w:szCs w:val="28"/>
        </w:rPr>
        <w:t>Цель «Развитие социальной сферы»</w:t>
      </w:r>
      <w:r w:rsidRPr="00F21A4F">
        <w:rPr>
          <w:rFonts w:eastAsiaTheme="minorEastAsia"/>
          <w:sz w:val="28"/>
          <w:szCs w:val="28"/>
        </w:rPr>
        <w:t xml:space="preserve"> будет реализована посредством программ направленных на повышение объемов и качества получения социальных услуг:</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«Развитие образования в Краснопартизанском муниципальном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«Развитие культуры в Краснопартизанском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«Молодежь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«Развитие физической культуры и спорта в Краснопартизанском муниципальном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«Обеспечение жильем молодых семей».</w:t>
      </w:r>
    </w:p>
    <w:p w:rsidR="00F21A4F" w:rsidRPr="00F21A4F" w:rsidRDefault="00F21A4F" w:rsidP="00F21A4F">
      <w:pPr>
        <w:jc w:val="both"/>
        <w:rPr>
          <w:rFonts w:eastAsiaTheme="minorEastAsia"/>
          <w:sz w:val="28"/>
          <w:szCs w:val="28"/>
        </w:rPr>
      </w:pPr>
    </w:p>
    <w:p w:rsidR="00F21A4F" w:rsidRPr="00F21A4F" w:rsidRDefault="00F21A4F" w:rsidP="00F21A4F">
      <w:pPr>
        <w:jc w:val="both"/>
        <w:rPr>
          <w:rFonts w:eastAsiaTheme="minorEastAsia"/>
          <w:sz w:val="28"/>
          <w:szCs w:val="28"/>
        </w:rPr>
      </w:pPr>
      <w:r w:rsidRPr="00F21A4F">
        <w:rPr>
          <w:rFonts w:eastAsiaTheme="minorEastAsia"/>
          <w:b/>
          <w:sz w:val="28"/>
          <w:szCs w:val="28"/>
        </w:rPr>
        <w:t>Цель «Развитие транспортной и коммунальной инфраструктуры»</w:t>
      </w:r>
      <w:r w:rsidRPr="00F21A4F">
        <w:rPr>
          <w:rFonts w:eastAsiaTheme="minorEastAsia"/>
          <w:sz w:val="28"/>
          <w:szCs w:val="28"/>
        </w:rPr>
        <w:t xml:space="preserve"> будет реализована посредством программ, направленных на обеспечение развития жилищно-коммунального хозяйства, обеспечение правопорядка и безопасности дорожного движения:</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«Энергосбережение и повышение энергетической эффективности в Краснопартизанском муниципальном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«Обеспечение населения Краснопартизанского района хозяйственно-питьевым водоснабжением»;</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«Модернизация и развитие автомобильных дорог общего пользования местного значения по Краснопартизанскому муниципальному района».</w:t>
      </w:r>
    </w:p>
    <w:p w:rsidR="00F21A4F" w:rsidRPr="00F21A4F" w:rsidRDefault="00F21A4F" w:rsidP="00F21A4F">
      <w:pPr>
        <w:jc w:val="both"/>
        <w:rPr>
          <w:rFonts w:eastAsiaTheme="minorEastAsia"/>
          <w:sz w:val="28"/>
          <w:szCs w:val="28"/>
        </w:rPr>
      </w:pPr>
    </w:p>
    <w:p w:rsidR="00F21A4F" w:rsidRPr="00F21A4F" w:rsidRDefault="00F21A4F" w:rsidP="00F21A4F">
      <w:pPr>
        <w:jc w:val="both"/>
        <w:rPr>
          <w:rFonts w:eastAsiaTheme="minorEastAsia"/>
          <w:sz w:val="28"/>
          <w:szCs w:val="28"/>
        </w:rPr>
      </w:pPr>
      <w:r w:rsidRPr="00F21A4F">
        <w:rPr>
          <w:rFonts w:eastAsiaTheme="minorEastAsia"/>
          <w:b/>
          <w:sz w:val="28"/>
          <w:szCs w:val="28"/>
        </w:rPr>
        <w:t>Цель «Повышение эффективности управления муниципальным образованием»</w:t>
      </w:r>
      <w:r w:rsidRPr="00F21A4F">
        <w:rPr>
          <w:rFonts w:eastAsiaTheme="minorEastAsia"/>
          <w:sz w:val="28"/>
          <w:szCs w:val="28"/>
        </w:rPr>
        <w:t xml:space="preserve"> будет реализована посредством программ, направленных на повышение качества управления на местном уровне: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«Развитие местного самоуправления в Краснопартизанском муниципальном районе»;</w:t>
      </w:r>
    </w:p>
    <w:p w:rsidR="00F21A4F" w:rsidRPr="00F21A4F" w:rsidRDefault="00F21A4F" w:rsidP="00F21A4F">
      <w:pPr>
        <w:jc w:val="both"/>
        <w:rPr>
          <w:rFonts w:eastAsiaTheme="minorEastAsia"/>
          <w:sz w:val="28"/>
          <w:szCs w:val="28"/>
        </w:rPr>
      </w:pPr>
      <w:r w:rsidRPr="00F21A4F">
        <w:rPr>
          <w:rFonts w:eastAsiaTheme="minorEastAsia"/>
          <w:sz w:val="28"/>
          <w:szCs w:val="28"/>
        </w:rPr>
        <w:t>Муниципальная программа «Оформление права собственности на муниципальное имущество Краснопартизанского муниципального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Реализуемые в настоящее время муниципальные программы в целом охватывают направления деятельности по достижению целей и задач Стратегии. По окончании их действия целесообразно продлить содержание мероприятий на следующий срок в рамках новых, скорректированных с учетом меняющихся условий программ.</w:t>
      </w:r>
    </w:p>
    <w:p w:rsidR="00F21A4F" w:rsidRPr="00F21A4F" w:rsidRDefault="00F21A4F" w:rsidP="00F21A4F">
      <w:pPr>
        <w:jc w:val="both"/>
        <w:rPr>
          <w:rFonts w:eastAsiaTheme="minorEastAsia"/>
          <w:sz w:val="28"/>
          <w:szCs w:val="28"/>
        </w:rPr>
      </w:pPr>
    </w:p>
    <w:p w:rsidR="00F21A4F" w:rsidRPr="00F21A4F" w:rsidRDefault="00F21A4F" w:rsidP="00F21A4F">
      <w:pPr>
        <w:jc w:val="both"/>
        <w:rPr>
          <w:rFonts w:eastAsiaTheme="minorEastAsia"/>
          <w:sz w:val="28"/>
          <w:szCs w:val="28"/>
        </w:rPr>
      </w:pPr>
      <w:r w:rsidRPr="00F21A4F">
        <w:rPr>
          <w:rFonts w:eastAsiaTheme="minorEastAsia"/>
          <w:sz w:val="28"/>
          <w:szCs w:val="28"/>
        </w:rPr>
        <w:br w:type="page"/>
      </w:r>
    </w:p>
    <w:p w:rsidR="00F21A4F" w:rsidRPr="00F21A4F" w:rsidRDefault="00F21A4F" w:rsidP="00F21A4F">
      <w:pPr>
        <w:spacing w:after="200" w:line="276" w:lineRule="auto"/>
        <w:rPr>
          <w:rFonts w:asciiTheme="minorHAnsi" w:eastAsiaTheme="minorEastAsia" w:hAnsiTheme="minorHAnsi" w:cstheme="minorBidi"/>
        </w:rPr>
      </w:pPr>
      <w:r w:rsidRPr="00F21A4F">
        <w:rPr>
          <w:sz w:val="27"/>
          <w:szCs w:val="27"/>
        </w:rPr>
        <w:t>Приложение № 2</w:t>
      </w:r>
    </w:p>
    <w:p w:rsidR="00F21A4F" w:rsidRPr="00F21A4F" w:rsidRDefault="00F21A4F" w:rsidP="00F21A4F">
      <w:pPr>
        <w:spacing w:after="200" w:line="235" w:lineRule="auto"/>
        <w:ind w:right="300"/>
        <w:jc w:val="center"/>
        <w:rPr>
          <w:rFonts w:asciiTheme="minorHAnsi" w:eastAsiaTheme="minorEastAsia" w:hAnsiTheme="minorHAnsi" w:cstheme="minorBidi"/>
        </w:rPr>
      </w:pPr>
      <w:r w:rsidRPr="00F21A4F">
        <w:rPr>
          <w:b/>
          <w:bCs/>
          <w:sz w:val="28"/>
          <w:szCs w:val="28"/>
        </w:rPr>
        <w:t>Состояние стратегического анализа социально-экономического развития муниципального образования Краснопартизанский район</w:t>
      </w:r>
    </w:p>
    <w:p w:rsidR="00F21A4F" w:rsidRPr="00F21A4F" w:rsidRDefault="00F21A4F" w:rsidP="00F21A4F">
      <w:pPr>
        <w:numPr>
          <w:ilvl w:val="0"/>
          <w:numId w:val="11"/>
        </w:numPr>
        <w:tabs>
          <w:tab w:val="left" w:pos="1109"/>
        </w:tabs>
        <w:spacing w:after="200" w:line="234" w:lineRule="auto"/>
        <w:ind w:right="140" w:firstLine="707"/>
        <w:jc w:val="both"/>
        <w:rPr>
          <w:rFonts w:asciiTheme="minorHAnsi" w:hAnsiTheme="minorHAnsi" w:cstheme="minorBidi"/>
          <w:b/>
          <w:bCs/>
          <w:sz w:val="28"/>
          <w:szCs w:val="28"/>
        </w:rPr>
      </w:pPr>
      <w:r w:rsidRPr="00F21A4F">
        <w:rPr>
          <w:b/>
          <w:bCs/>
          <w:sz w:val="28"/>
          <w:szCs w:val="28"/>
        </w:rPr>
        <w:t>Анализ достигнутого уровня социально- экономического развития муниципального образования Партизанский район</w:t>
      </w:r>
    </w:p>
    <w:p w:rsidR="00F21A4F" w:rsidRPr="00F21A4F" w:rsidRDefault="00F21A4F" w:rsidP="00F21A4F">
      <w:pPr>
        <w:spacing w:before="240" w:after="200" w:line="276" w:lineRule="auto"/>
        <w:jc w:val="center"/>
        <w:rPr>
          <w:rFonts w:asciiTheme="minorHAnsi" w:eastAsiaTheme="minorEastAsia" w:hAnsiTheme="minorHAnsi" w:cstheme="minorBidi"/>
        </w:rPr>
      </w:pPr>
      <w:r w:rsidRPr="00F21A4F">
        <w:rPr>
          <w:b/>
          <w:bCs/>
          <w:sz w:val="28"/>
          <w:szCs w:val="28"/>
        </w:rPr>
        <w:t>Динамика демографических показателей Краснопартизанского района</w:t>
      </w:r>
    </w:p>
    <w:tbl>
      <w:tblPr>
        <w:tblStyle w:val="12"/>
        <w:tblW w:w="0" w:type="auto"/>
        <w:tblLayout w:type="fixed"/>
        <w:tblLook w:val="04A0" w:firstRow="1" w:lastRow="0" w:firstColumn="1" w:lastColumn="0" w:noHBand="0" w:noVBand="1"/>
      </w:tblPr>
      <w:tblGrid>
        <w:gridCol w:w="4536"/>
        <w:gridCol w:w="907"/>
        <w:gridCol w:w="907"/>
        <w:gridCol w:w="907"/>
        <w:gridCol w:w="907"/>
        <w:gridCol w:w="907"/>
        <w:gridCol w:w="907"/>
      </w:tblGrid>
      <w:tr w:rsidR="00F21A4F" w:rsidRPr="00F21A4F" w:rsidTr="00F47CE3">
        <w:tc>
          <w:tcPr>
            <w:tcW w:w="4536" w:type="dxa"/>
          </w:tcPr>
          <w:p w:rsidR="00F21A4F" w:rsidRPr="00F21A4F" w:rsidRDefault="00F21A4F" w:rsidP="00F21A4F">
            <w:pPr>
              <w:spacing w:before="240"/>
              <w:jc w:val="center"/>
              <w:rPr>
                <w:rFonts w:eastAsiaTheme="minorEastAsia"/>
                <w:sz w:val="24"/>
                <w:szCs w:val="24"/>
              </w:rPr>
            </w:pPr>
            <w:r w:rsidRPr="00F21A4F">
              <w:rPr>
                <w:sz w:val="24"/>
                <w:szCs w:val="24"/>
              </w:rPr>
              <w:t>Наименование показателей</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2012 г.</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2013 г.</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2014 г.</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2015 г.</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2016 г.</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2016 г. к 2012</w:t>
            </w:r>
          </w:p>
          <w:p w:rsidR="00F21A4F" w:rsidRPr="00F21A4F" w:rsidRDefault="00F21A4F" w:rsidP="00F21A4F">
            <w:pPr>
              <w:rPr>
                <w:rFonts w:eastAsiaTheme="minorEastAsia"/>
                <w:sz w:val="24"/>
                <w:szCs w:val="24"/>
              </w:rPr>
            </w:pPr>
            <w:r w:rsidRPr="00F21A4F">
              <w:rPr>
                <w:rFonts w:eastAsiaTheme="minorEastAsia"/>
                <w:sz w:val="24"/>
                <w:szCs w:val="24"/>
              </w:rPr>
              <w:t>г., %</w:t>
            </w: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Численность постоянного населения</w:t>
            </w:r>
          </w:p>
          <w:p w:rsidR="00F21A4F" w:rsidRPr="00F21A4F" w:rsidRDefault="00F21A4F" w:rsidP="00F21A4F">
            <w:pPr>
              <w:rPr>
                <w:rFonts w:eastAsiaTheme="minorEastAsia"/>
                <w:sz w:val="24"/>
                <w:szCs w:val="24"/>
              </w:rPr>
            </w:pPr>
            <w:r w:rsidRPr="00F21A4F">
              <w:rPr>
                <w:rFonts w:eastAsiaTheme="minorEastAsia"/>
                <w:sz w:val="24"/>
                <w:szCs w:val="24"/>
              </w:rPr>
              <w:t>(среднегодовая),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12600</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12109</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11735</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11312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11016</w:t>
            </w:r>
          </w:p>
        </w:tc>
        <w:tc>
          <w:tcPr>
            <w:tcW w:w="907" w:type="dxa"/>
          </w:tcPr>
          <w:p w:rsidR="00F21A4F" w:rsidRPr="00F21A4F" w:rsidRDefault="00F21A4F" w:rsidP="00F21A4F">
            <w:pPr>
              <w:rPr>
                <w:rFonts w:eastAsiaTheme="minorEastAsia"/>
                <w:sz w:val="24"/>
                <w:szCs w:val="24"/>
              </w:rPr>
            </w:pP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Численность родившихся,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151</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152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127</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127</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106</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70,2</w:t>
            </w: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Численность умерших,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209</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236</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223</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248</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227</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108,6</w:t>
            </w: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Естественный прирост (+), убыль (-) населения,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-58</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-84</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-96</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-121</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-121</w:t>
            </w:r>
          </w:p>
        </w:tc>
        <w:tc>
          <w:tcPr>
            <w:tcW w:w="907" w:type="dxa"/>
          </w:tcPr>
          <w:p w:rsidR="00F21A4F" w:rsidRPr="00F21A4F" w:rsidRDefault="00F21A4F" w:rsidP="00F21A4F">
            <w:pPr>
              <w:rPr>
                <w:rFonts w:eastAsiaTheme="minorEastAsia"/>
                <w:sz w:val="24"/>
                <w:szCs w:val="24"/>
              </w:rPr>
            </w:pP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Численность прибывшего за год</w:t>
            </w:r>
          </w:p>
          <w:p w:rsidR="00F21A4F" w:rsidRPr="00F21A4F" w:rsidRDefault="00F21A4F" w:rsidP="00F21A4F">
            <w:pPr>
              <w:rPr>
                <w:rFonts w:eastAsiaTheme="minorEastAsia"/>
                <w:sz w:val="24"/>
                <w:szCs w:val="24"/>
              </w:rPr>
            </w:pPr>
            <w:r w:rsidRPr="00F21A4F">
              <w:rPr>
                <w:rFonts w:eastAsiaTheme="minorEastAsia"/>
                <w:sz w:val="24"/>
                <w:szCs w:val="24"/>
              </w:rPr>
              <w:t>населения,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259</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366</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342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563</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525</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202,7</w:t>
            </w: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Численность выбывшего за год населения,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474</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418</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402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682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700</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147,7</w:t>
            </w: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Миграционный прирост (снижение)</w:t>
            </w:r>
          </w:p>
          <w:p w:rsidR="00F21A4F" w:rsidRPr="00F21A4F" w:rsidRDefault="00F21A4F" w:rsidP="00F21A4F">
            <w:pPr>
              <w:rPr>
                <w:rFonts w:eastAsiaTheme="minorEastAsia"/>
                <w:sz w:val="24"/>
                <w:szCs w:val="24"/>
              </w:rPr>
            </w:pPr>
            <w:r w:rsidRPr="00F21A4F">
              <w:rPr>
                <w:rFonts w:eastAsiaTheme="minorEastAsia"/>
                <w:sz w:val="24"/>
                <w:szCs w:val="24"/>
              </w:rPr>
              <w:t>населения,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-215</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-52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-60</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-119</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-175</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-81,4</w:t>
            </w:r>
          </w:p>
        </w:tc>
      </w:tr>
      <w:tr w:rsidR="00F21A4F" w:rsidRPr="00F21A4F" w:rsidTr="00F47CE3">
        <w:tc>
          <w:tcPr>
            <w:tcW w:w="4536" w:type="dxa"/>
          </w:tcPr>
          <w:p w:rsidR="00F21A4F" w:rsidRPr="00F21A4F" w:rsidRDefault="00F21A4F" w:rsidP="00F21A4F">
            <w:pPr>
              <w:rPr>
                <w:rFonts w:eastAsiaTheme="minorEastAsia"/>
                <w:sz w:val="24"/>
                <w:szCs w:val="24"/>
              </w:rPr>
            </w:pPr>
            <w:r w:rsidRPr="00F21A4F">
              <w:rPr>
                <w:rFonts w:eastAsiaTheme="minorEastAsia"/>
                <w:sz w:val="24"/>
                <w:szCs w:val="24"/>
              </w:rPr>
              <w:t>Коэффициент естественной прироста</w:t>
            </w:r>
          </w:p>
          <w:p w:rsidR="00F21A4F" w:rsidRPr="00F21A4F" w:rsidRDefault="00F21A4F" w:rsidP="00F21A4F">
            <w:pPr>
              <w:rPr>
                <w:rFonts w:eastAsiaTheme="minorEastAsia"/>
                <w:sz w:val="24"/>
                <w:szCs w:val="24"/>
              </w:rPr>
            </w:pPr>
            <w:r w:rsidRPr="00F21A4F">
              <w:rPr>
                <w:rFonts w:eastAsiaTheme="minorEastAsia"/>
                <w:sz w:val="24"/>
                <w:szCs w:val="24"/>
              </w:rPr>
              <w:t>на 1000 человек населения, человек</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-17,2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-4,4</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-8,2</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-10,5</w:t>
            </w:r>
          </w:p>
        </w:tc>
        <w:tc>
          <w:tcPr>
            <w:tcW w:w="907" w:type="dxa"/>
          </w:tcPr>
          <w:p w:rsidR="00F21A4F" w:rsidRPr="00F21A4F" w:rsidRDefault="00F21A4F" w:rsidP="00F21A4F">
            <w:pPr>
              <w:rPr>
                <w:rFonts w:eastAsiaTheme="minorEastAsia"/>
                <w:sz w:val="24"/>
                <w:szCs w:val="24"/>
              </w:rPr>
            </w:pPr>
            <w:r w:rsidRPr="00F21A4F">
              <w:rPr>
                <w:rFonts w:eastAsiaTheme="minorEastAsia"/>
                <w:sz w:val="24"/>
                <w:szCs w:val="24"/>
              </w:rPr>
              <w:t>-10,8</w:t>
            </w:r>
          </w:p>
        </w:tc>
        <w:tc>
          <w:tcPr>
            <w:tcW w:w="907" w:type="dxa"/>
          </w:tcPr>
          <w:p w:rsidR="00F21A4F" w:rsidRPr="00F21A4F" w:rsidRDefault="00F21A4F" w:rsidP="00F21A4F">
            <w:pPr>
              <w:rPr>
                <w:rFonts w:eastAsiaTheme="minorEastAsia"/>
                <w:sz w:val="24"/>
                <w:szCs w:val="24"/>
              </w:rPr>
            </w:pPr>
          </w:p>
        </w:tc>
      </w:tr>
    </w:tbl>
    <w:p w:rsidR="00F21A4F" w:rsidRPr="00F21A4F" w:rsidRDefault="00F21A4F" w:rsidP="00F21A4F">
      <w:pPr>
        <w:spacing w:after="200" w:line="6" w:lineRule="exact"/>
        <w:rPr>
          <w:rFonts w:asciiTheme="minorHAnsi" w:eastAsiaTheme="minorEastAsia" w:hAnsiTheme="minorHAnsi" w:cstheme="minorBidi"/>
        </w:rPr>
      </w:pPr>
    </w:p>
    <w:p w:rsidR="00F21A4F" w:rsidRPr="00F21A4F" w:rsidRDefault="00F21A4F" w:rsidP="00F21A4F">
      <w:pPr>
        <w:spacing w:line="234" w:lineRule="auto"/>
        <w:ind w:right="20"/>
        <w:jc w:val="both"/>
        <w:rPr>
          <w:rFonts w:asciiTheme="minorHAnsi" w:eastAsiaTheme="minorEastAsia" w:hAnsiTheme="minorHAnsi" w:cstheme="minorBidi"/>
        </w:rPr>
      </w:pPr>
      <w:r w:rsidRPr="00F21A4F">
        <w:rPr>
          <w:sz w:val="28"/>
          <w:szCs w:val="28"/>
        </w:rPr>
        <w:t>По состоянию на 01.01.2017 г. численность постоянного населения составляла 11016 тыс. человек.</w:t>
      </w:r>
    </w:p>
    <w:p w:rsidR="00F21A4F" w:rsidRPr="00F21A4F" w:rsidRDefault="00F21A4F" w:rsidP="00F21A4F">
      <w:pPr>
        <w:spacing w:line="236" w:lineRule="auto"/>
        <w:ind w:right="20"/>
        <w:jc w:val="both"/>
        <w:rPr>
          <w:rFonts w:asciiTheme="minorHAnsi" w:eastAsiaTheme="minorEastAsia" w:hAnsiTheme="minorHAnsi" w:cstheme="minorBidi"/>
        </w:rPr>
      </w:pPr>
      <w:r w:rsidRPr="00F21A4F">
        <w:rPr>
          <w:sz w:val="28"/>
          <w:szCs w:val="28"/>
        </w:rPr>
        <w:t>За период 2012 – 2016 годы численность населения района сократилась на 1,084 тыс. человек.</w:t>
      </w:r>
    </w:p>
    <w:p w:rsidR="00F21A4F" w:rsidRPr="00F21A4F" w:rsidRDefault="00F21A4F" w:rsidP="00F21A4F">
      <w:pPr>
        <w:spacing w:line="238" w:lineRule="auto"/>
        <w:ind w:right="20"/>
        <w:jc w:val="both"/>
        <w:rPr>
          <w:rFonts w:asciiTheme="minorHAnsi" w:eastAsiaTheme="minorEastAsia" w:hAnsiTheme="minorHAnsi" w:cstheme="minorBidi"/>
        </w:rPr>
      </w:pPr>
      <w:r w:rsidRPr="00F21A4F">
        <w:rPr>
          <w:sz w:val="28"/>
          <w:szCs w:val="28"/>
        </w:rPr>
        <w:t>Кроме естественной убыли, уменьшение численности населения района происходит за счет миграции. На протяжении последних лет число выбывших из района превышает число прибывших. Необходимо отметить, что из района выезжают наиболее активные слои населения, которые желают иметь высокий жизненный уровень не только для себя, но и для членов своих семей и широкий круг возможностей на трудоустройство.</w:t>
      </w:r>
    </w:p>
    <w:p w:rsidR="00F21A4F" w:rsidRPr="00F21A4F" w:rsidRDefault="00F21A4F" w:rsidP="00F21A4F">
      <w:pPr>
        <w:spacing w:line="237" w:lineRule="auto"/>
        <w:ind w:right="20"/>
        <w:jc w:val="both"/>
        <w:rPr>
          <w:rFonts w:eastAsiaTheme="minorEastAsia"/>
        </w:rPr>
      </w:pPr>
      <w:r w:rsidRPr="00F21A4F">
        <w:rPr>
          <w:rFonts w:ascii="Times New Roman CYR" w:eastAsia="Times New Roman CYR" w:hAnsi="Times New Roman CYR" w:cs="Times New Roman CYR"/>
          <w:sz w:val="28"/>
          <w:szCs w:val="28"/>
        </w:rPr>
        <w:t xml:space="preserve">Численность постоянного населения от общей численности населения в районе в </w:t>
      </w:r>
      <w:r w:rsidRPr="00F21A4F">
        <w:rPr>
          <w:rFonts w:eastAsia="Arial"/>
          <w:sz w:val="28"/>
          <w:szCs w:val="28"/>
        </w:rPr>
        <w:t>2016</w:t>
      </w:r>
      <w:r w:rsidRPr="00F21A4F">
        <w:rPr>
          <w:rFonts w:ascii="Times New Roman CYR" w:eastAsia="Times New Roman CYR" w:hAnsi="Times New Roman CYR" w:cs="Times New Roman CYR"/>
          <w:sz w:val="28"/>
          <w:szCs w:val="28"/>
        </w:rPr>
        <w:t xml:space="preserve"> году в трудоспособном возрасте составляла </w:t>
      </w:r>
      <w:r w:rsidRPr="00F21A4F">
        <w:rPr>
          <w:rFonts w:eastAsia="Arial"/>
          <w:sz w:val="28"/>
          <w:szCs w:val="28"/>
        </w:rPr>
        <w:t>– 50,9 %,</w:t>
      </w:r>
      <w:r w:rsidRPr="00F21A4F">
        <w:rPr>
          <w:rFonts w:ascii="Times New Roman CYR" w:eastAsia="Times New Roman CYR" w:hAnsi="Times New Roman CYR" w:cs="Times New Roman CYR"/>
          <w:sz w:val="28"/>
          <w:szCs w:val="28"/>
        </w:rPr>
        <w:t xml:space="preserve"> моложе трудоспособного возраста </w:t>
      </w:r>
      <w:r w:rsidRPr="00F21A4F">
        <w:rPr>
          <w:rFonts w:eastAsia="Arial"/>
          <w:sz w:val="28"/>
          <w:szCs w:val="28"/>
        </w:rPr>
        <w:t>– 17 %</w:t>
      </w:r>
      <w:r w:rsidRPr="00F21A4F">
        <w:rPr>
          <w:rFonts w:ascii="Times New Roman CYR" w:eastAsia="Times New Roman CYR" w:hAnsi="Times New Roman CYR" w:cs="Times New Roman CYR"/>
          <w:sz w:val="28"/>
          <w:szCs w:val="28"/>
        </w:rPr>
        <w:t xml:space="preserve"> и старше трудоспособного возраста около </w:t>
      </w:r>
      <w:r w:rsidRPr="00F21A4F">
        <w:rPr>
          <w:rFonts w:eastAsia="Arial"/>
          <w:sz w:val="28"/>
          <w:szCs w:val="28"/>
        </w:rPr>
        <w:t>32,1 %.</w:t>
      </w:r>
    </w:p>
    <w:p w:rsidR="00F21A4F" w:rsidRPr="00F21A4F" w:rsidRDefault="00F21A4F" w:rsidP="00F21A4F">
      <w:pPr>
        <w:tabs>
          <w:tab w:val="left" w:pos="0"/>
        </w:tabs>
        <w:spacing w:after="200" w:line="237" w:lineRule="auto"/>
        <w:ind w:right="20"/>
        <w:jc w:val="both"/>
        <w:rPr>
          <w:rFonts w:asciiTheme="minorHAnsi" w:hAnsiTheme="minorHAnsi" w:cstheme="minorBidi"/>
          <w:sz w:val="28"/>
          <w:szCs w:val="28"/>
        </w:rPr>
      </w:pPr>
      <w:r w:rsidRPr="00F21A4F">
        <w:rPr>
          <w:sz w:val="28"/>
          <w:szCs w:val="28"/>
        </w:rPr>
        <w:tab/>
        <w:t>В структуре населения по возрастным группам в течение нескольких лет наблюдается тенденция к увеличению доли лиц старше трудоспособного возраста и снижению доли населения младше трудоспособного возраста, в район приезжает в основном население пенсионного возраста.</w:t>
      </w:r>
    </w:p>
    <w:p w:rsidR="00F21A4F" w:rsidRPr="00F21A4F" w:rsidRDefault="00F21A4F" w:rsidP="00F21A4F">
      <w:pPr>
        <w:spacing w:after="200" w:line="276" w:lineRule="auto"/>
        <w:rPr>
          <w:b/>
          <w:bCs/>
          <w:sz w:val="28"/>
          <w:szCs w:val="28"/>
        </w:rPr>
      </w:pPr>
      <w:r w:rsidRPr="00F21A4F">
        <w:rPr>
          <w:b/>
          <w:bCs/>
          <w:sz w:val="28"/>
          <w:szCs w:val="28"/>
        </w:rPr>
        <w:t>Динамика трудовых ресурсов Краснопартизанского района</w:t>
      </w:r>
    </w:p>
    <w:tbl>
      <w:tblPr>
        <w:tblStyle w:val="12"/>
        <w:tblW w:w="9988" w:type="dxa"/>
        <w:tblInd w:w="108" w:type="dxa"/>
        <w:tblLayout w:type="fixed"/>
        <w:tblLook w:val="04A0" w:firstRow="1" w:lastRow="0" w:firstColumn="1" w:lastColumn="0" w:noHBand="0" w:noVBand="1"/>
      </w:tblPr>
      <w:tblGrid>
        <w:gridCol w:w="4473"/>
        <w:gridCol w:w="920"/>
        <w:gridCol w:w="919"/>
        <w:gridCol w:w="919"/>
        <w:gridCol w:w="919"/>
        <w:gridCol w:w="919"/>
        <w:gridCol w:w="919"/>
      </w:tblGrid>
      <w:tr w:rsidR="00F21A4F" w:rsidRPr="00F21A4F" w:rsidTr="00F47CE3">
        <w:tc>
          <w:tcPr>
            <w:tcW w:w="4473" w:type="dxa"/>
          </w:tcPr>
          <w:p w:rsidR="00F21A4F" w:rsidRPr="00F21A4F" w:rsidRDefault="00F21A4F" w:rsidP="00F21A4F">
            <w:pPr>
              <w:rPr>
                <w:bCs/>
                <w:sz w:val="24"/>
                <w:szCs w:val="24"/>
              </w:rPr>
            </w:pPr>
            <w:r w:rsidRPr="00F21A4F">
              <w:rPr>
                <w:rFonts w:eastAsiaTheme="minorEastAsia"/>
                <w:sz w:val="24"/>
                <w:szCs w:val="24"/>
              </w:rPr>
              <w:t>Наименование показателей</w:t>
            </w:r>
          </w:p>
        </w:tc>
        <w:tc>
          <w:tcPr>
            <w:tcW w:w="920" w:type="dxa"/>
          </w:tcPr>
          <w:p w:rsidR="00F21A4F" w:rsidRPr="00F21A4F" w:rsidRDefault="00F21A4F" w:rsidP="00F21A4F">
            <w:pPr>
              <w:rPr>
                <w:rFonts w:eastAsiaTheme="minorEastAsia"/>
                <w:sz w:val="24"/>
                <w:szCs w:val="24"/>
              </w:rPr>
            </w:pPr>
            <w:r w:rsidRPr="00F21A4F">
              <w:rPr>
                <w:rFonts w:eastAsiaTheme="minorEastAsia"/>
                <w:sz w:val="24"/>
                <w:szCs w:val="24"/>
              </w:rPr>
              <w:t>2012 г.</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2013 г.</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2014 г.</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2015 г.</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2016 г.</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2016 год в % к</w:t>
            </w:r>
          </w:p>
          <w:p w:rsidR="00F21A4F" w:rsidRPr="00F21A4F" w:rsidRDefault="00F21A4F" w:rsidP="00F21A4F">
            <w:pPr>
              <w:rPr>
                <w:rFonts w:eastAsiaTheme="minorEastAsia"/>
                <w:sz w:val="24"/>
                <w:szCs w:val="24"/>
              </w:rPr>
            </w:pPr>
            <w:r w:rsidRPr="00F21A4F">
              <w:rPr>
                <w:rFonts w:eastAsiaTheme="minorEastAsia"/>
                <w:sz w:val="24"/>
                <w:szCs w:val="24"/>
              </w:rPr>
              <w:t>2012</w:t>
            </w:r>
          </w:p>
          <w:p w:rsidR="00F21A4F" w:rsidRPr="00F21A4F" w:rsidRDefault="00F21A4F" w:rsidP="00F21A4F">
            <w:pPr>
              <w:rPr>
                <w:rFonts w:eastAsiaTheme="minorEastAsia"/>
                <w:sz w:val="24"/>
                <w:szCs w:val="24"/>
              </w:rPr>
            </w:pPr>
            <w:r w:rsidRPr="00F21A4F">
              <w:rPr>
                <w:rFonts w:eastAsiaTheme="minorEastAsia"/>
                <w:sz w:val="24"/>
                <w:szCs w:val="24"/>
              </w:rPr>
              <w:t>году</w:t>
            </w:r>
          </w:p>
        </w:tc>
      </w:tr>
      <w:tr w:rsidR="00F21A4F" w:rsidRPr="00F21A4F" w:rsidTr="00F47CE3">
        <w:tc>
          <w:tcPr>
            <w:tcW w:w="4473" w:type="dxa"/>
          </w:tcPr>
          <w:p w:rsidR="00F21A4F" w:rsidRPr="00F21A4F" w:rsidRDefault="00F21A4F" w:rsidP="00F21A4F">
            <w:pPr>
              <w:rPr>
                <w:bCs/>
                <w:sz w:val="24"/>
                <w:szCs w:val="24"/>
              </w:rPr>
            </w:pPr>
            <w:r w:rsidRPr="00F21A4F">
              <w:rPr>
                <w:bCs/>
                <w:sz w:val="24"/>
                <w:szCs w:val="24"/>
              </w:rPr>
              <w:t>Численность трудовых ресурсов, тыс.</w:t>
            </w:r>
          </w:p>
          <w:p w:rsidR="00F21A4F" w:rsidRPr="00F21A4F" w:rsidRDefault="00F21A4F" w:rsidP="00F21A4F">
            <w:pPr>
              <w:rPr>
                <w:bCs/>
                <w:sz w:val="24"/>
                <w:szCs w:val="24"/>
              </w:rPr>
            </w:pPr>
            <w:r w:rsidRPr="00F21A4F">
              <w:rPr>
                <w:bCs/>
                <w:sz w:val="24"/>
                <w:szCs w:val="24"/>
              </w:rPr>
              <w:t>чел.</w:t>
            </w:r>
          </w:p>
        </w:tc>
        <w:tc>
          <w:tcPr>
            <w:tcW w:w="920" w:type="dxa"/>
          </w:tcPr>
          <w:p w:rsidR="00F21A4F" w:rsidRPr="00F21A4F" w:rsidRDefault="00F21A4F" w:rsidP="00F21A4F">
            <w:pPr>
              <w:rPr>
                <w:rFonts w:eastAsiaTheme="minorEastAsia"/>
                <w:sz w:val="24"/>
                <w:szCs w:val="24"/>
                <w:highlight w:val="red"/>
              </w:rPr>
            </w:pPr>
            <w:r w:rsidRPr="00F21A4F">
              <w:rPr>
                <w:rFonts w:eastAsiaTheme="minorEastAsia"/>
                <w:sz w:val="24"/>
                <w:szCs w:val="24"/>
              </w:rPr>
              <w:t>6,315</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6,248</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6,050</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5,863</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5,601</w:t>
            </w:r>
          </w:p>
        </w:tc>
        <w:tc>
          <w:tcPr>
            <w:tcW w:w="919" w:type="dxa"/>
          </w:tcPr>
          <w:p w:rsidR="00F21A4F" w:rsidRPr="00F21A4F" w:rsidRDefault="00F21A4F" w:rsidP="00F21A4F">
            <w:pPr>
              <w:rPr>
                <w:rFonts w:eastAsiaTheme="minorEastAsia"/>
                <w:sz w:val="24"/>
                <w:szCs w:val="24"/>
                <w:highlight w:val="red"/>
              </w:rPr>
            </w:pPr>
            <w:r w:rsidRPr="00F21A4F">
              <w:rPr>
                <w:rFonts w:eastAsiaTheme="minorEastAsia"/>
                <w:sz w:val="24"/>
                <w:szCs w:val="24"/>
              </w:rPr>
              <w:t>97,8</w:t>
            </w:r>
          </w:p>
        </w:tc>
      </w:tr>
      <w:tr w:rsidR="00F21A4F" w:rsidRPr="00F21A4F" w:rsidTr="00F47CE3">
        <w:tc>
          <w:tcPr>
            <w:tcW w:w="4473" w:type="dxa"/>
          </w:tcPr>
          <w:p w:rsidR="00F21A4F" w:rsidRPr="00F21A4F" w:rsidRDefault="00F21A4F" w:rsidP="00F21A4F">
            <w:pPr>
              <w:rPr>
                <w:bCs/>
                <w:sz w:val="24"/>
                <w:szCs w:val="24"/>
              </w:rPr>
            </w:pPr>
            <w:r w:rsidRPr="00F21A4F">
              <w:rPr>
                <w:bCs/>
                <w:sz w:val="24"/>
                <w:szCs w:val="24"/>
              </w:rPr>
              <w:t>Численность занятых в экономике</w:t>
            </w:r>
          </w:p>
          <w:p w:rsidR="00F21A4F" w:rsidRPr="00F21A4F" w:rsidRDefault="00F21A4F" w:rsidP="00F21A4F">
            <w:pPr>
              <w:rPr>
                <w:bCs/>
                <w:sz w:val="24"/>
                <w:szCs w:val="24"/>
              </w:rPr>
            </w:pPr>
            <w:r w:rsidRPr="00F21A4F">
              <w:rPr>
                <w:bCs/>
                <w:sz w:val="24"/>
                <w:szCs w:val="24"/>
              </w:rPr>
              <w:t>(среднегодовая), тыс. чел.</w:t>
            </w:r>
          </w:p>
        </w:tc>
        <w:tc>
          <w:tcPr>
            <w:tcW w:w="920" w:type="dxa"/>
          </w:tcPr>
          <w:p w:rsidR="00F21A4F" w:rsidRPr="00F21A4F" w:rsidRDefault="00F21A4F" w:rsidP="00F21A4F">
            <w:pPr>
              <w:rPr>
                <w:rFonts w:eastAsiaTheme="minorEastAsia"/>
                <w:sz w:val="24"/>
                <w:szCs w:val="24"/>
              </w:rPr>
            </w:pPr>
            <w:r w:rsidRPr="00F21A4F">
              <w:rPr>
                <w:rFonts w:eastAsiaTheme="minorEastAsia"/>
                <w:sz w:val="24"/>
                <w:szCs w:val="24"/>
              </w:rPr>
              <w:t>2,293</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2,244</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2,115</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1,974</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1,946</w:t>
            </w:r>
          </w:p>
        </w:tc>
        <w:tc>
          <w:tcPr>
            <w:tcW w:w="919" w:type="dxa"/>
          </w:tcPr>
          <w:p w:rsidR="00F21A4F" w:rsidRPr="00F21A4F" w:rsidRDefault="00F21A4F" w:rsidP="00F21A4F">
            <w:pPr>
              <w:rPr>
                <w:rFonts w:eastAsiaTheme="minorEastAsia"/>
                <w:sz w:val="24"/>
                <w:szCs w:val="24"/>
                <w:highlight w:val="red"/>
              </w:rPr>
            </w:pPr>
            <w:r w:rsidRPr="00F21A4F">
              <w:rPr>
                <w:rFonts w:eastAsiaTheme="minorEastAsia"/>
                <w:sz w:val="24"/>
                <w:szCs w:val="24"/>
              </w:rPr>
              <w:t>84,9</w:t>
            </w:r>
          </w:p>
        </w:tc>
      </w:tr>
      <w:tr w:rsidR="00F21A4F" w:rsidRPr="00F21A4F" w:rsidTr="00F47CE3">
        <w:tc>
          <w:tcPr>
            <w:tcW w:w="4473" w:type="dxa"/>
          </w:tcPr>
          <w:p w:rsidR="00F21A4F" w:rsidRPr="00F21A4F" w:rsidRDefault="00F21A4F" w:rsidP="00F21A4F">
            <w:pPr>
              <w:rPr>
                <w:bCs/>
                <w:sz w:val="24"/>
                <w:szCs w:val="24"/>
              </w:rPr>
            </w:pPr>
            <w:r w:rsidRPr="00F21A4F">
              <w:rPr>
                <w:bCs/>
                <w:sz w:val="24"/>
                <w:szCs w:val="24"/>
              </w:rPr>
              <w:t>Удельный вес занятых в экономике к</w:t>
            </w:r>
          </w:p>
          <w:p w:rsidR="00F21A4F" w:rsidRPr="00F21A4F" w:rsidRDefault="00F21A4F" w:rsidP="00F21A4F">
            <w:pPr>
              <w:rPr>
                <w:bCs/>
                <w:sz w:val="24"/>
                <w:szCs w:val="24"/>
              </w:rPr>
            </w:pPr>
            <w:r w:rsidRPr="00F21A4F">
              <w:rPr>
                <w:bCs/>
                <w:sz w:val="24"/>
                <w:szCs w:val="24"/>
              </w:rPr>
              <w:t>трудоспособному населению, %</w:t>
            </w:r>
          </w:p>
        </w:tc>
        <w:tc>
          <w:tcPr>
            <w:tcW w:w="920" w:type="dxa"/>
          </w:tcPr>
          <w:p w:rsidR="00F21A4F" w:rsidRPr="00F21A4F" w:rsidRDefault="00F21A4F" w:rsidP="00F21A4F">
            <w:pPr>
              <w:rPr>
                <w:rFonts w:eastAsiaTheme="minorEastAsia"/>
                <w:sz w:val="24"/>
                <w:szCs w:val="24"/>
              </w:rPr>
            </w:pPr>
            <w:r w:rsidRPr="00F21A4F">
              <w:rPr>
                <w:rFonts w:eastAsiaTheme="minorEastAsia"/>
                <w:sz w:val="24"/>
                <w:szCs w:val="24"/>
              </w:rPr>
              <w:t>36,4</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36,0</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35,0</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33,7</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34,8</w:t>
            </w:r>
          </w:p>
        </w:tc>
        <w:tc>
          <w:tcPr>
            <w:tcW w:w="919" w:type="dxa"/>
          </w:tcPr>
          <w:p w:rsidR="00F21A4F" w:rsidRPr="00F21A4F" w:rsidRDefault="00F21A4F" w:rsidP="00F21A4F">
            <w:pPr>
              <w:rPr>
                <w:rFonts w:eastAsiaTheme="minorEastAsia"/>
                <w:sz w:val="24"/>
                <w:szCs w:val="24"/>
                <w:highlight w:val="red"/>
              </w:rPr>
            </w:pPr>
            <w:r w:rsidRPr="00F21A4F">
              <w:rPr>
                <w:rFonts w:eastAsiaTheme="minorEastAsia"/>
                <w:sz w:val="24"/>
                <w:szCs w:val="24"/>
              </w:rPr>
              <w:t>95,6</w:t>
            </w:r>
          </w:p>
        </w:tc>
      </w:tr>
      <w:tr w:rsidR="00F21A4F" w:rsidRPr="00F21A4F" w:rsidTr="00F47CE3">
        <w:tc>
          <w:tcPr>
            <w:tcW w:w="4473" w:type="dxa"/>
          </w:tcPr>
          <w:p w:rsidR="00F21A4F" w:rsidRPr="00F21A4F" w:rsidRDefault="00F21A4F" w:rsidP="00F21A4F">
            <w:pPr>
              <w:rPr>
                <w:bCs/>
                <w:sz w:val="24"/>
                <w:szCs w:val="24"/>
              </w:rPr>
            </w:pPr>
            <w:r w:rsidRPr="00F21A4F">
              <w:rPr>
                <w:bCs/>
                <w:sz w:val="24"/>
                <w:szCs w:val="24"/>
              </w:rPr>
              <w:t>Численность безработных граждан,</w:t>
            </w:r>
          </w:p>
          <w:p w:rsidR="00F21A4F" w:rsidRPr="00F21A4F" w:rsidRDefault="00F21A4F" w:rsidP="00F21A4F">
            <w:pPr>
              <w:rPr>
                <w:bCs/>
                <w:sz w:val="24"/>
                <w:szCs w:val="24"/>
              </w:rPr>
            </w:pPr>
            <w:r w:rsidRPr="00F21A4F">
              <w:rPr>
                <w:bCs/>
                <w:sz w:val="24"/>
                <w:szCs w:val="24"/>
              </w:rPr>
              <w:t>зарегистрированных в органах</w:t>
            </w:r>
          </w:p>
          <w:p w:rsidR="00F21A4F" w:rsidRPr="00F21A4F" w:rsidRDefault="00F21A4F" w:rsidP="00F21A4F">
            <w:pPr>
              <w:rPr>
                <w:bCs/>
                <w:sz w:val="24"/>
                <w:szCs w:val="24"/>
              </w:rPr>
            </w:pPr>
            <w:r w:rsidRPr="00F21A4F">
              <w:rPr>
                <w:bCs/>
                <w:sz w:val="24"/>
                <w:szCs w:val="24"/>
              </w:rPr>
              <w:t>государственной службы занятости</w:t>
            </w:r>
          </w:p>
          <w:p w:rsidR="00F21A4F" w:rsidRPr="00F21A4F" w:rsidRDefault="00F21A4F" w:rsidP="00F21A4F">
            <w:pPr>
              <w:rPr>
                <w:bCs/>
                <w:sz w:val="24"/>
                <w:szCs w:val="24"/>
              </w:rPr>
            </w:pPr>
            <w:r w:rsidRPr="00F21A4F">
              <w:rPr>
                <w:bCs/>
                <w:sz w:val="24"/>
                <w:szCs w:val="24"/>
              </w:rPr>
              <w:t>(на конец года), тыс. чел.</w:t>
            </w:r>
          </w:p>
        </w:tc>
        <w:tc>
          <w:tcPr>
            <w:tcW w:w="920" w:type="dxa"/>
          </w:tcPr>
          <w:p w:rsidR="00F21A4F" w:rsidRPr="00F21A4F" w:rsidRDefault="00F21A4F" w:rsidP="00F21A4F">
            <w:pPr>
              <w:rPr>
                <w:rFonts w:eastAsiaTheme="minorEastAsia"/>
                <w:sz w:val="24"/>
                <w:szCs w:val="24"/>
              </w:rPr>
            </w:pPr>
            <w:r w:rsidRPr="00F21A4F">
              <w:rPr>
                <w:rFonts w:eastAsiaTheme="minorEastAsia"/>
                <w:sz w:val="24"/>
                <w:szCs w:val="24"/>
              </w:rPr>
              <w:t>0,309</w:t>
            </w:r>
          </w:p>
        </w:tc>
        <w:tc>
          <w:tcPr>
            <w:tcW w:w="919" w:type="dxa"/>
          </w:tcPr>
          <w:p w:rsidR="00F21A4F" w:rsidRPr="00F21A4F" w:rsidRDefault="00F21A4F" w:rsidP="00F21A4F">
            <w:pPr>
              <w:rPr>
                <w:rFonts w:eastAsiaTheme="minorEastAsia"/>
                <w:sz w:val="24"/>
                <w:szCs w:val="24"/>
                <w:highlight w:val="red"/>
              </w:rPr>
            </w:pPr>
            <w:r w:rsidRPr="00F21A4F">
              <w:rPr>
                <w:rFonts w:eastAsiaTheme="minorEastAsia"/>
                <w:sz w:val="24"/>
                <w:szCs w:val="24"/>
              </w:rPr>
              <w:t>0,174</w:t>
            </w:r>
          </w:p>
        </w:tc>
        <w:tc>
          <w:tcPr>
            <w:tcW w:w="919" w:type="dxa"/>
          </w:tcPr>
          <w:p w:rsidR="00F21A4F" w:rsidRPr="00F21A4F" w:rsidRDefault="00F21A4F" w:rsidP="00F21A4F">
            <w:pPr>
              <w:rPr>
                <w:rFonts w:eastAsiaTheme="minorEastAsia"/>
                <w:sz w:val="24"/>
                <w:szCs w:val="24"/>
                <w:highlight w:val="red"/>
              </w:rPr>
            </w:pPr>
            <w:r w:rsidRPr="00F21A4F">
              <w:rPr>
                <w:rFonts w:eastAsiaTheme="minorEastAsia"/>
                <w:sz w:val="24"/>
                <w:szCs w:val="24"/>
              </w:rPr>
              <w:t>0,151</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0,114</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0,114</w:t>
            </w:r>
          </w:p>
        </w:tc>
        <w:tc>
          <w:tcPr>
            <w:tcW w:w="919" w:type="dxa"/>
          </w:tcPr>
          <w:p w:rsidR="00F21A4F" w:rsidRPr="00F21A4F" w:rsidRDefault="00F21A4F" w:rsidP="00F21A4F">
            <w:pPr>
              <w:rPr>
                <w:rFonts w:eastAsiaTheme="minorEastAsia"/>
                <w:sz w:val="24"/>
                <w:szCs w:val="24"/>
                <w:highlight w:val="red"/>
              </w:rPr>
            </w:pPr>
            <w:r w:rsidRPr="00F21A4F">
              <w:rPr>
                <w:rFonts w:eastAsiaTheme="minorEastAsia"/>
                <w:sz w:val="24"/>
                <w:szCs w:val="24"/>
              </w:rPr>
              <w:t>36,9</w:t>
            </w:r>
          </w:p>
        </w:tc>
      </w:tr>
      <w:tr w:rsidR="00F21A4F" w:rsidRPr="00F21A4F" w:rsidTr="00F47CE3">
        <w:tc>
          <w:tcPr>
            <w:tcW w:w="4473" w:type="dxa"/>
          </w:tcPr>
          <w:p w:rsidR="00F21A4F" w:rsidRPr="00F21A4F" w:rsidRDefault="00F21A4F" w:rsidP="00F21A4F">
            <w:pPr>
              <w:rPr>
                <w:bCs/>
                <w:sz w:val="24"/>
                <w:szCs w:val="24"/>
              </w:rPr>
            </w:pPr>
            <w:r w:rsidRPr="00F21A4F">
              <w:rPr>
                <w:bCs/>
                <w:sz w:val="24"/>
                <w:szCs w:val="24"/>
              </w:rPr>
              <w:t>Уровень зарегистрированной</w:t>
            </w:r>
          </w:p>
          <w:p w:rsidR="00F21A4F" w:rsidRPr="00F21A4F" w:rsidRDefault="00F21A4F" w:rsidP="00F21A4F">
            <w:pPr>
              <w:rPr>
                <w:bCs/>
                <w:sz w:val="24"/>
                <w:szCs w:val="24"/>
              </w:rPr>
            </w:pPr>
            <w:r w:rsidRPr="00F21A4F">
              <w:rPr>
                <w:bCs/>
                <w:sz w:val="24"/>
                <w:szCs w:val="24"/>
              </w:rPr>
              <w:t>безработицы (% к трудоспособному</w:t>
            </w:r>
          </w:p>
          <w:p w:rsidR="00F21A4F" w:rsidRPr="00F21A4F" w:rsidRDefault="00F21A4F" w:rsidP="00F21A4F">
            <w:pPr>
              <w:rPr>
                <w:bCs/>
                <w:sz w:val="24"/>
                <w:szCs w:val="24"/>
              </w:rPr>
            </w:pPr>
            <w:r w:rsidRPr="00F21A4F">
              <w:rPr>
                <w:bCs/>
                <w:sz w:val="24"/>
                <w:szCs w:val="24"/>
              </w:rPr>
              <w:t>населению в трудоспособном</w:t>
            </w:r>
          </w:p>
          <w:p w:rsidR="00F21A4F" w:rsidRPr="00F21A4F" w:rsidRDefault="00F21A4F" w:rsidP="00F21A4F">
            <w:pPr>
              <w:rPr>
                <w:bCs/>
                <w:sz w:val="24"/>
                <w:szCs w:val="24"/>
              </w:rPr>
            </w:pPr>
            <w:proofErr w:type="gramStart"/>
            <w:r w:rsidRPr="00F21A4F">
              <w:rPr>
                <w:bCs/>
                <w:sz w:val="24"/>
                <w:szCs w:val="24"/>
              </w:rPr>
              <w:t>возрасте</w:t>
            </w:r>
            <w:proofErr w:type="gramEnd"/>
            <w:r w:rsidRPr="00F21A4F">
              <w:rPr>
                <w:bCs/>
                <w:sz w:val="24"/>
                <w:szCs w:val="24"/>
              </w:rPr>
              <w:t>),%</w:t>
            </w:r>
          </w:p>
        </w:tc>
        <w:tc>
          <w:tcPr>
            <w:tcW w:w="920" w:type="dxa"/>
          </w:tcPr>
          <w:p w:rsidR="00F21A4F" w:rsidRPr="00F21A4F" w:rsidRDefault="00F21A4F" w:rsidP="00F21A4F">
            <w:pPr>
              <w:rPr>
                <w:rFonts w:eastAsiaTheme="minorEastAsia"/>
                <w:sz w:val="24"/>
                <w:szCs w:val="24"/>
              </w:rPr>
            </w:pPr>
            <w:r w:rsidRPr="00F21A4F">
              <w:rPr>
                <w:rFonts w:eastAsiaTheme="minorEastAsia"/>
                <w:sz w:val="24"/>
                <w:szCs w:val="24"/>
              </w:rPr>
              <w:t>3,5</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2,1</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1,9</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1,5</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1,6</w:t>
            </w:r>
          </w:p>
        </w:tc>
        <w:tc>
          <w:tcPr>
            <w:tcW w:w="919" w:type="dxa"/>
          </w:tcPr>
          <w:p w:rsidR="00F21A4F" w:rsidRPr="00F21A4F" w:rsidRDefault="00F21A4F" w:rsidP="00F21A4F">
            <w:pPr>
              <w:rPr>
                <w:rFonts w:eastAsiaTheme="minorEastAsia"/>
                <w:sz w:val="24"/>
                <w:szCs w:val="24"/>
              </w:rPr>
            </w:pPr>
            <w:r w:rsidRPr="00F21A4F">
              <w:rPr>
                <w:rFonts w:eastAsiaTheme="minorEastAsia"/>
                <w:sz w:val="24"/>
                <w:szCs w:val="24"/>
              </w:rPr>
              <w:t>45,71</w:t>
            </w:r>
          </w:p>
        </w:tc>
      </w:tr>
    </w:tbl>
    <w:p w:rsidR="00F21A4F" w:rsidRPr="00F21A4F" w:rsidRDefault="00F21A4F" w:rsidP="00F21A4F">
      <w:pPr>
        <w:spacing w:after="200" w:line="6" w:lineRule="exact"/>
        <w:rPr>
          <w:rFonts w:asciiTheme="minorHAnsi" w:eastAsiaTheme="minorEastAsia" w:hAnsiTheme="minorHAnsi" w:cstheme="minorBidi"/>
        </w:rPr>
      </w:pPr>
    </w:p>
    <w:p w:rsidR="00F21A4F" w:rsidRPr="00F21A4F" w:rsidRDefault="00F21A4F" w:rsidP="00F21A4F">
      <w:pPr>
        <w:spacing w:line="238" w:lineRule="auto"/>
        <w:ind w:right="120"/>
        <w:jc w:val="both"/>
        <w:rPr>
          <w:rFonts w:asciiTheme="minorHAnsi" w:hAnsiTheme="minorHAnsi" w:cstheme="minorBidi"/>
          <w:sz w:val="28"/>
          <w:szCs w:val="28"/>
        </w:rPr>
      </w:pPr>
      <w:r w:rsidRPr="00F21A4F">
        <w:rPr>
          <w:sz w:val="28"/>
          <w:szCs w:val="28"/>
        </w:rPr>
        <w:tab/>
        <w:t>В настоящее время трудовые ресурсы составляют около 50 % от общей численности населения района. Состав трудовых ресурсов определяет трудоспособное население в трудоспособном возрасте. Численность трудовых ресурсов в 2016 году составила 5,6 тыс. человек, в том числе занятых в экономике 1,94 тыс. человек, что составит 34,7% к трудоспособному населению.</w:t>
      </w:r>
    </w:p>
    <w:p w:rsidR="00F21A4F" w:rsidRPr="00F21A4F" w:rsidRDefault="00F21A4F" w:rsidP="00F21A4F">
      <w:pPr>
        <w:tabs>
          <w:tab w:val="left" w:pos="0"/>
        </w:tabs>
        <w:jc w:val="both"/>
        <w:rPr>
          <w:rFonts w:asciiTheme="minorHAnsi" w:hAnsiTheme="minorHAnsi" w:cstheme="minorBidi"/>
          <w:sz w:val="28"/>
          <w:szCs w:val="28"/>
        </w:rPr>
      </w:pPr>
      <w:r w:rsidRPr="00F21A4F">
        <w:rPr>
          <w:sz w:val="28"/>
          <w:szCs w:val="28"/>
        </w:rPr>
        <w:tab/>
        <w:t>В численности занятых в экономики наибольший удельный вес приходится на занятых в организациях государственной и муниципальной формы собственности 64,1%, в сельском хозяйстве – 22,1 %, в обрабатывающем производстве, производстве и распределении электроэнергии, газа и воды, добыче полезных ископаемых – 4,5%, занятых в частном секторе – 27,9%.</w:t>
      </w:r>
    </w:p>
    <w:p w:rsidR="00F21A4F" w:rsidRPr="00F21A4F" w:rsidRDefault="00F21A4F" w:rsidP="00F21A4F">
      <w:pPr>
        <w:jc w:val="both"/>
        <w:rPr>
          <w:rFonts w:eastAsiaTheme="minorEastAsia" w:cstheme="minorBidi"/>
          <w:b/>
          <w:sz w:val="28"/>
          <w:szCs w:val="28"/>
        </w:rPr>
      </w:pPr>
      <w:r w:rsidRPr="00F21A4F">
        <w:rPr>
          <w:sz w:val="28"/>
          <w:szCs w:val="28"/>
        </w:rPr>
        <w:t xml:space="preserve">К концу 2016 года в районе статус безработного имели 114 человек, а 2012 году -309 человек, уровень зарегистрированной безработицы в 2016 году составил 1,5 %, в 2012- 3,5%. Улучшение ситуации на рынке труда достигнуто за счет: реализации государственной программы </w:t>
      </w:r>
      <w:r w:rsidRPr="00F21A4F">
        <w:rPr>
          <w:iCs/>
          <w:sz w:val="28"/>
          <w:szCs w:val="28"/>
        </w:rPr>
        <w:t>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до 2020 г.»</w:t>
      </w:r>
      <w:r w:rsidRPr="00F21A4F">
        <w:rPr>
          <w:rFonts w:eastAsiaTheme="minorEastAsia" w:cstheme="minorBidi"/>
          <w:b/>
          <w:sz w:val="28"/>
          <w:szCs w:val="28"/>
        </w:rPr>
        <w:t xml:space="preserve"> </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На общественные работы</w:t>
      </w:r>
      <w:r w:rsidRPr="00F21A4F">
        <w:rPr>
          <w:rFonts w:eastAsiaTheme="minorEastAsia" w:cstheme="minorBidi"/>
          <w:sz w:val="28"/>
          <w:szCs w:val="28"/>
        </w:rPr>
        <w:t xml:space="preserve"> заключено  5  договоров на 89 рабочих мест. Количество трудоустроенных за 2016 год   88 граждан. Из них безработных 67 человека, граждане ищущие работу 21 человек.  Виды выполняемых общественных работ: рабочий по благоустройству населенных пунктов, слесарь-ремонтник, тракторист, подсобный рабочий, водитель автомобиля, дворник, уборщик производственных и служебных помещений и т.д.</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Подростковая занятость</w:t>
      </w:r>
      <w:r w:rsidRPr="00F21A4F">
        <w:rPr>
          <w:rFonts w:eastAsiaTheme="minorEastAsia" w:cstheme="minorBidi"/>
          <w:sz w:val="28"/>
          <w:szCs w:val="28"/>
        </w:rPr>
        <w:t xml:space="preserve">. Заключено 5 договоров на 110 рабочих мест. </w:t>
      </w:r>
    </w:p>
    <w:p w:rsidR="00F21A4F" w:rsidRPr="00F21A4F" w:rsidRDefault="00F21A4F" w:rsidP="00F21A4F">
      <w:pPr>
        <w:jc w:val="both"/>
        <w:rPr>
          <w:rFonts w:eastAsiaTheme="minorEastAsia" w:cstheme="minorBidi"/>
          <w:sz w:val="28"/>
          <w:szCs w:val="28"/>
        </w:rPr>
      </w:pPr>
      <w:r w:rsidRPr="00F21A4F">
        <w:rPr>
          <w:rFonts w:eastAsiaTheme="minorEastAsia" w:cstheme="minorBidi"/>
          <w:sz w:val="28"/>
          <w:szCs w:val="28"/>
        </w:rPr>
        <w:t xml:space="preserve">Количество трудоустроенных подростков в 2016 году  110   человек. Из них 38 человек проживают в сельской местности. Из общего числа трудоустроенных  35 подростков женского пола.  Из всех трудоустроенных  проживающие в Краснопартизанском районе  60 человек, из них 10 человек учащиеся ГБПОУ СО «Краснопартизанский политехнический лицей», остальные учащиеся школ района. </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Трудоустройство безработных граждан испытывающих трудности в поиске работы</w:t>
      </w:r>
      <w:r w:rsidRPr="00F21A4F">
        <w:rPr>
          <w:rFonts w:eastAsiaTheme="minorEastAsia" w:cstheme="minorBidi"/>
          <w:sz w:val="28"/>
          <w:szCs w:val="28"/>
        </w:rPr>
        <w:t xml:space="preserve">. В  2016 году было заключено 8 договоров о совместной деятельности   по данному направлению с 6 работодателями. На  временное трудоустройство были трудоустроены 8 безработных граждан. Из них 3 многодетные матери, 3 инвалид, 2 одинокие родители. </w:t>
      </w:r>
    </w:p>
    <w:p w:rsidR="00F21A4F" w:rsidRPr="00F21A4F" w:rsidRDefault="00F21A4F" w:rsidP="00F21A4F">
      <w:pPr>
        <w:jc w:val="both"/>
        <w:rPr>
          <w:rFonts w:eastAsiaTheme="minorEastAsia" w:cstheme="minorBidi"/>
          <w:b/>
          <w:sz w:val="28"/>
          <w:szCs w:val="28"/>
        </w:rPr>
      </w:pPr>
      <w:r w:rsidRPr="00F21A4F">
        <w:rPr>
          <w:rFonts w:eastAsiaTheme="minorEastAsia" w:cstheme="minorBidi"/>
          <w:b/>
          <w:sz w:val="28"/>
          <w:szCs w:val="28"/>
        </w:rPr>
        <w:t>Трудоустройства  безработных граждан в возрасте от 18 до 20 лет, имеющих среднее профессиональное образование и ищущих работу впервые.</w:t>
      </w:r>
    </w:p>
    <w:p w:rsidR="00F21A4F" w:rsidRPr="00F21A4F" w:rsidRDefault="00F21A4F" w:rsidP="00F21A4F">
      <w:pPr>
        <w:jc w:val="both"/>
        <w:rPr>
          <w:rFonts w:eastAsiaTheme="minorEastAsia" w:cstheme="minorBidi"/>
          <w:sz w:val="28"/>
          <w:szCs w:val="28"/>
        </w:rPr>
      </w:pPr>
      <w:r w:rsidRPr="00F21A4F">
        <w:rPr>
          <w:rFonts w:eastAsiaTheme="minorEastAsia" w:cstheme="minorBidi"/>
          <w:sz w:val="28"/>
          <w:szCs w:val="28"/>
        </w:rPr>
        <w:t>За 2016 год было заключено 4 договора  о совместной деятельности. Временно были трудоустроены 4 выпускника по программе «Первое рабочее место» из них  2 проживают в сельской местности, а так же 2 женщины.</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Профессиональное обучение.</w:t>
      </w:r>
      <w:r w:rsidRPr="00F21A4F">
        <w:rPr>
          <w:rFonts w:eastAsiaTheme="minorEastAsia" w:cstheme="minorBidi"/>
          <w:sz w:val="28"/>
          <w:szCs w:val="28"/>
        </w:rPr>
        <w:t xml:space="preserve"> На профессиональное обучение за период январ</w:t>
      </w:r>
      <w:proofErr w:type="gramStart"/>
      <w:r w:rsidRPr="00F21A4F">
        <w:rPr>
          <w:rFonts w:eastAsiaTheme="minorEastAsia" w:cstheme="minorBidi"/>
          <w:sz w:val="28"/>
          <w:szCs w:val="28"/>
        </w:rPr>
        <w:t>ь-</w:t>
      </w:r>
      <w:proofErr w:type="gramEnd"/>
      <w:r w:rsidRPr="00F21A4F">
        <w:rPr>
          <w:rFonts w:eastAsiaTheme="minorEastAsia" w:cstheme="minorBidi"/>
          <w:sz w:val="28"/>
          <w:szCs w:val="28"/>
        </w:rPr>
        <w:t xml:space="preserve"> декабрь  2016 года ЦЗН было направлено 48 человек из них безработных граждан 44 человека.</w:t>
      </w:r>
    </w:p>
    <w:p w:rsidR="00F21A4F" w:rsidRPr="00F21A4F" w:rsidRDefault="00F21A4F" w:rsidP="00F21A4F">
      <w:pPr>
        <w:jc w:val="both"/>
        <w:rPr>
          <w:rFonts w:eastAsiaTheme="minorEastAsia" w:cstheme="minorBidi"/>
          <w:color w:val="FF0000"/>
          <w:sz w:val="28"/>
          <w:szCs w:val="28"/>
        </w:rPr>
      </w:pPr>
      <w:r w:rsidRPr="00F21A4F">
        <w:rPr>
          <w:rFonts w:eastAsiaTheme="minorEastAsia" w:cstheme="minorBidi"/>
          <w:sz w:val="28"/>
          <w:szCs w:val="28"/>
        </w:rPr>
        <w:t>Обучение проходило по следующим  специальностям:</w:t>
      </w:r>
      <w:r w:rsidRPr="00F21A4F">
        <w:rPr>
          <w:rFonts w:eastAsiaTheme="minorEastAsia" w:cstheme="minorBidi"/>
          <w:color w:val="FF0000"/>
          <w:sz w:val="28"/>
          <w:szCs w:val="28"/>
        </w:rPr>
        <w:t xml:space="preserve">  </w:t>
      </w:r>
    </w:p>
    <w:p w:rsidR="00F21A4F" w:rsidRPr="00F21A4F" w:rsidRDefault="00F21A4F" w:rsidP="00F21A4F">
      <w:pPr>
        <w:jc w:val="both"/>
        <w:rPr>
          <w:rFonts w:eastAsiaTheme="minorEastAsia" w:cstheme="minorBidi"/>
          <w:sz w:val="28"/>
          <w:szCs w:val="28"/>
        </w:rPr>
      </w:pPr>
      <w:r w:rsidRPr="00F21A4F">
        <w:rPr>
          <w:rFonts w:eastAsiaTheme="minorEastAsia" w:cstheme="minorBidi"/>
          <w:sz w:val="28"/>
          <w:szCs w:val="28"/>
        </w:rPr>
        <w:t>парикмахер – 10 человек, оператор ЭВМ – 15 человек, секретарь руководителя – 8 человек, маляр – 9 человек, инспектор по кадрам – 1 человек, пользователь ПК – 1 человек.</w:t>
      </w:r>
    </w:p>
    <w:p w:rsidR="00F21A4F" w:rsidRPr="00F21A4F" w:rsidRDefault="00F21A4F" w:rsidP="00F21A4F">
      <w:pPr>
        <w:jc w:val="both"/>
        <w:rPr>
          <w:rFonts w:eastAsiaTheme="minorEastAsia" w:cstheme="minorBidi"/>
          <w:sz w:val="28"/>
          <w:szCs w:val="28"/>
        </w:rPr>
      </w:pPr>
      <w:r w:rsidRPr="00F21A4F">
        <w:rPr>
          <w:rFonts w:eastAsiaTheme="minorEastAsia" w:cstheme="minorBidi"/>
          <w:sz w:val="28"/>
          <w:szCs w:val="28"/>
        </w:rPr>
        <w:t>А также обратившиеся граждане пенсионного возраста – 2 человека – пользователь ПК, женщины находящиеся в отпуске по уходу за ребенком – 2 человека – пользователь ПК.</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 xml:space="preserve">Социальная адаптация. </w:t>
      </w:r>
      <w:r w:rsidRPr="00F21A4F">
        <w:rPr>
          <w:rFonts w:eastAsiaTheme="minorEastAsia" w:cstheme="minorBidi"/>
          <w:sz w:val="28"/>
          <w:szCs w:val="28"/>
        </w:rPr>
        <w:t>За данный период  55 человек из числа безработных граждан получили услугу по социальной адаптации, 43 из них женщины, 14 человек жители сельской местности. Оказание услуг было в групповой форме.</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 xml:space="preserve">Психологическая поддержка. </w:t>
      </w:r>
      <w:r w:rsidRPr="00F21A4F">
        <w:rPr>
          <w:rFonts w:eastAsiaTheme="minorEastAsia" w:cstheme="minorBidi"/>
          <w:sz w:val="28"/>
          <w:szCs w:val="28"/>
        </w:rPr>
        <w:t>Психологическую поддержку из числа безработных граждан за январь – декабрь   2016 года  получили 50 человек, из них 32 женщины, 17 человек жители сельской местности. Услуги предоставлены в индивидуальной форме.</w:t>
      </w:r>
    </w:p>
    <w:p w:rsidR="00F21A4F" w:rsidRPr="00F21A4F" w:rsidRDefault="00F21A4F" w:rsidP="00F21A4F">
      <w:pPr>
        <w:jc w:val="both"/>
        <w:rPr>
          <w:rFonts w:eastAsiaTheme="minorEastAsia" w:cstheme="minorBidi"/>
          <w:sz w:val="28"/>
          <w:szCs w:val="28"/>
        </w:rPr>
      </w:pPr>
      <w:r w:rsidRPr="00F21A4F">
        <w:rPr>
          <w:rFonts w:eastAsiaTheme="minorEastAsia" w:cstheme="minorBidi"/>
          <w:b/>
          <w:sz w:val="28"/>
          <w:szCs w:val="28"/>
        </w:rPr>
        <w:t xml:space="preserve">Профориентация. </w:t>
      </w:r>
      <w:r w:rsidRPr="00F21A4F">
        <w:rPr>
          <w:rFonts w:eastAsiaTheme="minorEastAsia" w:cstheme="minorBidi"/>
          <w:sz w:val="28"/>
          <w:szCs w:val="28"/>
        </w:rPr>
        <w:t xml:space="preserve"> Профессиональную ориентацию получили 309 человек из них 117 женщин, 120 человек жители сельской местности, из них  безработные граждане 189 человек, 48 человек перед направлением на профессиональное обучение. 55 услуги были оказаны учащимся.</w:t>
      </w:r>
    </w:p>
    <w:p w:rsidR="00F21A4F" w:rsidRPr="00F21A4F" w:rsidRDefault="00F21A4F" w:rsidP="00F21A4F">
      <w:pPr>
        <w:jc w:val="both"/>
        <w:rPr>
          <w:rFonts w:eastAsiaTheme="minorEastAsia" w:cstheme="minorBidi"/>
          <w:sz w:val="28"/>
          <w:szCs w:val="28"/>
        </w:rPr>
      </w:pPr>
      <w:r w:rsidRPr="00F21A4F">
        <w:rPr>
          <w:rFonts w:eastAsiaTheme="minorEastAsia" w:cstheme="minorBidi"/>
          <w:sz w:val="28"/>
          <w:szCs w:val="28"/>
        </w:rPr>
        <w:t>Оказание услуг было как в групповой форме, так и в индивидуальной.</w:t>
      </w:r>
    </w:p>
    <w:p w:rsidR="00F21A4F" w:rsidRPr="00F21A4F" w:rsidRDefault="00F21A4F" w:rsidP="00F21A4F">
      <w:pPr>
        <w:spacing w:before="240" w:line="238" w:lineRule="auto"/>
        <w:ind w:right="120"/>
        <w:jc w:val="center"/>
        <w:rPr>
          <w:rFonts w:asciiTheme="minorHAnsi" w:eastAsiaTheme="minorEastAsia" w:hAnsiTheme="minorHAnsi" w:cstheme="minorBidi"/>
        </w:rPr>
      </w:pPr>
      <w:r w:rsidRPr="00F21A4F">
        <w:rPr>
          <w:b/>
          <w:bCs/>
          <w:sz w:val="28"/>
          <w:szCs w:val="28"/>
        </w:rPr>
        <w:t>Анализ отдельных сфер экономики</w:t>
      </w:r>
    </w:p>
    <w:p w:rsidR="00F21A4F" w:rsidRPr="00F21A4F" w:rsidRDefault="00F21A4F" w:rsidP="00F21A4F">
      <w:pPr>
        <w:spacing w:before="240" w:after="200" w:line="276" w:lineRule="auto"/>
        <w:jc w:val="center"/>
        <w:rPr>
          <w:rFonts w:asciiTheme="minorHAnsi" w:eastAsiaTheme="minorEastAsia" w:hAnsiTheme="minorHAnsi" w:cstheme="minorBidi"/>
        </w:rPr>
      </w:pPr>
      <w:r w:rsidRPr="00F21A4F">
        <w:rPr>
          <w:b/>
          <w:bCs/>
          <w:sz w:val="28"/>
          <w:szCs w:val="28"/>
        </w:rPr>
        <w:t>Сельское хозяйство</w:t>
      </w:r>
    </w:p>
    <w:p w:rsidR="00F21A4F" w:rsidRPr="00F21A4F" w:rsidRDefault="00F21A4F" w:rsidP="00F21A4F">
      <w:pPr>
        <w:jc w:val="both"/>
        <w:rPr>
          <w:rFonts w:asciiTheme="minorHAnsi" w:eastAsiaTheme="minorEastAsia" w:hAnsiTheme="minorHAnsi" w:cstheme="minorBidi"/>
        </w:rPr>
      </w:pPr>
      <w:r w:rsidRPr="00F21A4F">
        <w:rPr>
          <w:sz w:val="28"/>
          <w:szCs w:val="28"/>
        </w:rPr>
        <w:t>Сельское хозяйство – является ведущей системообразующей сферой экономики района, формирующий агропродовольственный рынок, продовольственную и экономическую безопасность.</w:t>
      </w:r>
    </w:p>
    <w:p w:rsidR="00F21A4F" w:rsidRPr="00F21A4F" w:rsidRDefault="00F21A4F" w:rsidP="00F21A4F">
      <w:pPr>
        <w:jc w:val="both"/>
        <w:rPr>
          <w:rFonts w:asciiTheme="minorHAnsi" w:hAnsiTheme="minorHAnsi" w:cstheme="minorBidi"/>
          <w:sz w:val="28"/>
          <w:szCs w:val="28"/>
        </w:rPr>
      </w:pPr>
      <w:r w:rsidRPr="00F21A4F">
        <w:rPr>
          <w:sz w:val="28"/>
          <w:szCs w:val="28"/>
        </w:rPr>
        <w:tab/>
        <w:t>В настоящее время работают 7 сельскохозяйственных организаций: СПК «ЗАРЯ», ООО «Зерновик», ООО МТС «Ершовская», ООО «ТД и К», ООО «Золотой век», ООО «</w:t>
      </w:r>
      <w:proofErr w:type="spellStart"/>
      <w:r w:rsidRPr="00F21A4F">
        <w:rPr>
          <w:sz w:val="28"/>
          <w:szCs w:val="28"/>
        </w:rPr>
        <w:t>Любицкое</w:t>
      </w:r>
      <w:proofErr w:type="spellEnd"/>
      <w:r w:rsidRPr="00F21A4F">
        <w:rPr>
          <w:sz w:val="28"/>
          <w:szCs w:val="28"/>
        </w:rPr>
        <w:t>», ООО «Агрофирма Рубеж» 40 крестьянских фермерских хозяйств. Кроме того, сельскохозяйственным производством заняты 20 личных подсобных хозяйств, которые произведенную продукцию используют для личного потребления и частично реализуют на рынке.</w:t>
      </w:r>
    </w:p>
    <w:p w:rsidR="00F21A4F" w:rsidRPr="00F21A4F" w:rsidRDefault="00F21A4F" w:rsidP="00F21A4F">
      <w:pPr>
        <w:spacing w:after="200" w:line="15" w:lineRule="exact"/>
        <w:rPr>
          <w:rFonts w:asciiTheme="minorHAnsi" w:eastAsiaTheme="minorEastAsia" w:hAnsiTheme="minorHAnsi" w:cstheme="minorBidi"/>
        </w:rPr>
      </w:pPr>
    </w:p>
    <w:p w:rsidR="00F21A4F" w:rsidRPr="00F21A4F" w:rsidRDefault="00F21A4F" w:rsidP="00F21A4F">
      <w:pPr>
        <w:spacing w:after="200" w:line="276" w:lineRule="auto"/>
        <w:jc w:val="center"/>
        <w:rPr>
          <w:rFonts w:eastAsiaTheme="minorEastAsia"/>
          <w:b/>
          <w:sz w:val="28"/>
          <w:szCs w:val="28"/>
        </w:rPr>
      </w:pPr>
      <w:r w:rsidRPr="00F21A4F">
        <w:rPr>
          <w:rFonts w:eastAsiaTheme="minorEastAsia"/>
          <w:b/>
          <w:sz w:val="28"/>
          <w:szCs w:val="28"/>
        </w:rPr>
        <w:t>Валовый сбор и урожайность зерновых культур во всех категориях хозяйств</w:t>
      </w:r>
    </w:p>
    <w:tbl>
      <w:tblPr>
        <w:tblStyle w:val="12"/>
        <w:tblW w:w="0" w:type="auto"/>
        <w:tblLook w:val="04A0" w:firstRow="1" w:lastRow="0" w:firstColumn="1" w:lastColumn="0" w:noHBand="0" w:noVBand="1"/>
      </w:tblPr>
      <w:tblGrid>
        <w:gridCol w:w="1896"/>
        <w:gridCol w:w="1603"/>
        <w:gridCol w:w="1620"/>
        <w:gridCol w:w="1619"/>
        <w:gridCol w:w="1619"/>
        <w:gridCol w:w="1619"/>
      </w:tblGrid>
      <w:tr w:rsidR="00F21A4F" w:rsidRPr="00F21A4F" w:rsidTr="00F47CE3">
        <w:tc>
          <w:tcPr>
            <w:tcW w:w="1681" w:type="dxa"/>
          </w:tcPr>
          <w:p w:rsidR="00F21A4F" w:rsidRPr="00F21A4F" w:rsidRDefault="00F21A4F" w:rsidP="00F21A4F">
            <w:pPr>
              <w:jc w:val="center"/>
              <w:rPr>
                <w:rFonts w:eastAsiaTheme="minorEastAsia"/>
                <w:b/>
                <w:sz w:val="28"/>
                <w:szCs w:val="28"/>
              </w:rPr>
            </w:pPr>
          </w:p>
        </w:tc>
        <w:tc>
          <w:tcPr>
            <w:tcW w:w="1681" w:type="dxa"/>
          </w:tcPr>
          <w:p w:rsidR="00F21A4F" w:rsidRPr="00F21A4F" w:rsidRDefault="00F21A4F" w:rsidP="00F21A4F">
            <w:pPr>
              <w:jc w:val="center"/>
              <w:rPr>
                <w:rFonts w:eastAsiaTheme="minorEastAsia"/>
                <w:b/>
                <w:sz w:val="28"/>
                <w:szCs w:val="28"/>
              </w:rPr>
            </w:pPr>
            <w:r w:rsidRPr="00F21A4F">
              <w:rPr>
                <w:sz w:val="28"/>
                <w:szCs w:val="28"/>
              </w:rPr>
              <w:t>2012 год</w:t>
            </w:r>
          </w:p>
        </w:tc>
        <w:tc>
          <w:tcPr>
            <w:tcW w:w="1682" w:type="dxa"/>
          </w:tcPr>
          <w:p w:rsidR="00F21A4F" w:rsidRPr="00F21A4F" w:rsidRDefault="00F21A4F" w:rsidP="00F21A4F">
            <w:pPr>
              <w:jc w:val="center"/>
              <w:rPr>
                <w:rFonts w:eastAsiaTheme="minorEastAsia"/>
                <w:b/>
                <w:sz w:val="28"/>
                <w:szCs w:val="28"/>
              </w:rPr>
            </w:pPr>
            <w:r w:rsidRPr="00F21A4F">
              <w:rPr>
                <w:sz w:val="28"/>
                <w:szCs w:val="28"/>
              </w:rPr>
              <w:t>2013 год</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2014 год</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2015 год</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2016 год</w:t>
            </w:r>
          </w:p>
        </w:tc>
      </w:tr>
      <w:tr w:rsidR="00F21A4F" w:rsidRPr="00F21A4F" w:rsidTr="00F47CE3">
        <w:tc>
          <w:tcPr>
            <w:tcW w:w="1681" w:type="dxa"/>
          </w:tcPr>
          <w:p w:rsidR="00F21A4F" w:rsidRPr="00F21A4F" w:rsidRDefault="00F21A4F" w:rsidP="00F21A4F">
            <w:pPr>
              <w:rPr>
                <w:rFonts w:eastAsiaTheme="minorEastAsia"/>
                <w:sz w:val="28"/>
                <w:szCs w:val="28"/>
              </w:rPr>
            </w:pPr>
            <w:r w:rsidRPr="00F21A4F">
              <w:rPr>
                <w:rFonts w:eastAsiaTheme="minorEastAsia"/>
                <w:sz w:val="28"/>
                <w:szCs w:val="28"/>
              </w:rPr>
              <w:t>Посевная</w:t>
            </w:r>
          </w:p>
          <w:p w:rsidR="00F21A4F" w:rsidRPr="00F21A4F" w:rsidRDefault="00F21A4F" w:rsidP="00F21A4F">
            <w:pPr>
              <w:rPr>
                <w:rFonts w:eastAsiaTheme="minorEastAsia"/>
                <w:sz w:val="28"/>
                <w:szCs w:val="28"/>
              </w:rPr>
            </w:pPr>
            <w:r w:rsidRPr="00F21A4F">
              <w:rPr>
                <w:rFonts w:eastAsiaTheme="minorEastAsia"/>
                <w:sz w:val="28"/>
                <w:szCs w:val="28"/>
              </w:rPr>
              <w:t>площадь</w:t>
            </w:r>
          </w:p>
          <w:p w:rsidR="00F21A4F" w:rsidRPr="00F21A4F" w:rsidRDefault="00F21A4F" w:rsidP="00F21A4F">
            <w:pPr>
              <w:rPr>
                <w:rFonts w:eastAsiaTheme="minorEastAsia"/>
                <w:sz w:val="28"/>
                <w:szCs w:val="28"/>
              </w:rPr>
            </w:pPr>
            <w:r w:rsidRPr="00F21A4F">
              <w:rPr>
                <w:rFonts w:eastAsiaTheme="minorEastAsia"/>
                <w:sz w:val="28"/>
                <w:szCs w:val="28"/>
              </w:rPr>
              <w:t>зерновых, га.</w:t>
            </w:r>
          </w:p>
        </w:tc>
        <w:tc>
          <w:tcPr>
            <w:tcW w:w="1681" w:type="dxa"/>
          </w:tcPr>
          <w:p w:rsidR="00F21A4F" w:rsidRPr="00F21A4F" w:rsidRDefault="00F21A4F" w:rsidP="00F21A4F">
            <w:pPr>
              <w:jc w:val="center"/>
              <w:rPr>
                <w:rFonts w:eastAsiaTheme="minorEastAsia"/>
                <w:b/>
                <w:sz w:val="28"/>
                <w:szCs w:val="28"/>
              </w:rPr>
            </w:pPr>
            <w:r w:rsidRPr="00F21A4F">
              <w:rPr>
                <w:w w:val="99"/>
                <w:sz w:val="28"/>
                <w:szCs w:val="28"/>
              </w:rPr>
              <w:t>96618</w:t>
            </w:r>
          </w:p>
        </w:tc>
        <w:tc>
          <w:tcPr>
            <w:tcW w:w="1682" w:type="dxa"/>
          </w:tcPr>
          <w:p w:rsidR="00F21A4F" w:rsidRPr="00F21A4F" w:rsidRDefault="00F21A4F" w:rsidP="00F21A4F">
            <w:pPr>
              <w:jc w:val="center"/>
              <w:rPr>
                <w:rFonts w:eastAsiaTheme="minorEastAsia"/>
                <w:sz w:val="28"/>
                <w:szCs w:val="28"/>
              </w:rPr>
            </w:pPr>
            <w:r w:rsidRPr="00F21A4F">
              <w:rPr>
                <w:rFonts w:eastAsiaTheme="minorEastAsia"/>
                <w:sz w:val="28"/>
                <w:szCs w:val="28"/>
              </w:rPr>
              <w:t>110627</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105165</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109490</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114118</w:t>
            </w:r>
          </w:p>
        </w:tc>
      </w:tr>
      <w:tr w:rsidR="00F21A4F" w:rsidRPr="00F21A4F" w:rsidTr="00F47CE3">
        <w:tc>
          <w:tcPr>
            <w:tcW w:w="1681" w:type="dxa"/>
          </w:tcPr>
          <w:p w:rsidR="00F21A4F" w:rsidRPr="00F21A4F" w:rsidRDefault="00F21A4F" w:rsidP="00F21A4F">
            <w:pPr>
              <w:rPr>
                <w:rFonts w:eastAsiaTheme="minorEastAsia"/>
                <w:sz w:val="28"/>
                <w:szCs w:val="28"/>
              </w:rPr>
            </w:pPr>
            <w:r w:rsidRPr="00F21A4F">
              <w:rPr>
                <w:rFonts w:eastAsiaTheme="minorEastAsia"/>
                <w:sz w:val="28"/>
                <w:szCs w:val="28"/>
              </w:rPr>
              <w:t>Валовый сбор зерновых, га.</w:t>
            </w:r>
          </w:p>
        </w:tc>
        <w:tc>
          <w:tcPr>
            <w:tcW w:w="1681" w:type="dxa"/>
          </w:tcPr>
          <w:p w:rsidR="00F21A4F" w:rsidRPr="00F21A4F" w:rsidRDefault="00F21A4F" w:rsidP="00F21A4F">
            <w:pPr>
              <w:jc w:val="center"/>
              <w:rPr>
                <w:rFonts w:eastAsiaTheme="minorEastAsia"/>
                <w:b/>
                <w:sz w:val="28"/>
                <w:szCs w:val="28"/>
              </w:rPr>
            </w:pPr>
            <w:r w:rsidRPr="00F21A4F">
              <w:rPr>
                <w:w w:val="99"/>
                <w:sz w:val="28"/>
                <w:szCs w:val="28"/>
              </w:rPr>
              <w:t>42592</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50157</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80262</w:t>
            </w:r>
          </w:p>
        </w:tc>
        <w:tc>
          <w:tcPr>
            <w:tcW w:w="1682" w:type="dxa"/>
          </w:tcPr>
          <w:p w:rsidR="00F21A4F" w:rsidRPr="00F21A4F" w:rsidRDefault="00F21A4F" w:rsidP="00F21A4F">
            <w:pPr>
              <w:jc w:val="center"/>
              <w:rPr>
                <w:rFonts w:eastAsiaTheme="minorEastAsia"/>
                <w:b/>
                <w:sz w:val="28"/>
                <w:szCs w:val="28"/>
                <w:highlight w:val="red"/>
              </w:rPr>
            </w:pPr>
            <w:r w:rsidRPr="00F21A4F">
              <w:rPr>
                <w:w w:val="99"/>
                <w:sz w:val="28"/>
                <w:szCs w:val="28"/>
              </w:rPr>
              <w:t>13721</w:t>
            </w:r>
          </w:p>
        </w:tc>
        <w:tc>
          <w:tcPr>
            <w:tcW w:w="1682" w:type="dxa"/>
          </w:tcPr>
          <w:p w:rsidR="00F21A4F" w:rsidRPr="00F21A4F" w:rsidRDefault="00F21A4F" w:rsidP="00F21A4F">
            <w:pPr>
              <w:jc w:val="center"/>
              <w:rPr>
                <w:rFonts w:eastAsiaTheme="minorEastAsia"/>
                <w:b/>
                <w:sz w:val="28"/>
                <w:szCs w:val="28"/>
              </w:rPr>
            </w:pPr>
            <w:r w:rsidRPr="00F21A4F">
              <w:rPr>
                <w:w w:val="99"/>
                <w:sz w:val="28"/>
                <w:szCs w:val="28"/>
              </w:rPr>
              <w:t>83542</w:t>
            </w:r>
          </w:p>
        </w:tc>
      </w:tr>
      <w:tr w:rsidR="00F21A4F" w:rsidRPr="00F21A4F" w:rsidTr="00F47CE3">
        <w:tc>
          <w:tcPr>
            <w:tcW w:w="1681" w:type="dxa"/>
          </w:tcPr>
          <w:p w:rsidR="00F21A4F" w:rsidRPr="00F21A4F" w:rsidRDefault="00F21A4F" w:rsidP="00F21A4F">
            <w:pPr>
              <w:rPr>
                <w:rFonts w:eastAsiaTheme="minorEastAsia"/>
                <w:sz w:val="28"/>
                <w:szCs w:val="28"/>
              </w:rPr>
            </w:pPr>
            <w:r w:rsidRPr="00F21A4F">
              <w:rPr>
                <w:rFonts w:eastAsiaTheme="minorEastAsia"/>
                <w:sz w:val="28"/>
                <w:szCs w:val="28"/>
              </w:rPr>
              <w:t>Амбарный</w:t>
            </w:r>
          </w:p>
          <w:p w:rsidR="00F21A4F" w:rsidRPr="00F21A4F" w:rsidRDefault="00F21A4F" w:rsidP="00F21A4F">
            <w:pPr>
              <w:rPr>
                <w:rFonts w:eastAsiaTheme="minorEastAsia"/>
                <w:sz w:val="28"/>
                <w:szCs w:val="28"/>
              </w:rPr>
            </w:pPr>
            <w:r w:rsidRPr="00F21A4F">
              <w:rPr>
                <w:rFonts w:eastAsiaTheme="minorEastAsia"/>
                <w:sz w:val="28"/>
                <w:szCs w:val="28"/>
              </w:rPr>
              <w:t>вес зерновых,</w:t>
            </w:r>
          </w:p>
          <w:p w:rsidR="00F21A4F" w:rsidRPr="00F21A4F" w:rsidRDefault="00F21A4F" w:rsidP="00F21A4F">
            <w:pPr>
              <w:rPr>
                <w:rFonts w:eastAsiaTheme="minorEastAsia"/>
                <w:sz w:val="28"/>
                <w:szCs w:val="28"/>
              </w:rPr>
            </w:pPr>
            <w:r w:rsidRPr="00F21A4F">
              <w:rPr>
                <w:rFonts w:eastAsiaTheme="minorEastAsia"/>
                <w:sz w:val="28"/>
                <w:szCs w:val="28"/>
              </w:rPr>
              <w:t>т</w:t>
            </w:r>
          </w:p>
        </w:tc>
        <w:tc>
          <w:tcPr>
            <w:tcW w:w="1681" w:type="dxa"/>
          </w:tcPr>
          <w:p w:rsidR="00F21A4F" w:rsidRPr="00F21A4F" w:rsidRDefault="00F21A4F" w:rsidP="00F21A4F">
            <w:pPr>
              <w:jc w:val="center"/>
              <w:rPr>
                <w:rFonts w:eastAsiaTheme="minorEastAsia"/>
                <w:b/>
                <w:sz w:val="28"/>
                <w:szCs w:val="28"/>
              </w:rPr>
            </w:pPr>
          </w:p>
        </w:tc>
        <w:tc>
          <w:tcPr>
            <w:tcW w:w="1682" w:type="dxa"/>
          </w:tcPr>
          <w:p w:rsidR="00F21A4F" w:rsidRPr="00F21A4F" w:rsidRDefault="00F21A4F" w:rsidP="00F21A4F">
            <w:pPr>
              <w:jc w:val="center"/>
              <w:rPr>
                <w:rFonts w:eastAsiaTheme="minorEastAsia"/>
                <w:b/>
                <w:sz w:val="28"/>
                <w:szCs w:val="28"/>
              </w:rPr>
            </w:pPr>
          </w:p>
        </w:tc>
        <w:tc>
          <w:tcPr>
            <w:tcW w:w="1682" w:type="dxa"/>
          </w:tcPr>
          <w:p w:rsidR="00F21A4F" w:rsidRPr="00F21A4F" w:rsidRDefault="00F21A4F" w:rsidP="00F21A4F">
            <w:pPr>
              <w:jc w:val="center"/>
              <w:rPr>
                <w:rFonts w:eastAsiaTheme="minorEastAsia"/>
                <w:b/>
                <w:sz w:val="28"/>
                <w:szCs w:val="28"/>
              </w:rPr>
            </w:pPr>
          </w:p>
        </w:tc>
        <w:tc>
          <w:tcPr>
            <w:tcW w:w="1682" w:type="dxa"/>
          </w:tcPr>
          <w:p w:rsidR="00F21A4F" w:rsidRPr="00F21A4F" w:rsidRDefault="00F21A4F" w:rsidP="00F21A4F">
            <w:pPr>
              <w:jc w:val="center"/>
              <w:rPr>
                <w:rFonts w:eastAsiaTheme="minorEastAsia"/>
                <w:b/>
                <w:sz w:val="28"/>
                <w:szCs w:val="28"/>
              </w:rPr>
            </w:pPr>
          </w:p>
        </w:tc>
        <w:tc>
          <w:tcPr>
            <w:tcW w:w="1682" w:type="dxa"/>
          </w:tcPr>
          <w:p w:rsidR="00F21A4F" w:rsidRPr="00F21A4F" w:rsidRDefault="00F21A4F" w:rsidP="00F21A4F">
            <w:pPr>
              <w:jc w:val="center"/>
              <w:rPr>
                <w:rFonts w:eastAsiaTheme="minorEastAsia"/>
                <w:b/>
                <w:sz w:val="28"/>
                <w:szCs w:val="28"/>
              </w:rPr>
            </w:pPr>
          </w:p>
        </w:tc>
      </w:tr>
      <w:tr w:rsidR="00F21A4F" w:rsidRPr="00F21A4F" w:rsidTr="00F47CE3">
        <w:tc>
          <w:tcPr>
            <w:tcW w:w="1681" w:type="dxa"/>
          </w:tcPr>
          <w:p w:rsidR="00F21A4F" w:rsidRPr="00F21A4F" w:rsidRDefault="00F21A4F" w:rsidP="00F21A4F">
            <w:pPr>
              <w:rPr>
                <w:rFonts w:eastAsiaTheme="minorEastAsia"/>
                <w:sz w:val="28"/>
                <w:szCs w:val="28"/>
              </w:rPr>
            </w:pPr>
            <w:r w:rsidRPr="00F21A4F">
              <w:rPr>
                <w:rFonts w:eastAsiaTheme="minorEastAsia"/>
                <w:sz w:val="28"/>
                <w:szCs w:val="28"/>
              </w:rPr>
              <w:t>Урожайность,</w:t>
            </w:r>
          </w:p>
          <w:p w:rsidR="00F21A4F" w:rsidRPr="00F21A4F" w:rsidRDefault="00F21A4F" w:rsidP="00F21A4F">
            <w:pPr>
              <w:rPr>
                <w:rFonts w:eastAsiaTheme="minorEastAsia"/>
                <w:sz w:val="28"/>
                <w:szCs w:val="28"/>
              </w:rPr>
            </w:pPr>
            <w:r w:rsidRPr="00F21A4F">
              <w:rPr>
                <w:rFonts w:eastAsiaTheme="minorEastAsia"/>
                <w:sz w:val="28"/>
                <w:szCs w:val="28"/>
              </w:rPr>
              <w:t>ц/га</w:t>
            </w:r>
          </w:p>
          <w:p w:rsidR="00F21A4F" w:rsidRPr="00F21A4F" w:rsidRDefault="00F21A4F" w:rsidP="00F21A4F">
            <w:pPr>
              <w:rPr>
                <w:rFonts w:eastAsiaTheme="minorEastAsia"/>
                <w:sz w:val="28"/>
                <w:szCs w:val="28"/>
              </w:rPr>
            </w:pPr>
          </w:p>
        </w:tc>
        <w:tc>
          <w:tcPr>
            <w:tcW w:w="1681" w:type="dxa"/>
          </w:tcPr>
          <w:p w:rsidR="00F21A4F" w:rsidRPr="00F21A4F" w:rsidRDefault="00F21A4F" w:rsidP="00F21A4F">
            <w:pPr>
              <w:jc w:val="center"/>
              <w:rPr>
                <w:rFonts w:eastAsiaTheme="minorEastAsia"/>
                <w:b/>
                <w:sz w:val="28"/>
                <w:szCs w:val="28"/>
              </w:rPr>
            </w:pPr>
            <w:r w:rsidRPr="00F21A4F">
              <w:rPr>
                <w:w w:val="97"/>
                <w:sz w:val="28"/>
                <w:szCs w:val="28"/>
              </w:rPr>
              <w:t>8,1</w:t>
            </w:r>
          </w:p>
        </w:tc>
        <w:tc>
          <w:tcPr>
            <w:tcW w:w="1682" w:type="dxa"/>
          </w:tcPr>
          <w:p w:rsidR="00F21A4F" w:rsidRPr="00F21A4F" w:rsidRDefault="00F21A4F" w:rsidP="00F21A4F">
            <w:pPr>
              <w:jc w:val="center"/>
              <w:rPr>
                <w:rFonts w:eastAsiaTheme="minorEastAsia"/>
                <w:b/>
                <w:sz w:val="28"/>
                <w:szCs w:val="28"/>
              </w:rPr>
            </w:pPr>
            <w:r w:rsidRPr="00F21A4F">
              <w:rPr>
                <w:w w:val="97"/>
                <w:sz w:val="28"/>
                <w:szCs w:val="28"/>
              </w:rPr>
              <w:t>9,8</w:t>
            </w:r>
          </w:p>
        </w:tc>
        <w:tc>
          <w:tcPr>
            <w:tcW w:w="1682" w:type="dxa"/>
          </w:tcPr>
          <w:p w:rsidR="00F21A4F" w:rsidRPr="00F21A4F" w:rsidRDefault="00F21A4F" w:rsidP="00F21A4F">
            <w:pPr>
              <w:jc w:val="center"/>
              <w:rPr>
                <w:rFonts w:eastAsiaTheme="minorEastAsia"/>
                <w:b/>
                <w:sz w:val="28"/>
                <w:szCs w:val="28"/>
              </w:rPr>
            </w:pPr>
            <w:r w:rsidRPr="00F21A4F">
              <w:rPr>
                <w:sz w:val="28"/>
                <w:szCs w:val="28"/>
              </w:rPr>
              <w:t>13,0</w:t>
            </w:r>
          </w:p>
        </w:tc>
        <w:tc>
          <w:tcPr>
            <w:tcW w:w="1682" w:type="dxa"/>
          </w:tcPr>
          <w:p w:rsidR="00F21A4F" w:rsidRPr="00F21A4F" w:rsidRDefault="00F21A4F" w:rsidP="00F21A4F">
            <w:pPr>
              <w:jc w:val="center"/>
              <w:rPr>
                <w:rFonts w:eastAsiaTheme="minorEastAsia"/>
                <w:b/>
                <w:sz w:val="28"/>
                <w:szCs w:val="28"/>
              </w:rPr>
            </w:pPr>
            <w:r w:rsidRPr="00F21A4F">
              <w:rPr>
                <w:sz w:val="28"/>
                <w:szCs w:val="28"/>
              </w:rPr>
              <w:t>5,2</w:t>
            </w:r>
          </w:p>
        </w:tc>
        <w:tc>
          <w:tcPr>
            <w:tcW w:w="1682" w:type="dxa"/>
          </w:tcPr>
          <w:p w:rsidR="00F21A4F" w:rsidRPr="00F21A4F" w:rsidRDefault="00F21A4F" w:rsidP="00F21A4F">
            <w:pPr>
              <w:jc w:val="center"/>
              <w:rPr>
                <w:rFonts w:eastAsiaTheme="minorEastAsia"/>
                <w:b/>
                <w:sz w:val="28"/>
                <w:szCs w:val="28"/>
              </w:rPr>
            </w:pPr>
            <w:r w:rsidRPr="00F21A4F">
              <w:rPr>
                <w:sz w:val="28"/>
                <w:szCs w:val="28"/>
              </w:rPr>
              <w:t>14,8</w:t>
            </w:r>
          </w:p>
        </w:tc>
      </w:tr>
    </w:tbl>
    <w:p w:rsidR="00F21A4F" w:rsidRPr="00F21A4F" w:rsidRDefault="00F21A4F" w:rsidP="00F21A4F">
      <w:pPr>
        <w:spacing w:line="234" w:lineRule="auto"/>
        <w:ind w:right="-12"/>
        <w:jc w:val="both"/>
        <w:rPr>
          <w:rFonts w:asciiTheme="minorHAnsi" w:eastAsiaTheme="minorEastAsia" w:hAnsiTheme="minorHAnsi" w:cstheme="minorBidi"/>
        </w:rPr>
      </w:pPr>
      <w:r w:rsidRPr="00F21A4F">
        <w:rPr>
          <w:sz w:val="28"/>
          <w:szCs w:val="28"/>
        </w:rPr>
        <w:t>Посевная площадь зерновых по району в 2016 году составила 114118 га, что на 15,3% выше уровня 2012 года.</w:t>
      </w:r>
    </w:p>
    <w:p w:rsidR="00F21A4F" w:rsidRPr="00F21A4F" w:rsidRDefault="00F21A4F" w:rsidP="00F21A4F">
      <w:pPr>
        <w:spacing w:line="234" w:lineRule="auto"/>
        <w:ind w:right="-12"/>
        <w:jc w:val="both"/>
        <w:rPr>
          <w:rFonts w:asciiTheme="minorHAnsi" w:eastAsiaTheme="minorEastAsia" w:hAnsiTheme="minorHAnsi" w:cstheme="minorBidi"/>
        </w:rPr>
      </w:pPr>
      <w:r w:rsidRPr="00F21A4F">
        <w:rPr>
          <w:sz w:val="28"/>
          <w:szCs w:val="28"/>
        </w:rPr>
        <w:t xml:space="preserve">Валовый сбор зерновых в 2016 году составил </w:t>
      </w:r>
      <w:r w:rsidRPr="00F21A4F">
        <w:rPr>
          <w:w w:val="99"/>
          <w:sz w:val="28"/>
          <w:szCs w:val="28"/>
        </w:rPr>
        <w:t>83542</w:t>
      </w:r>
      <w:r w:rsidRPr="00F21A4F">
        <w:rPr>
          <w:sz w:val="28"/>
          <w:szCs w:val="28"/>
        </w:rPr>
        <w:t xml:space="preserve"> тонн и увеличился на 49 % по сравнению с 2012 годом (2012 г.- </w:t>
      </w:r>
      <w:r w:rsidRPr="00F21A4F">
        <w:rPr>
          <w:w w:val="99"/>
          <w:sz w:val="28"/>
          <w:szCs w:val="28"/>
        </w:rPr>
        <w:t>42592</w:t>
      </w:r>
      <w:r w:rsidRPr="00F21A4F">
        <w:rPr>
          <w:sz w:val="28"/>
          <w:szCs w:val="28"/>
        </w:rPr>
        <w:t xml:space="preserve"> тонн).</w:t>
      </w:r>
    </w:p>
    <w:p w:rsidR="00F21A4F" w:rsidRPr="00F21A4F" w:rsidRDefault="00F21A4F" w:rsidP="00F21A4F">
      <w:pPr>
        <w:spacing w:line="234" w:lineRule="auto"/>
        <w:ind w:right="-12"/>
        <w:jc w:val="both"/>
        <w:rPr>
          <w:rFonts w:asciiTheme="minorHAnsi" w:eastAsiaTheme="minorEastAsia" w:hAnsiTheme="minorHAnsi" w:cstheme="minorBidi"/>
        </w:rPr>
      </w:pPr>
      <w:r w:rsidRPr="00F21A4F">
        <w:rPr>
          <w:sz w:val="28"/>
          <w:szCs w:val="28"/>
        </w:rPr>
        <w:t>Урожайность зерновых в 2016 году составила 14,8 ц/га, в 2012 году – 8,1 ц/га.</w:t>
      </w:r>
    </w:p>
    <w:p w:rsidR="00F21A4F" w:rsidRPr="00F21A4F" w:rsidRDefault="00F21A4F" w:rsidP="00F21A4F">
      <w:pPr>
        <w:spacing w:after="200" w:line="237" w:lineRule="auto"/>
        <w:ind w:right="-12"/>
        <w:jc w:val="both"/>
        <w:rPr>
          <w:rFonts w:asciiTheme="minorHAnsi" w:eastAsiaTheme="minorEastAsia" w:hAnsiTheme="minorHAnsi" w:cstheme="minorBidi"/>
        </w:rPr>
      </w:pPr>
      <w:r w:rsidRPr="00F21A4F">
        <w:rPr>
          <w:sz w:val="28"/>
          <w:szCs w:val="28"/>
        </w:rPr>
        <w:t>Объемы производства продукции растениеводства были достигнуты за счет внесения минеральных удобрений, за счет приобретения элитных семян, средств защиты растений, применения передовых ресурсосберегающих технологий.</w:t>
      </w:r>
    </w:p>
    <w:p w:rsidR="00F21A4F" w:rsidRPr="00F21A4F" w:rsidRDefault="00F21A4F" w:rsidP="00F21A4F">
      <w:pPr>
        <w:spacing w:after="200" w:line="235" w:lineRule="auto"/>
        <w:ind w:right="1260"/>
        <w:jc w:val="center"/>
        <w:rPr>
          <w:b/>
          <w:sz w:val="28"/>
          <w:szCs w:val="28"/>
        </w:rPr>
      </w:pPr>
      <w:r w:rsidRPr="00F21A4F">
        <w:rPr>
          <w:b/>
          <w:sz w:val="28"/>
          <w:szCs w:val="28"/>
        </w:rPr>
        <w:t>Производство основных видов продукции растениеводства и животноводства по годам</w:t>
      </w:r>
    </w:p>
    <w:tbl>
      <w:tblPr>
        <w:tblStyle w:val="12"/>
        <w:tblW w:w="10416" w:type="dxa"/>
        <w:tblLook w:val="04A0" w:firstRow="1" w:lastRow="0" w:firstColumn="1" w:lastColumn="0" w:noHBand="0" w:noVBand="1"/>
      </w:tblPr>
      <w:tblGrid>
        <w:gridCol w:w="2946"/>
        <w:gridCol w:w="1235"/>
        <w:gridCol w:w="1235"/>
        <w:gridCol w:w="1236"/>
        <w:gridCol w:w="1236"/>
        <w:gridCol w:w="1236"/>
        <w:gridCol w:w="1292"/>
      </w:tblGrid>
      <w:tr w:rsidR="00F21A4F" w:rsidRPr="00F21A4F" w:rsidTr="00F47CE3">
        <w:tc>
          <w:tcPr>
            <w:tcW w:w="2946" w:type="dxa"/>
            <w:vMerge w:val="restart"/>
          </w:tcPr>
          <w:p w:rsidR="00F21A4F" w:rsidRPr="00F21A4F" w:rsidRDefault="00F21A4F" w:rsidP="00F21A4F">
            <w:pPr>
              <w:spacing w:line="235" w:lineRule="auto"/>
              <w:jc w:val="center"/>
              <w:rPr>
                <w:b/>
                <w:sz w:val="28"/>
                <w:szCs w:val="28"/>
              </w:rPr>
            </w:pPr>
          </w:p>
        </w:tc>
        <w:tc>
          <w:tcPr>
            <w:tcW w:w="6178" w:type="dxa"/>
            <w:gridSpan w:val="5"/>
          </w:tcPr>
          <w:p w:rsidR="00F21A4F" w:rsidRPr="00F21A4F" w:rsidRDefault="00F21A4F" w:rsidP="00F21A4F">
            <w:pPr>
              <w:spacing w:line="235" w:lineRule="auto"/>
              <w:jc w:val="center"/>
              <w:rPr>
                <w:b/>
                <w:sz w:val="28"/>
                <w:szCs w:val="28"/>
              </w:rPr>
            </w:pPr>
            <w:r w:rsidRPr="00F21A4F">
              <w:rPr>
                <w:b/>
                <w:bCs/>
                <w:sz w:val="28"/>
                <w:szCs w:val="28"/>
              </w:rPr>
              <w:t>Производство по годам</w:t>
            </w:r>
          </w:p>
        </w:tc>
        <w:tc>
          <w:tcPr>
            <w:tcW w:w="1292" w:type="dxa"/>
            <w:vMerge w:val="restart"/>
          </w:tcPr>
          <w:p w:rsidR="00F21A4F" w:rsidRPr="00F21A4F" w:rsidRDefault="00F21A4F" w:rsidP="00F21A4F">
            <w:pPr>
              <w:spacing w:line="235" w:lineRule="auto"/>
              <w:jc w:val="center"/>
              <w:rPr>
                <w:b/>
                <w:sz w:val="28"/>
                <w:szCs w:val="28"/>
              </w:rPr>
            </w:pPr>
            <w:r w:rsidRPr="00F21A4F">
              <w:rPr>
                <w:b/>
                <w:sz w:val="28"/>
                <w:szCs w:val="28"/>
              </w:rPr>
              <w:t>2016 к 2012, %</w:t>
            </w:r>
          </w:p>
        </w:tc>
      </w:tr>
      <w:tr w:rsidR="00F21A4F" w:rsidRPr="00F21A4F" w:rsidTr="00F47CE3">
        <w:tc>
          <w:tcPr>
            <w:tcW w:w="2946" w:type="dxa"/>
            <w:vMerge/>
          </w:tcPr>
          <w:p w:rsidR="00F21A4F" w:rsidRPr="00F21A4F" w:rsidRDefault="00F21A4F" w:rsidP="00F21A4F">
            <w:pPr>
              <w:spacing w:line="235" w:lineRule="auto"/>
              <w:ind w:right="1260"/>
              <w:jc w:val="center"/>
              <w:rPr>
                <w:b/>
                <w:sz w:val="28"/>
                <w:szCs w:val="28"/>
              </w:rPr>
            </w:pP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2012</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2013</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2014</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2015</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2016</w:t>
            </w:r>
          </w:p>
        </w:tc>
        <w:tc>
          <w:tcPr>
            <w:tcW w:w="1292" w:type="dxa"/>
            <w:vMerge/>
          </w:tcPr>
          <w:p w:rsidR="00F21A4F" w:rsidRPr="00F21A4F" w:rsidRDefault="00F21A4F" w:rsidP="00F21A4F">
            <w:pPr>
              <w:spacing w:line="235" w:lineRule="auto"/>
              <w:ind w:right="1260"/>
              <w:jc w:val="center"/>
              <w:rPr>
                <w:b/>
                <w:sz w:val="28"/>
                <w:szCs w:val="28"/>
              </w:rPr>
            </w:pPr>
          </w:p>
        </w:tc>
      </w:tr>
      <w:tr w:rsidR="00F21A4F" w:rsidRPr="00F21A4F" w:rsidTr="00F47CE3">
        <w:tc>
          <w:tcPr>
            <w:tcW w:w="2946" w:type="dxa"/>
          </w:tcPr>
          <w:p w:rsidR="00F21A4F" w:rsidRPr="00F21A4F" w:rsidRDefault="00F21A4F" w:rsidP="00F21A4F">
            <w:pPr>
              <w:spacing w:line="235" w:lineRule="auto"/>
              <w:rPr>
                <w:sz w:val="28"/>
                <w:szCs w:val="28"/>
              </w:rPr>
            </w:pPr>
            <w:r w:rsidRPr="00F21A4F">
              <w:rPr>
                <w:sz w:val="28"/>
                <w:szCs w:val="28"/>
              </w:rPr>
              <w:t>Зерно, т.</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42592</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49697</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80262</w:t>
            </w:r>
          </w:p>
        </w:tc>
        <w:tc>
          <w:tcPr>
            <w:tcW w:w="1236" w:type="dxa"/>
          </w:tcPr>
          <w:p w:rsidR="00F21A4F" w:rsidRPr="00F21A4F" w:rsidRDefault="00F21A4F" w:rsidP="00F21A4F">
            <w:pPr>
              <w:jc w:val="center"/>
              <w:rPr>
                <w:rFonts w:eastAsiaTheme="minorEastAsia"/>
                <w:b/>
                <w:sz w:val="28"/>
                <w:szCs w:val="28"/>
                <w:highlight w:val="red"/>
              </w:rPr>
            </w:pPr>
            <w:r w:rsidRPr="00F21A4F">
              <w:rPr>
                <w:w w:val="99"/>
                <w:sz w:val="28"/>
                <w:szCs w:val="28"/>
              </w:rPr>
              <w:t>13721</w:t>
            </w:r>
          </w:p>
        </w:tc>
        <w:tc>
          <w:tcPr>
            <w:tcW w:w="1236" w:type="dxa"/>
          </w:tcPr>
          <w:p w:rsidR="00F21A4F" w:rsidRPr="00F21A4F" w:rsidRDefault="00F21A4F" w:rsidP="00F21A4F">
            <w:pPr>
              <w:jc w:val="center"/>
              <w:rPr>
                <w:rFonts w:eastAsiaTheme="minorEastAsia"/>
                <w:b/>
                <w:sz w:val="28"/>
                <w:szCs w:val="28"/>
              </w:rPr>
            </w:pPr>
            <w:r w:rsidRPr="00F21A4F">
              <w:rPr>
                <w:w w:val="99"/>
                <w:sz w:val="28"/>
                <w:szCs w:val="28"/>
              </w:rPr>
              <w:t>83542</w:t>
            </w:r>
          </w:p>
        </w:tc>
        <w:tc>
          <w:tcPr>
            <w:tcW w:w="1292" w:type="dxa"/>
          </w:tcPr>
          <w:p w:rsidR="00F21A4F" w:rsidRPr="00F21A4F" w:rsidRDefault="00F21A4F" w:rsidP="00F21A4F">
            <w:pPr>
              <w:jc w:val="center"/>
              <w:rPr>
                <w:rFonts w:eastAsiaTheme="minorEastAsia"/>
                <w:sz w:val="28"/>
                <w:szCs w:val="28"/>
              </w:rPr>
            </w:pPr>
            <w:r w:rsidRPr="00F21A4F">
              <w:rPr>
                <w:rFonts w:eastAsiaTheme="minorEastAsia"/>
                <w:sz w:val="28"/>
                <w:szCs w:val="28"/>
              </w:rPr>
              <w:t>196,1</w:t>
            </w:r>
          </w:p>
        </w:tc>
      </w:tr>
      <w:tr w:rsidR="00F21A4F" w:rsidRPr="00F21A4F" w:rsidTr="00F47CE3">
        <w:tc>
          <w:tcPr>
            <w:tcW w:w="2946" w:type="dxa"/>
          </w:tcPr>
          <w:p w:rsidR="00F21A4F" w:rsidRPr="00F21A4F" w:rsidRDefault="00F21A4F" w:rsidP="00F21A4F">
            <w:pPr>
              <w:spacing w:line="235" w:lineRule="auto"/>
              <w:rPr>
                <w:sz w:val="28"/>
                <w:szCs w:val="28"/>
              </w:rPr>
            </w:pPr>
            <w:r w:rsidRPr="00F21A4F">
              <w:rPr>
                <w:sz w:val="28"/>
                <w:szCs w:val="28"/>
              </w:rPr>
              <w:t>Картофель, т.</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1600</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1600</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1600</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1600</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1600</w:t>
            </w:r>
          </w:p>
        </w:tc>
        <w:tc>
          <w:tcPr>
            <w:tcW w:w="1292" w:type="dxa"/>
          </w:tcPr>
          <w:p w:rsidR="00F21A4F" w:rsidRPr="00F21A4F" w:rsidRDefault="00F21A4F" w:rsidP="00F21A4F">
            <w:pPr>
              <w:jc w:val="center"/>
              <w:rPr>
                <w:rFonts w:eastAsiaTheme="minorEastAsia"/>
                <w:sz w:val="28"/>
                <w:szCs w:val="28"/>
              </w:rPr>
            </w:pPr>
            <w:r w:rsidRPr="00F21A4F">
              <w:rPr>
                <w:rFonts w:eastAsiaTheme="minorEastAsia"/>
                <w:sz w:val="28"/>
                <w:szCs w:val="28"/>
              </w:rPr>
              <w:t>100</w:t>
            </w:r>
          </w:p>
        </w:tc>
      </w:tr>
      <w:tr w:rsidR="00F21A4F" w:rsidRPr="00F21A4F" w:rsidTr="00F47CE3">
        <w:tc>
          <w:tcPr>
            <w:tcW w:w="2946" w:type="dxa"/>
          </w:tcPr>
          <w:p w:rsidR="00F21A4F" w:rsidRPr="00F21A4F" w:rsidRDefault="00F21A4F" w:rsidP="00F21A4F">
            <w:pPr>
              <w:spacing w:line="235" w:lineRule="auto"/>
              <w:rPr>
                <w:sz w:val="28"/>
                <w:szCs w:val="28"/>
              </w:rPr>
            </w:pPr>
            <w:r w:rsidRPr="00F21A4F">
              <w:rPr>
                <w:sz w:val="28"/>
                <w:szCs w:val="28"/>
              </w:rPr>
              <w:t>Овощи, т.</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985</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1100</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1096</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1098</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1093</w:t>
            </w:r>
          </w:p>
        </w:tc>
        <w:tc>
          <w:tcPr>
            <w:tcW w:w="1292" w:type="dxa"/>
          </w:tcPr>
          <w:p w:rsidR="00F21A4F" w:rsidRPr="00F21A4F" w:rsidRDefault="00F21A4F" w:rsidP="00F21A4F">
            <w:pPr>
              <w:jc w:val="center"/>
              <w:rPr>
                <w:rFonts w:eastAsiaTheme="minorEastAsia"/>
                <w:sz w:val="28"/>
                <w:szCs w:val="28"/>
              </w:rPr>
            </w:pPr>
            <w:r w:rsidRPr="00F21A4F">
              <w:rPr>
                <w:rFonts w:eastAsiaTheme="minorEastAsia"/>
                <w:sz w:val="28"/>
                <w:szCs w:val="28"/>
              </w:rPr>
              <w:t>90,2</w:t>
            </w:r>
          </w:p>
        </w:tc>
      </w:tr>
      <w:tr w:rsidR="00F21A4F" w:rsidRPr="00F21A4F" w:rsidTr="00F47CE3">
        <w:tc>
          <w:tcPr>
            <w:tcW w:w="2946" w:type="dxa"/>
          </w:tcPr>
          <w:p w:rsidR="00F21A4F" w:rsidRPr="00F21A4F" w:rsidRDefault="00F21A4F" w:rsidP="00F21A4F">
            <w:pPr>
              <w:spacing w:line="235" w:lineRule="auto"/>
              <w:ind w:right="-105"/>
              <w:rPr>
                <w:sz w:val="28"/>
                <w:szCs w:val="28"/>
              </w:rPr>
            </w:pPr>
            <w:r w:rsidRPr="00F21A4F">
              <w:rPr>
                <w:sz w:val="28"/>
                <w:szCs w:val="28"/>
              </w:rPr>
              <w:t>Скот и птица на убой, т.</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6383,5</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5319,9</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4486,3</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3859,7</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3364,7</w:t>
            </w:r>
          </w:p>
        </w:tc>
        <w:tc>
          <w:tcPr>
            <w:tcW w:w="1292" w:type="dxa"/>
          </w:tcPr>
          <w:p w:rsidR="00F21A4F" w:rsidRPr="00F21A4F" w:rsidRDefault="00F21A4F" w:rsidP="00F21A4F">
            <w:pPr>
              <w:jc w:val="center"/>
              <w:rPr>
                <w:rFonts w:eastAsiaTheme="minorEastAsia"/>
                <w:sz w:val="28"/>
                <w:szCs w:val="28"/>
              </w:rPr>
            </w:pPr>
            <w:r w:rsidRPr="00F21A4F">
              <w:rPr>
                <w:rFonts w:eastAsiaTheme="minorEastAsia"/>
                <w:sz w:val="28"/>
                <w:szCs w:val="28"/>
              </w:rPr>
              <w:t>52,7</w:t>
            </w:r>
          </w:p>
        </w:tc>
      </w:tr>
      <w:tr w:rsidR="00F21A4F" w:rsidRPr="00F21A4F" w:rsidTr="00F47CE3">
        <w:tc>
          <w:tcPr>
            <w:tcW w:w="2946" w:type="dxa"/>
          </w:tcPr>
          <w:p w:rsidR="00F21A4F" w:rsidRPr="00F21A4F" w:rsidRDefault="00F21A4F" w:rsidP="00F21A4F">
            <w:pPr>
              <w:spacing w:line="235" w:lineRule="auto"/>
              <w:ind w:right="1260"/>
              <w:rPr>
                <w:sz w:val="28"/>
                <w:szCs w:val="28"/>
              </w:rPr>
            </w:pPr>
            <w:r w:rsidRPr="00F21A4F">
              <w:rPr>
                <w:sz w:val="28"/>
                <w:szCs w:val="28"/>
              </w:rPr>
              <w:t>Молоко, т.</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19176,4</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17708,4</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17860,3</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18009,1</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17085,9</w:t>
            </w:r>
          </w:p>
        </w:tc>
        <w:tc>
          <w:tcPr>
            <w:tcW w:w="1292" w:type="dxa"/>
          </w:tcPr>
          <w:p w:rsidR="00F21A4F" w:rsidRPr="00F21A4F" w:rsidRDefault="00F21A4F" w:rsidP="00F21A4F">
            <w:pPr>
              <w:jc w:val="center"/>
              <w:rPr>
                <w:rFonts w:eastAsiaTheme="minorEastAsia"/>
                <w:sz w:val="28"/>
                <w:szCs w:val="28"/>
              </w:rPr>
            </w:pPr>
            <w:r w:rsidRPr="00F21A4F">
              <w:rPr>
                <w:rFonts w:eastAsiaTheme="minorEastAsia"/>
                <w:sz w:val="28"/>
                <w:szCs w:val="28"/>
              </w:rPr>
              <w:t>89,1</w:t>
            </w:r>
          </w:p>
        </w:tc>
      </w:tr>
      <w:tr w:rsidR="00F21A4F" w:rsidRPr="00F21A4F" w:rsidTr="00F47CE3">
        <w:tc>
          <w:tcPr>
            <w:tcW w:w="2946" w:type="dxa"/>
          </w:tcPr>
          <w:p w:rsidR="00F21A4F" w:rsidRPr="00F21A4F" w:rsidRDefault="00F21A4F" w:rsidP="00F21A4F">
            <w:pPr>
              <w:spacing w:line="235" w:lineRule="auto"/>
              <w:rPr>
                <w:sz w:val="28"/>
                <w:szCs w:val="28"/>
              </w:rPr>
            </w:pPr>
            <w:r w:rsidRPr="00F21A4F">
              <w:rPr>
                <w:sz w:val="28"/>
                <w:szCs w:val="28"/>
              </w:rPr>
              <w:t>Яйцо, тыс. штук</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16245</w:t>
            </w:r>
          </w:p>
        </w:tc>
        <w:tc>
          <w:tcPr>
            <w:tcW w:w="1235" w:type="dxa"/>
          </w:tcPr>
          <w:p w:rsidR="00F21A4F" w:rsidRPr="00F21A4F" w:rsidRDefault="00F21A4F" w:rsidP="00F21A4F">
            <w:pPr>
              <w:jc w:val="center"/>
              <w:rPr>
                <w:rFonts w:eastAsiaTheme="minorEastAsia"/>
                <w:sz w:val="28"/>
                <w:szCs w:val="28"/>
              </w:rPr>
            </w:pPr>
            <w:r w:rsidRPr="00F21A4F">
              <w:rPr>
                <w:rFonts w:eastAsiaTheme="minorEastAsia"/>
                <w:sz w:val="28"/>
                <w:szCs w:val="28"/>
              </w:rPr>
              <w:t>14784</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12803</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12016</w:t>
            </w:r>
          </w:p>
        </w:tc>
        <w:tc>
          <w:tcPr>
            <w:tcW w:w="1236" w:type="dxa"/>
          </w:tcPr>
          <w:p w:rsidR="00F21A4F" w:rsidRPr="00F21A4F" w:rsidRDefault="00F21A4F" w:rsidP="00F21A4F">
            <w:pPr>
              <w:jc w:val="center"/>
              <w:rPr>
                <w:rFonts w:eastAsiaTheme="minorEastAsia"/>
                <w:sz w:val="28"/>
                <w:szCs w:val="28"/>
              </w:rPr>
            </w:pPr>
            <w:r w:rsidRPr="00F21A4F">
              <w:rPr>
                <w:rFonts w:eastAsiaTheme="minorEastAsia"/>
                <w:sz w:val="28"/>
                <w:szCs w:val="28"/>
              </w:rPr>
              <w:t>11230</w:t>
            </w:r>
          </w:p>
        </w:tc>
        <w:tc>
          <w:tcPr>
            <w:tcW w:w="1292" w:type="dxa"/>
          </w:tcPr>
          <w:p w:rsidR="00F21A4F" w:rsidRPr="00F21A4F" w:rsidRDefault="00F21A4F" w:rsidP="00F21A4F">
            <w:pPr>
              <w:jc w:val="center"/>
              <w:rPr>
                <w:rFonts w:eastAsiaTheme="minorEastAsia"/>
                <w:sz w:val="28"/>
                <w:szCs w:val="28"/>
              </w:rPr>
            </w:pPr>
            <w:r w:rsidRPr="00F21A4F">
              <w:rPr>
                <w:rFonts w:eastAsiaTheme="minorEastAsia"/>
                <w:sz w:val="28"/>
                <w:szCs w:val="28"/>
              </w:rPr>
              <w:t>69,2</w:t>
            </w:r>
          </w:p>
        </w:tc>
      </w:tr>
    </w:tbl>
    <w:p w:rsidR="00F21A4F" w:rsidRPr="00F21A4F" w:rsidRDefault="00F21A4F" w:rsidP="00F21A4F">
      <w:pPr>
        <w:spacing w:before="240"/>
        <w:jc w:val="both"/>
        <w:rPr>
          <w:rFonts w:asciiTheme="minorHAnsi" w:hAnsiTheme="minorHAnsi" w:cstheme="minorBidi"/>
          <w:sz w:val="28"/>
          <w:szCs w:val="28"/>
        </w:rPr>
      </w:pPr>
      <w:r w:rsidRPr="00F21A4F">
        <w:rPr>
          <w:sz w:val="28"/>
          <w:szCs w:val="28"/>
        </w:rPr>
        <w:t>Основной объем производства картофеля, овощей, молока, яйцо сосредоточен в личных подсобных хозяйствах. Объем производства картофеля овощей снижается за счет сокращения посевных площадей, объем производства молока и мяса за счет сокращения поголовья КРС в личных подсобных хозяйствах.</w:t>
      </w:r>
    </w:p>
    <w:p w:rsidR="00F21A4F" w:rsidRPr="00F21A4F" w:rsidRDefault="00F21A4F" w:rsidP="00F21A4F">
      <w:pPr>
        <w:spacing w:after="200" w:line="237" w:lineRule="auto"/>
        <w:ind w:right="31"/>
        <w:jc w:val="both"/>
        <w:rPr>
          <w:rFonts w:asciiTheme="minorHAnsi" w:hAnsiTheme="minorHAnsi" w:cstheme="minorBidi"/>
          <w:sz w:val="28"/>
          <w:szCs w:val="28"/>
        </w:rPr>
      </w:pPr>
      <w:r w:rsidRPr="00F21A4F">
        <w:rPr>
          <w:sz w:val="28"/>
          <w:szCs w:val="28"/>
        </w:rPr>
        <w:tab/>
        <w:t>В районе животноводством занимаются: несколько предприятий СПК «Заря», КФХ «</w:t>
      </w:r>
      <w:proofErr w:type="spellStart"/>
      <w:r w:rsidRPr="00F21A4F">
        <w:rPr>
          <w:sz w:val="28"/>
          <w:szCs w:val="28"/>
        </w:rPr>
        <w:t>Ханя</w:t>
      </w:r>
      <w:proofErr w:type="spellEnd"/>
      <w:r w:rsidRPr="00F21A4F">
        <w:rPr>
          <w:sz w:val="28"/>
          <w:szCs w:val="28"/>
        </w:rPr>
        <w:t xml:space="preserve">», КФХ </w:t>
      </w:r>
      <w:proofErr w:type="spellStart"/>
      <w:r w:rsidRPr="00F21A4F">
        <w:rPr>
          <w:sz w:val="28"/>
          <w:szCs w:val="28"/>
        </w:rPr>
        <w:t>Ауишев</w:t>
      </w:r>
      <w:proofErr w:type="spellEnd"/>
      <w:r w:rsidRPr="00F21A4F">
        <w:rPr>
          <w:sz w:val="28"/>
          <w:szCs w:val="28"/>
        </w:rPr>
        <w:t xml:space="preserve"> З.Х. (свиноводство, КРС мясного направления, овцеводство), и двенадцать </w:t>
      </w:r>
      <w:proofErr w:type="spellStart"/>
      <w:r w:rsidRPr="00F21A4F">
        <w:rPr>
          <w:sz w:val="28"/>
          <w:szCs w:val="28"/>
        </w:rPr>
        <w:t>крестьянско</w:t>
      </w:r>
      <w:proofErr w:type="spellEnd"/>
      <w:r w:rsidRPr="00F21A4F">
        <w:rPr>
          <w:sz w:val="28"/>
          <w:szCs w:val="28"/>
        </w:rPr>
        <w:t xml:space="preserve"> - фермерских хозяйств ИП гл. КФХ Полянский, КФХ </w:t>
      </w:r>
      <w:proofErr w:type="spellStart"/>
      <w:r w:rsidRPr="00F21A4F">
        <w:rPr>
          <w:sz w:val="28"/>
          <w:szCs w:val="28"/>
        </w:rPr>
        <w:t>Дундина</w:t>
      </w:r>
      <w:proofErr w:type="spellEnd"/>
      <w:r w:rsidRPr="00F21A4F">
        <w:rPr>
          <w:sz w:val="28"/>
          <w:szCs w:val="28"/>
        </w:rPr>
        <w:t xml:space="preserve"> В.Г., ИП гл. КФХ  Коловатов, ИП </w:t>
      </w:r>
      <w:proofErr w:type="spellStart"/>
      <w:r w:rsidRPr="00F21A4F">
        <w:rPr>
          <w:sz w:val="28"/>
          <w:szCs w:val="28"/>
        </w:rPr>
        <w:t>гл</w:t>
      </w:r>
      <w:proofErr w:type="gramStart"/>
      <w:r w:rsidRPr="00F21A4F">
        <w:rPr>
          <w:sz w:val="28"/>
          <w:szCs w:val="28"/>
        </w:rPr>
        <w:t>.К</w:t>
      </w:r>
      <w:proofErr w:type="gramEnd"/>
      <w:r w:rsidRPr="00F21A4F">
        <w:rPr>
          <w:sz w:val="28"/>
          <w:szCs w:val="28"/>
        </w:rPr>
        <w:t>ФХ</w:t>
      </w:r>
      <w:proofErr w:type="spellEnd"/>
      <w:r w:rsidRPr="00F21A4F">
        <w:rPr>
          <w:sz w:val="28"/>
          <w:szCs w:val="28"/>
        </w:rPr>
        <w:t xml:space="preserve">  </w:t>
      </w:r>
      <w:proofErr w:type="spellStart"/>
      <w:r w:rsidRPr="00F21A4F">
        <w:rPr>
          <w:sz w:val="28"/>
          <w:szCs w:val="28"/>
        </w:rPr>
        <w:t>Пирухин</w:t>
      </w:r>
      <w:proofErr w:type="spellEnd"/>
      <w:r w:rsidRPr="00F21A4F">
        <w:rPr>
          <w:sz w:val="28"/>
          <w:szCs w:val="28"/>
        </w:rPr>
        <w:t xml:space="preserve"> Ю.Н.,</w:t>
      </w:r>
      <w:r w:rsidRPr="00F21A4F">
        <w:rPr>
          <w:rFonts w:asciiTheme="minorHAnsi" w:eastAsiaTheme="minorEastAsia" w:hAnsiTheme="minorHAnsi" w:cstheme="minorBidi"/>
          <w:sz w:val="22"/>
          <w:szCs w:val="22"/>
        </w:rPr>
        <w:t xml:space="preserve"> </w:t>
      </w:r>
      <w:r w:rsidRPr="00F21A4F">
        <w:rPr>
          <w:sz w:val="28"/>
          <w:szCs w:val="28"/>
        </w:rPr>
        <w:t xml:space="preserve">ИП </w:t>
      </w:r>
      <w:proofErr w:type="spellStart"/>
      <w:r w:rsidRPr="00F21A4F">
        <w:rPr>
          <w:sz w:val="28"/>
          <w:szCs w:val="28"/>
        </w:rPr>
        <w:t>гл.КФХ</w:t>
      </w:r>
      <w:proofErr w:type="spellEnd"/>
      <w:r w:rsidRPr="00F21A4F">
        <w:rPr>
          <w:sz w:val="28"/>
          <w:szCs w:val="28"/>
        </w:rPr>
        <w:t xml:space="preserve">  </w:t>
      </w:r>
      <w:proofErr w:type="spellStart"/>
      <w:r w:rsidRPr="00F21A4F">
        <w:rPr>
          <w:sz w:val="28"/>
          <w:szCs w:val="28"/>
        </w:rPr>
        <w:t>Мазуркевич</w:t>
      </w:r>
      <w:proofErr w:type="spellEnd"/>
      <w:r w:rsidRPr="00F21A4F">
        <w:rPr>
          <w:sz w:val="28"/>
          <w:szCs w:val="28"/>
        </w:rPr>
        <w:t xml:space="preserve"> Ю.А., ИП </w:t>
      </w:r>
      <w:proofErr w:type="spellStart"/>
      <w:r w:rsidRPr="00F21A4F">
        <w:rPr>
          <w:sz w:val="28"/>
          <w:szCs w:val="28"/>
        </w:rPr>
        <w:t>гл.КФХ</w:t>
      </w:r>
      <w:proofErr w:type="spellEnd"/>
      <w:r w:rsidRPr="00F21A4F">
        <w:rPr>
          <w:sz w:val="28"/>
          <w:szCs w:val="28"/>
        </w:rPr>
        <w:t xml:space="preserve"> Сенин А.П.,</w:t>
      </w:r>
      <w:r w:rsidRPr="00F21A4F">
        <w:rPr>
          <w:rFonts w:asciiTheme="minorHAnsi" w:eastAsiaTheme="minorEastAsia" w:hAnsiTheme="minorHAnsi" w:cstheme="minorBidi"/>
          <w:sz w:val="22"/>
          <w:szCs w:val="22"/>
        </w:rPr>
        <w:t xml:space="preserve"> </w:t>
      </w:r>
      <w:r w:rsidRPr="00F21A4F">
        <w:rPr>
          <w:sz w:val="28"/>
          <w:szCs w:val="28"/>
        </w:rPr>
        <w:t xml:space="preserve">ИП гл. КФХ  Исмаилов М.М., ИП </w:t>
      </w:r>
      <w:proofErr w:type="spellStart"/>
      <w:r w:rsidRPr="00F21A4F">
        <w:rPr>
          <w:sz w:val="28"/>
          <w:szCs w:val="28"/>
        </w:rPr>
        <w:t>гл.КФХ</w:t>
      </w:r>
      <w:proofErr w:type="spellEnd"/>
      <w:r w:rsidRPr="00F21A4F">
        <w:rPr>
          <w:sz w:val="28"/>
          <w:szCs w:val="28"/>
        </w:rPr>
        <w:t xml:space="preserve">  </w:t>
      </w:r>
      <w:proofErr w:type="spellStart"/>
      <w:r w:rsidRPr="00F21A4F">
        <w:rPr>
          <w:sz w:val="28"/>
          <w:szCs w:val="28"/>
        </w:rPr>
        <w:t>Косинов</w:t>
      </w:r>
      <w:proofErr w:type="spellEnd"/>
      <w:r w:rsidRPr="00F21A4F">
        <w:rPr>
          <w:sz w:val="28"/>
          <w:szCs w:val="28"/>
        </w:rPr>
        <w:t xml:space="preserve"> В.В. и др.  (свиноводство, КРС мясного направления, овцеводство, птицеводство, рыбоводство).</w:t>
      </w:r>
    </w:p>
    <w:p w:rsidR="00F21A4F" w:rsidRPr="00F21A4F" w:rsidRDefault="00F21A4F" w:rsidP="00F21A4F">
      <w:pPr>
        <w:spacing w:after="200" w:line="234" w:lineRule="auto"/>
        <w:ind w:right="-12"/>
        <w:jc w:val="center"/>
        <w:rPr>
          <w:b/>
          <w:bCs/>
          <w:sz w:val="28"/>
          <w:szCs w:val="28"/>
        </w:rPr>
      </w:pPr>
      <w:r w:rsidRPr="00F21A4F">
        <w:rPr>
          <w:b/>
          <w:bCs/>
          <w:sz w:val="28"/>
          <w:szCs w:val="28"/>
        </w:rPr>
        <w:t>Объем производства сельскохозяйственной продукции всех форм собственности</w:t>
      </w:r>
    </w:p>
    <w:tbl>
      <w:tblPr>
        <w:tblStyle w:val="12"/>
        <w:tblW w:w="9464" w:type="dxa"/>
        <w:tblLook w:val="04A0" w:firstRow="1" w:lastRow="0" w:firstColumn="1" w:lastColumn="0" w:noHBand="0" w:noVBand="1"/>
      </w:tblPr>
      <w:tblGrid>
        <w:gridCol w:w="1278"/>
        <w:gridCol w:w="1096"/>
        <w:gridCol w:w="864"/>
        <w:gridCol w:w="601"/>
        <w:gridCol w:w="864"/>
        <w:gridCol w:w="601"/>
        <w:gridCol w:w="864"/>
        <w:gridCol w:w="601"/>
        <w:gridCol w:w="864"/>
        <w:gridCol w:w="601"/>
        <w:gridCol w:w="864"/>
        <w:gridCol w:w="601"/>
      </w:tblGrid>
      <w:tr w:rsidR="00F21A4F" w:rsidRPr="00F21A4F" w:rsidTr="00F47CE3">
        <w:trPr>
          <w:cantSplit/>
          <w:trHeight w:val="1714"/>
        </w:trPr>
        <w:tc>
          <w:tcPr>
            <w:tcW w:w="1278" w:type="dxa"/>
          </w:tcPr>
          <w:p w:rsidR="00F21A4F" w:rsidRPr="00F21A4F" w:rsidRDefault="00F21A4F" w:rsidP="00F21A4F">
            <w:pPr>
              <w:spacing w:line="234" w:lineRule="auto"/>
              <w:ind w:right="-12"/>
              <w:jc w:val="center"/>
              <w:rPr>
                <w:rFonts w:eastAsiaTheme="minorEastAsia"/>
                <w:sz w:val="28"/>
                <w:szCs w:val="28"/>
              </w:rPr>
            </w:pPr>
          </w:p>
        </w:tc>
        <w:tc>
          <w:tcPr>
            <w:tcW w:w="1098" w:type="dxa"/>
          </w:tcPr>
          <w:p w:rsidR="00F21A4F" w:rsidRPr="00F21A4F" w:rsidRDefault="00F21A4F" w:rsidP="00F21A4F">
            <w:pPr>
              <w:spacing w:line="234" w:lineRule="auto"/>
              <w:ind w:right="-12"/>
              <w:jc w:val="center"/>
              <w:rPr>
                <w:rFonts w:eastAsiaTheme="minorEastAsia"/>
                <w:sz w:val="28"/>
                <w:szCs w:val="28"/>
              </w:rPr>
            </w:pPr>
            <w:proofErr w:type="spellStart"/>
            <w:r w:rsidRPr="00F21A4F">
              <w:rPr>
                <w:sz w:val="28"/>
                <w:szCs w:val="28"/>
              </w:rPr>
              <w:t>Ед.изм</w:t>
            </w:r>
            <w:proofErr w:type="spellEnd"/>
            <w:r w:rsidRPr="00F21A4F">
              <w:rPr>
                <w:sz w:val="28"/>
                <w:szCs w:val="28"/>
              </w:rPr>
              <w:t>.</w:t>
            </w:r>
          </w:p>
        </w:tc>
        <w:tc>
          <w:tcPr>
            <w:tcW w:w="851" w:type="dxa"/>
          </w:tcPr>
          <w:p w:rsidR="00F21A4F" w:rsidRPr="00F21A4F" w:rsidRDefault="00F21A4F" w:rsidP="00F21A4F">
            <w:pPr>
              <w:spacing w:line="234" w:lineRule="auto"/>
              <w:ind w:right="-12"/>
              <w:jc w:val="center"/>
              <w:rPr>
                <w:rFonts w:eastAsiaTheme="minorEastAsia"/>
                <w:sz w:val="28"/>
                <w:szCs w:val="28"/>
              </w:rPr>
            </w:pPr>
            <w:r w:rsidRPr="00F21A4F">
              <w:rPr>
                <w:b/>
                <w:bCs/>
                <w:w w:val="99"/>
                <w:sz w:val="28"/>
                <w:szCs w:val="28"/>
              </w:rPr>
              <w:t>2012</w:t>
            </w:r>
          </w:p>
        </w:tc>
        <w:tc>
          <w:tcPr>
            <w:tcW w:w="567" w:type="dxa"/>
            <w:textDirection w:val="tbRl"/>
          </w:tcPr>
          <w:p w:rsidR="00F21A4F" w:rsidRPr="00F21A4F" w:rsidRDefault="00F21A4F" w:rsidP="00F21A4F">
            <w:pPr>
              <w:spacing w:line="234" w:lineRule="auto"/>
              <w:ind w:right="-12"/>
              <w:jc w:val="center"/>
              <w:rPr>
                <w:rFonts w:eastAsiaTheme="minorEastAsia"/>
                <w:szCs w:val="28"/>
              </w:rPr>
            </w:pPr>
            <w:r w:rsidRPr="00F21A4F">
              <w:rPr>
                <w:rFonts w:eastAsiaTheme="minorEastAsia"/>
                <w:szCs w:val="28"/>
              </w:rPr>
              <w:t>Удельный вес %</w:t>
            </w:r>
          </w:p>
        </w:tc>
        <w:tc>
          <w:tcPr>
            <w:tcW w:w="850" w:type="dxa"/>
          </w:tcPr>
          <w:p w:rsidR="00F21A4F" w:rsidRPr="00F21A4F" w:rsidRDefault="00F21A4F" w:rsidP="00F21A4F">
            <w:pPr>
              <w:spacing w:line="234" w:lineRule="auto"/>
              <w:ind w:right="-12"/>
              <w:jc w:val="center"/>
              <w:rPr>
                <w:rFonts w:eastAsiaTheme="minorEastAsia"/>
                <w:sz w:val="28"/>
                <w:szCs w:val="28"/>
              </w:rPr>
            </w:pPr>
            <w:r w:rsidRPr="00F21A4F">
              <w:rPr>
                <w:b/>
                <w:bCs/>
                <w:w w:val="99"/>
                <w:sz w:val="28"/>
                <w:szCs w:val="28"/>
              </w:rPr>
              <w:t>2013</w:t>
            </w:r>
          </w:p>
        </w:tc>
        <w:tc>
          <w:tcPr>
            <w:tcW w:w="567" w:type="dxa"/>
            <w:textDirection w:val="tbRl"/>
          </w:tcPr>
          <w:p w:rsidR="00F21A4F" w:rsidRPr="00F21A4F" w:rsidRDefault="00F21A4F" w:rsidP="00F21A4F">
            <w:pPr>
              <w:spacing w:line="234" w:lineRule="auto"/>
              <w:ind w:right="-12"/>
              <w:jc w:val="center"/>
              <w:rPr>
                <w:rFonts w:eastAsiaTheme="minorEastAsia"/>
                <w:szCs w:val="28"/>
              </w:rPr>
            </w:pPr>
            <w:r w:rsidRPr="00F21A4F">
              <w:rPr>
                <w:rFonts w:eastAsiaTheme="minorEastAsia"/>
                <w:szCs w:val="28"/>
              </w:rPr>
              <w:t>Удельный вес %</w:t>
            </w:r>
          </w:p>
        </w:tc>
        <w:tc>
          <w:tcPr>
            <w:tcW w:w="851" w:type="dxa"/>
          </w:tcPr>
          <w:p w:rsidR="00F21A4F" w:rsidRPr="00F21A4F" w:rsidRDefault="00F21A4F" w:rsidP="00F21A4F">
            <w:pPr>
              <w:spacing w:line="234" w:lineRule="auto"/>
              <w:ind w:right="-12"/>
              <w:jc w:val="center"/>
              <w:rPr>
                <w:rFonts w:eastAsiaTheme="minorEastAsia"/>
                <w:sz w:val="28"/>
                <w:szCs w:val="28"/>
              </w:rPr>
            </w:pPr>
            <w:r w:rsidRPr="00F21A4F">
              <w:rPr>
                <w:b/>
                <w:bCs/>
                <w:w w:val="99"/>
                <w:sz w:val="28"/>
                <w:szCs w:val="28"/>
              </w:rPr>
              <w:t>2014</w:t>
            </w:r>
          </w:p>
        </w:tc>
        <w:tc>
          <w:tcPr>
            <w:tcW w:w="567" w:type="dxa"/>
            <w:textDirection w:val="tbRl"/>
          </w:tcPr>
          <w:p w:rsidR="00F21A4F" w:rsidRPr="00F21A4F" w:rsidRDefault="00F21A4F" w:rsidP="00F21A4F">
            <w:pPr>
              <w:spacing w:line="234" w:lineRule="auto"/>
              <w:ind w:right="-12"/>
              <w:jc w:val="center"/>
              <w:rPr>
                <w:rFonts w:eastAsiaTheme="minorEastAsia"/>
                <w:szCs w:val="28"/>
              </w:rPr>
            </w:pPr>
            <w:r w:rsidRPr="00F21A4F">
              <w:rPr>
                <w:rFonts w:eastAsiaTheme="minorEastAsia"/>
                <w:szCs w:val="28"/>
              </w:rPr>
              <w:t>Удельный вес %</w:t>
            </w:r>
          </w:p>
        </w:tc>
        <w:tc>
          <w:tcPr>
            <w:tcW w:w="850" w:type="dxa"/>
          </w:tcPr>
          <w:p w:rsidR="00F21A4F" w:rsidRPr="00F21A4F" w:rsidRDefault="00F21A4F" w:rsidP="00F21A4F">
            <w:pPr>
              <w:spacing w:line="234" w:lineRule="auto"/>
              <w:ind w:right="-12"/>
              <w:jc w:val="center"/>
              <w:rPr>
                <w:rFonts w:eastAsiaTheme="minorEastAsia"/>
                <w:sz w:val="28"/>
                <w:szCs w:val="28"/>
              </w:rPr>
            </w:pPr>
            <w:r w:rsidRPr="00F21A4F">
              <w:rPr>
                <w:b/>
                <w:bCs/>
                <w:w w:val="99"/>
                <w:sz w:val="28"/>
                <w:szCs w:val="28"/>
              </w:rPr>
              <w:t>2015</w:t>
            </w:r>
          </w:p>
        </w:tc>
        <w:tc>
          <w:tcPr>
            <w:tcW w:w="567" w:type="dxa"/>
            <w:textDirection w:val="tbRl"/>
          </w:tcPr>
          <w:p w:rsidR="00F21A4F" w:rsidRPr="00F21A4F" w:rsidRDefault="00F21A4F" w:rsidP="00F21A4F">
            <w:pPr>
              <w:spacing w:line="234" w:lineRule="auto"/>
              <w:ind w:right="-12"/>
              <w:jc w:val="center"/>
              <w:rPr>
                <w:rFonts w:eastAsiaTheme="minorEastAsia"/>
                <w:szCs w:val="28"/>
              </w:rPr>
            </w:pPr>
            <w:r w:rsidRPr="00F21A4F">
              <w:rPr>
                <w:rFonts w:eastAsiaTheme="minorEastAsia"/>
                <w:szCs w:val="28"/>
              </w:rPr>
              <w:t>Удельный вес %</w:t>
            </w:r>
          </w:p>
        </w:tc>
        <w:tc>
          <w:tcPr>
            <w:tcW w:w="851" w:type="dxa"/>
          </w:tcPr>
          <w:p w:rsidR="00F21A4F" w:rsidRPr="00F21A4F" w:rsidRDefault="00F21A4F" w:rsidP="00F21A4F">
            <w:pPr>
              <w:spacing w:line="234" w:lineRule="auto"/>
              <w:ind w:right="-12"/>
              <w:jc w:val="center"/>
              <w:rPr>
                <w:rFonts w:eastAsiaTheme="minorEastAsia"/>
                <w:b/>
                <w:sz w:val="28"/>
                <w:szCs w:val="28"/>
              </w:rPr>
            </w:pPr>
            <w:r w:rsidRPr="00F21A4F">
              <w:rPr>
                <w:rFonts w:eastAsiaTheme="minorEastAsia"/>
                <w:b/>
                <w:sz w:val="28"/>
                <w:szCs w:val="28"/>
              </w:rPr>
              <w:t>2016</w:t>
            </w:r>
          </w:p>
        </w:tc>
        <w:tc>
          <w:tcPr>
            <w:tcW w:w="567" w:type="dxa"/>
            <w:textDirection w:val="tbRl"/>
          </w:tcPr>
          <w:p w:rsidR="00F21A4F" w:rsidRPr="00F21A4F" w:rsidRDefault="00F21A4F" w:rsidP="00F21A4F">
            <w:pPr>
              <w:spacing w:line="234" w:lineRule="auto"/>
              <w:ind w:right="-12"/>
              <w:jc w:val="center"/>
              <w:rPr>
                <w:rFonts w:eastAsiaTheme="minorEastAsia"/>
                <w:szCs w:val="28"/>
              </w:rPr>
            </w:pPr>
            <w:r w:rsidRPr="00F21A4F">
              <w:rPr>
                <w:rFonts w:eastAsiaTheme="minorEastAsia"/>
                <w:szCs w:val="28"/>
              </w:rPr>
              <w:t>Удельный вес %</w:t>
            </w:r>
          </w:p>
        </w:tc>
      </w:tr>
      <w:tr w:rsidR="00F21A4F" w:rsidRPr="00F21A4F" w:rsidTr="00F47CE3">
        <w:tc>
          <w:tcPr>
            <w:tcW w:w="1278" w:type="dxa"/>
          </w:tcPr>
          <w:p w:rsidR="00F21A4F" w:rsidRPr="00F21A4F" w:rsidRDefault="00F21A4F" w:rsidP="00F21A4F">
            <w:pPr>
              <w:spacing w:line="234" w:lineRule="auto"/>
              <w:ind w:right="-12"/>
              <w:jc w:val="center"/>
              <w:rPr>
                <w:rFonts w:eastAsiaTheme="minorEastAsia"/>
              </w:rPr>
            </w:pPr>
            <w:r w:rsidRPr="00F21A4F">
              <w:rPr>
                <w:rFonts w:eastAsiaTheme="minorEastAsia"/>
              </w:rPr>
              <w:t>С/Х</w:t>
            </w:r>
          </w:p>
          <w:p w:rsidR="00F21A4F" w:rsidRPr="00F21A4F" w:rsidRDefault="00F21A4F" w:rsidP="00F21A4F">
            <w:pPr>
              <w:spacing w:line="234" w:lineRule="auto"/>
              <w:ind w:right="-12"/>
              <w:jc w:val="center"/>
              <w:rPr>
                <w:rFonts w:eastAsiaTheme="minorEastAsia"/>
              </w:rPr>
            </w:pPr>
            <w:r w:rsidRPr="00F21A4F">
              <w:rPr>
                <w:rFonts w:eastAsiaTheme="minorEastAsia"/>
              </w:rPr>
              <w:t>организации</w:t>
            </w:r>
          </w:p>
        </w:tc>
        <w:tc>
          <w:tcPr>
            <w:tcW w:w="1098"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тыс. руб.</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260838</w:t>
            </w:r>
          </w:p>
        </w:tc>
        <w:tc>
          <w:tcPr>
            <w:tcW w:w="567" w:type="dxa"/>
          </w:tcPr>
          <w:p w:rsidR="00F21A4F" w:rsidRPr="00F21A4F" w:rsidRDefault="00F21A4F" w:rsidP="00F21A4F">
            <w:pPr>
              <w:rPr>
                <w:rFonts w:eastAsiaTheme="minorEastAsia"/>
                <w:sz w:val="22"/>
              </w:rPr>
            </w:pPr>
            <w:r w:rsidRPr="00F21A4F">
              <w:rPr>
                <w:rFonts w:eastAsiaTheme="minorEastAsia"/>
                <w:sz w:val="22"/>
              </w:rPr>
              <w:t>17,4</w:t>
            </w:r>
          </w:p>
        </w:tc>
        <w:tc>
          <w:tcPr>
            <w:tcW w:w="850"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339976</w:t>
            </w:r>
          </w:p>
        </w:tc>
        <w:tc>
          <w:tcPr>
            <w:tcW w:w="567" w:type="dxa"/>
          </w:tcPr>
          <w:p w:rsidR="00F21A4F" w:rsidRPr="00F21A4F" w:rsidRDefault="00F21A4F" w:rsidP="00F21A4F">
            <w:pPr>
              <w:rPr>
                <w:rFonts w:eastAsiaTheme="minorEastAsia"/>
                <w:sz w:val="22"/>
              </w:rPr>
            </w:pPr>
            <w:r w:rsidRPr="00F21A4F">
              <w:rPr>
                <w:rFonts w:eastAsiaTheme="minorEastAsia"/>
                <w:sz w:val="22"/>
              </w:rPr>
              <w:t>21,8</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357304</w:t>
            </w:r>
          </w:p>
        </w:tc>
        <w:tc>
          <w:tcPr>
            <w:tcW w:w="567" w:type="dxa"/>
          </w:tcPr>
          <w:p w:rsidR="00F21A4F" w:rsidRPr="00F21A4F" w:rsidRDefault="00F21A4F" w:rsidP="00F21A4F">
            <w:pPr>
              <w:rPr>
                <w:rFonts w:eastAsiaTheme="minorEastAsia"/>
                <w:sz w:val="22"/>
              </w:rPr>
            </w:pPr>
            <w:r w:rsidRPr="00F21A4F">
              <w:rPr>
                <w:rFonts w:eastAsiaTheme="minorEastAsia"/>
                <w:sz w:val="22"/>
              </w:rPr>
              <w:t>22,1</w:t>
            </w:r>
          </w:p>
        </w:tc>
        <w:tc>
          <w:tcPr>
            <w:tcW w:w="850"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439062</w:t>
            </w:r>
          </w:p>
        </w:tc>
        <w:tc>
          <w:tcPr>
            <w:tcW w:w="567" w:type="dxa"/>
          </w:tcPr>
          <w:p w:rsidR="00F21A4F" w:rsidRPr="00F21A4F" w:rsidRDefault="00F21A4F" w:rsidP="00F21A4F">
            <w:pPr>
              <w:rPr>
                <w:rFonts w:eastAsiaTheme="minorEastAsia"/>
                <w:sz w:val="22"/>
              </w:rPr>
            </w:pPr>
            <w:r w:rsidRPr="00F21A4F">
              <w:rPr>
                <w:rFonts w:eastAsiaTheme="minorEastAsia"/>
                <w:sz w:val="22"/>
              </w:rPr>
              <w:t>25,5</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990277</w:t>
            </w:r>
          </w:p>
        </w:tc>
        <w:tc>
          <w:tcPr>
            <w:tcW w:w="567" w:type="dxa"/>
          </w:tcPr>
          <w:p w:rsidR="00F21A4F" w:rsidRPr="00F21A4F" w:rsidRDefault="00F21A4F" w:rsidP="00F21A4F">
            <w:pPr>
              <w:rPr>
                <w:rFonts w:eastAsiaTheme="minorEastAsia"/>
                <w:sz w:val="22"/>
                <w:szCs w:val="22"/>
              </w:rPr>
            </w:pPr>
            <w:r w:rsidRPr="00F21A4F">
              <w:rPr>
                <w:rFonts w:eastAsiaTheme="minorEastAsia"/>
                <w:sz w:val="22"/>
                <w:szCs w:val="22"/>
              </w:rPr>
              <w:t>35,8</w:t>
            </w:r>
          </w:p>
        </w:tc>
      </w:tr>
      <w:tr w:rsidR="00F21A4F" w:rsidRPr="00F21A4F" w:rsidTr="00F47CE3">
        <w:tc>
          <w:tcPr>
            <w:tcW w:w="1278" w:type="dxa"/>
          </w:tcPr>
          <w:p w:rsidR="00F21A4F" w:rsidRPr="00F21A4F" w:rsidRDefault="00F21A4F" w:rsidP="00F21A4F">
            <w:pPr>
              <w:spacing w:line="234" w:lineRule="auto"/>
              <w:ind w:right="-12"/>
              <w:jc w:val="center"/>
              <w:rPr>
                <w:rFonts w:eastAsiaTheme="minorEastAsia"/>
              </w:rPr>
            </w:pPr>
            <w:r w:rsidRPr="00F21A4F">
              <w:rPr>
                <w:rFonts w:eastAsiaTheme="minorEastAsia"/>
              </w:rPr>
              <w:t>КФХ</w:t>
            </w:r>
          </w:p>
        </w:tc>
        <w:tc>
          <w:tcPr>
            <w:tcW w:w="1098"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тыс. руб.</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279256</w:t>
            </w:r>
          </w:p>
        </w:tc>
        <w:tc>
          <w:tcPr>
            <w:tcW w:w="567" w:type="dxa"/>
          </w:tcPr>
          <w:p w:rsidR="00F21A4F" w:rsidRPr="00F21A4F" w:rsidRDefault="00F21A4F" w:rsidP="00F21A4F">
            <w:pPr>
              <w:rPr>
                <w:rFonts w:eastAsiaTheme="minorEastAsia"/>
                <w:sz w:val="22"/>
              </w:rPr>
            </w:pPr>
            <w:r w:rsidRPr="00F21A4F">
              <w:rPr>
                <w:rFonts w:eastAsiaTheme="minorEastAsia"/>
                <w:sz w:val="22"/>
              </w:rPr>
              <w:t>18,6</w:t>
            </w:r>
          </w:p>
        </w:tc>
        <w:tc>
          <w:tcPr>
            <w:tcW w:w="850"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335789</w:t>
            </w:r>
          </w:p>
        </w:tc>
        <w:tc>
          <w:tcPr>
            <w:tcW w:w="567" w:type="dxa"/>
          </w:tcPr>
          <w:p w:rsidR="00F21A4F" w:rsidRPr="00F21A4F" w:rsidRDefault="00F21A4F" w:rsidP="00F21A4F">
            <w:pPr>
              <w:rPr>
                <w:rFonts w:eastAsiaTheme="minorEastAsia"/>
                <w:sz w:val="22"/>
              </w:rPr>
            </w:pPr>
            <w:r w:rsidRPr="00F21A4F">
              <w:rPr>
                <w:rFonts w:eastAsiaTheme="minorEastAsia"/>
                <w:sz w:val="22"/>
              </w:rPr>
              <w:t>21,6</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409024</w:t>
            </w:r>
          </w:p>
        </w:tc>
        <w:tc>
          <w:tcPr>
            <w:tcW w:w="567" w:type="dxa"/>
          </w:tcPr>
          <w:p w:rsidR="00F21A4F" w:rsidRPr="00F21A4F" w:rsidRDefault="00F21A4F" w:rsidP="00F21A4F">
            <w:pPr>
              <w:rPr>
                <w:rFonts w:eastAsiaTheme="minorEastAsia"/>
                <w:sz w:val="22"/>
              </w:rPr>
            </w:pPr>
            <w:r w:rsidRPr="00F21A4F">
              <w:rPr>
                <w:rFonts w:eastAsiaTheme="minorEastAsia"/>
                <w:sz w:val="22"/>
              </w:rPr>
              <w:t>25,3</w:t>
            </w:r>
          </w:p>
        </w:tc>
        <w:tc>
          <w:tcPr>
            <w:tcW w:w="850"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291698</w:t>
            </w:r>
          </w:p>
        </w:tc>
        <w:tc>
          <w:tcPr>
            <w:tcW w:w="567" w:type="dxa"/>
          </w:tcPr>
          <w:p w:rsidR="00F21A4F" w:rsidRPr="00F21A4F" w:rsidRDefault="00F21A4F" w:rsidP="00F21A4F">
            <w:pPr>
              <w:rPr>
                <w:rFonts w:eastAsiaTheme="minorEastAsia"/>
                <w:sz w:val="22"/>
              </w:rPr>
            </w:pPr>
            <w:r w:rsidRPr="00F21A4F">
              <w:rPr>
                <w:rFonts w:eastAsiaTheme="minorEastAsia"/>
                <w:sz w:val="22"/>
              </w:rPr>
              <w:t>16,9</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804741</w:t>
            </w:r>
          </w:p>
        </w:tc>
        <w:tc>
          <w:tcPr>
            <w:tcW w:w="567" w:type="dxa"/>
          </w:tcPr>
          <w:p w:rsidR="00F21A4F" w:rsidRPr="00F21A4F" w:rsidRDefault="00F21A4F" w:rsidP="00F21A4F">
            <w:pPr>
              <w:rPr>
                <w:rFonts w:eastAsiaTheme="minorEastAsia"/>
                <w:sz w:val="22"/>
                <w:szCs w:val="22"/>
              </w:rPr>
            </w:pPr>
            <w:r w:rsidRPr="00F21A4F">
              <w:rPr>
                <w:rFonts w:eastAsiaTheme="minorEastAsia"/>
                <w:sz w:val="22"/>
                <w:szCs w:val="22"/>
              </w:rPr>
              <w:t>29,1</w:t>
            </w:r>
          </w:p>
        </w:tc>
      </w:tr>
      <w:tr w:rsidR="00F21A4F" w:rsidRPr="00F21A4F" w:rsidTr="00F47CE3">
        <w:tc>
          <w:tcPr>
            <w:tcW w:w="1278" w:type="dxa"/>
          </w:tcPr>
          <w:p w:rsidR="00F21A4F" w:rsidRPr="00F21A4F" w:rsidRDefault="00F21A4F" w:rsidP="00F21A4F">
            <w:pPr>
              <w:spacing w:line="234" w:lineRule="auto"/>
              <w:ind w:right="-12"/>
              <w:jc w:val="center"/>
              <w:rPr>
                <w:rFonts w:eastAsiaTheme="minorEastAsia"/>
              </w:rPr>
            </w:pPr>
            <w:r w:rsidRPr="00F21A4F">
              <w:rPr>
                <w:rFonts w:eastAsiaTheme="minorEastAsia"/>
              </w:rPr>
              <w:t>Личные подсобные</w:t>
            </w:r>
          </w:p>
          <w:p w:rsidR="00F21A4F" w:rsidRPr="00F21A4F" w:rsidRDefault="00F21A4F" w:rsidP="00F21A4F">
            <w:pPr>
              <w:spacing w:line="234" w:lineRule="auto"/>
              <w:ind w:right="-12"/>
              <w:jc w:val="center"/>
              <w:rPr>
                <w:rFonts w:eastAsiaTheme="minorEastAsia"/>
              </w:rPr>
            </w:pPr>
            <w:r w:rsidRPr="00F21A4F">
              <w:rPr>
                <w:rFonts w:eastAsiaTheme="minorEastAsia"/>
              </w:rPr>
              <w:t>хозяйства</w:t>
            </w:r>
          </w:p>
        </w:tc>
        <w:tc>
          <w:tcPr>
            <w:tcW w:w="1098"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тыс. руб.</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958304</w:t>
            </w:r>
          </w:p>
        </w:tc>
        <w:tc>
          <w:tcPr>
            <w:tcW w:w="567" w:type="dxa"/>
          </w:tcPr>
          <w:p w:rsidR="00F21A4F" w:rsidRPr="00F21A4F" w:rsidRDefault="00F21A4F" w:rsidP="00F21A4F">
            <w:pPr>
              <w:rPr>
                <w:rFonts w:eastAsiaTheme="minorEastAsia"/>
                <w:sz w:val="22"/>
              </w:rPr>
            </w:pPr>
            <w:r w:rsidRPr="00F21A4F">
              <w:rPr>
                <w:rFonts w:eastAsiaTheme="minorEastAsia"/>
                <w:sz w:val="22"/>
              </w:rPr>
              <w:t>64,0</w:t>
            </w:r>
          </w:p>
        </w:tc>
        <w:tc>
          <w:tcPr>
            <w:tcW w:w="850"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880888</w:t>
            </w:r>
          </w:p>
        </w:tc>
        <w:tc>
          <w:tcPr>
            <w:tcW w:w="567" w:type="dxa"/>
          </w:tcPr>
          <w:p w:rsidR="00F21A4F" w:rsidRPr="00F21A4F" w:rsidRDefault="00F21A4F" w:rsidP="00F21A4F">
            <w:pPr>
              <w:rPr>
                <w:rFonts w:eastAsiaTheme="minorEastAsia"/>
                <w:sz w:val="22"/>
              </w:rPr>
            </w:pPr>
            <w:r w:rsidRPr="00F21A4F">
              <w:rPr>
                <w:rFonts w:eastAsiaTheme="minorEastAsia"/>
                <w:sz w:val="22"/>
              </w:rPr>
              <w:t>56,6</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852140</w:t>
            </w:r>
          </w:p>
        </w:tc>
        <w:tc>
          <w:tcPr>
            <w:tcW w:w="567" w:type="dxa"/>
          </w:tcPr>
          <w:p w:rsidR="00F21A4F" w:rsidRPr="00F21A4F" w:rsidRDefault="00F21A4F" w:rsidP="00F21A4F">
            <w:pPr>
              <w:rPr>
                <w:rFonts w:eastAsiaTheme="minorEastAsia"/>
                <w:sz w:val="22"/>
              </w:rPr>
            </w:pPr>
            <w:r w:rsidRPr="00F21A4F">
              <w:rPr>
                <w:rFonts w:eastAsiaTheme="minorEastAsia"/>
                <w:sz w:val="22"/>
              </w:rPr>
              <w:t>52,7</w:t>
            </w:r>
          </w:p>
        </w:tc>
        <w:tc>
          <w:tcPr>
            <w:tcW w:w="850"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990281</w:t>
            </w:r>
          </w:p>
        </w:tc>
        <w:tc>
          <w:tcPr>
            <w:tcW w:w="567" w:type="dxa"/>
          </w:tcPr>
          <w:p w:rsidR="00F21A4F" w:rsidRPr="00F21A4F" w:rsidRDefault="00F21A4F" w:rsidP="00F21A4F">
            <w:pPr>
              <w:rPr>
                <w:rFonts w:eastAsiaTheme="minorEastAsia"/>
                <w:sz w:val="22"/>
              </w:rPr>
            </w:pPr>
            <w:r w:rsidRPr="00F21A4F">
              <w:rPr>
                <w:rFonts w:eastAsiaTheme="minorEastAsia"/>
                <w:sz w:val="22"/>
              </w:rPr>
              <w:t>57,5</w:t>
            </w:r>
          </w:p>
        </w:tc>
        <w:tc>
          <w:tcPr>
            <w:tcW w:w="851" w:type="dxa"/>
          </w:tcPr>
          <w:p w:rsidR="00F21A4F" w:rsidRPr="00F21A4F" w:rsidRDefault="00F21A4F" w:rsidP="00F21A4F">
            <w:pPr>
              <w:spacing w:line="234" w:lineRule="auto"/>
              <w:ind w:right="-12"/>
              <w:jc w:val="center"/>
              <w:rPr>
                <w:rFonts w:eastAsiaTheme="minorEastAsia"/>
                <w:sz w:val="22"/>
              </w:rPr>
            </w:pPr>
            <w:r w:rsidRPr="00F21A4F">
              <w:rPr>
                <w:rFonts w:eastAsiaTheme="minorEastAsia"/>
                <w:sz w:val="22"/>
              </w:rPr>
              <w:t>971752</w:t>
            </w:r>
          </w:p>
        </w:tc>
        <w:tc>
          <w:tcPr>
            <w:tcW w:w="567" w:type="dxa"/>
          </w:tcPr>
          <w:p w:rsidR="00F21A4F" w:rsidRPr="00F21A4F" w:rsidRDefault="00F21A4F" w:rsidP="00F21A4F">
            <w:pPr>
              <w:rPr>
                <w:rFonts w:eastAsiaTheme="minorEastAsia"/>
                <w:sz w:val="22"/>
                <w:szCs w:val="22"/>
              </w:rPr>
            </w:pPr>
            <w:r w:rsidRPr="00F21A4F">
              <w:rPr>
                <w:rFonts w:eastAsiaTheme="minorEastAsia"/>
                <w:sz w:val="22"/>
                <w:szCs w:val="22"/>
              </w:rPr>
              <w:t>35,1</w:t>
            </w:r>
          </w:p>
        </w:tc>
      </w:tr>
    </w:tbl>
    <w:p w:rsidR="00F21A4F" w:rsidRPr="00F21A4F" w:rsidRDefault="00F21A4F" w:rsidP="00F21A4F">
      <w:pPr>
        <w:tabs>
          <w:tab w:val="left" w:pos="0"/>
        </w:tabs>
        <w:spacing w:before="240" w:line="236" w:lineRule="auto"/>
        <w:ind w:right="120"/>
        <w:jc w:val="both"/>
        <w:rPr>
          <w:rFonts w:asciiTheme="minorHAnsi" w:hAnsiTheme="minorHAnsi" w:cstheme="minorBidi"/>
          <w:sz w:val="28"/>
          <w:szCs w:val="28"/>
        </w:rPr>
      </w:pPr>
      <w:r w:rsidRPr="00F21A4F">
        <w:rPr>
          <w:sz w:val="28"/>
          <w:szCs w:val="28"/>
        </w:rPr>
        <w:tab/>
        <w:t xml:space="preserve">В 2016 году в общем объеме производства продукции удельный вес сельскохозяйственных организации составляет 35,8%, </w:t>
      </w:r>
      <w:proofErr w:type="spellStart"/>
      <w:r w:rsidRPr="00F21A4F">
        <w:rPr>
          <w:sz w:val="28"/>
          <w:szCs w:val="28"/>
        </w:rPr>
        <w:t>крестьянско</w:t>
      </w:r>
      <w:proofErr w:type="spellEnd"/>
      <w:r w:rsidRPr="00F21A4F">
        <w:rPr>
          <w:sz w:val="28"/>
          <w:szCs w:val="28"/>
        </w:rPr>
        <w:t>–фермерских хозяйств – 29,1%, личных подсобных хозяйства – 35,1%.</w:t>
      </w:r>
    </w:p>
    <w:p w:rsidR="00F21A4F" w:rsidRPr="00F21A4F" w:rsidRDefault="00F21A4F" w:rsidP="00F21A4F">
      <w:pPr>
        <w:spacing w:before="240" w:after="200" w:line="276" w:lineRule="auto"/>
        <w:jc w:val="center"/>
        <w:rPr>
          <w:b/>
          <w:bCs/>
          <w:sz w:val="28"/>
          <w:szCs w:val="28"/>
        </w:rPr>
      </w:pPr>
      <w:r w:rsidRPr="00F21A4F">
        <w:rPr>
          <w:b/>
          <w:bCs/>
          <w:sz w:val="28"/>
          <w:szCs w:val="28"/>
        </w:rPr>
        <w:t>Малое и среднего предпринимательство</w:t>
      </w:r>
    </w:p>
    <w:p w:rsidR="00F21A4F" w:rsidRPr="00F21A4F" w:rsidRDefault="00F21A4F" w:rsidP="00F21A4F">
      <w:pPr>
        <w:spacing w:before="240" w:after="200" w:line="276" w:lineRule="auto"/>
        <w:jc w:val="center"/>
        <w:rPr>
          <w:bCs/>
          <w:sz w:val="28"/>
          <w:szCs w:val="28"/>
        </w:rPr>
      </w:pPr>
      <w:r w:rsidRPr="00F21A4F">
        <w:rPr>
          <w:bCs/>
          <w:sz w:val="28"/>
          <w:szCs w:val="28"/>
        </w:rPr>
        <w:t>Основные показатели деятельности субъектов малого и среднего предпринимательства</w:t>
      </w:r>
    </w:p>
    <w:tbl>
      <w:tblPr>
        <w:tblStyle w:val="12"/>
        <w:tblW w:w="9854" w:type="dxa"/>
        <w:tblInd w:w="122" w:type="dxa"/>
        <w:tblLook w:val="04A0" w:firstRow="1" w:lastRow="0" w:firstColumn="1" w:lastColumn="0" w:noHBand="0" w:noVBand="1"/>
      </w:tblPr>
      <w:tblGrid>
        <w:gridCol w:w="2961"/>
        <w:gridCol w:w="1208"/>
        <w:gridCol w:w="1138"/>
        <w:gridCol w:w="1258"/>
        <w:gridCol w:w="1133"/>
        <w:gridCol w:w="1171"/>
        <w:gridCol w:w="985"/>
      </w:tblGrid>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Наименование показателя</w:t>
            </w:r>
          </w:p>
        </w:tc>
        <w:tc>
          <w:tcPr>
            <w:tcW w:w="1208" w:type="dxa"/>
          </w:tcPr>
          <w:p w:rsidR="00F21A4F" w:rsidRPr="00F21A4F" w:rsidRDefault="00F21A4F" w:rsidP="00F21A4F">
            <w:pPr>
              <w:jc w:val="center"/>
              <w:rPr>
                <w:rFonts w:eastAsiaTheme="minorEastAsia"/>
                <w:sz w:val="28"/>
                <w:szCs w:val="28"/>
              </w:rPr>
            </w:pPr>
            <w:r w:rsidRPr="00F21A4F">
              <w:rPr>
                <w:rFonts w:eastAsiaTheme="minorEastAsia"/>
                <w:sz w:val="28"/>
                <w:szCs w:val="28"/>
              </w:rPr>
              <w:t>2012 г</w:t>
            </w:r>
          </w:p>
        </w:tc>
        <w:tc>
          <w:tcPr>
            <w:tcW w:w="1138" w:type="dxa"/>
          </w:tcPr>
          <w:p w:rsidR="00F21A4F" w:rsidRPr="00F21A4F" w:rsidRDefault="00F21A4F" w:rsidP="00F21A4F">
            <w:pPr>
              <w:jc w:val="center"/>
              <w:rPr>
                <w:rFonts w:eastAsiaTheme="minorEastAsia"/>
                <w:sz w:val="28"/>
                <w:szCs w:val="28"/>
              </w:rPr>
            </w:pPr>
            <w:r w:rsidRPr="00F21A4F">
              <w:rPr>
                <w:rFonts w:eastAsiaTheme="minorEastAsia"/>
                <w:sz w:val="28"/>
                <w:szCs w:val="28"/>
              </w:rPr>
              <w:t>2013 г</w:t>
            </w:r>
          </w:p>
        </w:tc>
        <w:tc>
          <w:tcPr>
            <w:tcW w:w="1258" w:type="dxa"/>
          </w:tcPr>
          <w:p w:rsidR="00F21A4F" w:rsidRPr="00F21A4F" w:rsidRDefault="00F21A4F" w:rsidP="00F21A4F">
            <w:pPr>
              <w:jc w:val="center"/>
              <w:rPr>
                <w:rFonts w:eastAsiaTheme="minorEastAsia"/>
                <w:sz w:val="28"/>
                <w:szCs w:val="28"/>
              </w:rPr>
            </w:pPr>
            <w:r w:rsidRPr="00F21A4F">
              <w:rPr>
                <w:rFonts w:eastAsiaTheme="minorEastAsia"/>
                <w:sz w:val="28"/>
                <w:szCs w:val="28"/>
              </w:rPr>
              <w:t>2014 г</w:t>
            </w:r>
          </w:p>
        </w:tc>
        <w:tc>
          <w:tcPr>
            <w:tcW w:w="1133" w:type="dxa"/>
          </w:tcPr>
          <w:p w:rsidR="00F21A4F" w:rsidRPr="00F21A4F" w:rsidRDefault="00F21A4F" w:rsidP="00F21A4F">
            <w:pPr>
              <w:jc w:val="center"/>
              <w:rPr>
                <w:rFonts w:eastAsiaTheme="minorEastAsia"/>
                <w:sz w:val="28"/>
                <w:szCs w:val="28"/>
              </w:rPr>
            </w:pPr>
            <w:r w:rsidRPr="00F21A4F">
              <w:rPr>
                <w:rFonts w:eastAsiaTheme="minorEastAsia"/>
                <w:sz w:val="28"/>
                <w:szCs w:val="28"/>
              </w:rPr>
              <w:t>2015 г</w:t>
            </w:r>
          </w:p>
        </w:tc>
        <w:tc>
          <w:tcPr>
            <w:tcW w:w="1171" w:type="dxa"/>
          </w:tcPr>
          <w:p w:rsidR="00F21A4F" w:rsidRPr="00F21A4F" w:rsidRDefault="00F21A4F" w:rsidP="00F21A4F">
            <w:pPr>
              <w:jc w:val="center"/>
              <w:rPr>
                <w:rFonts w:eastAsiaTheme="minorEastAsia"/>
                <w:sz w:val="28"/>
                <w:szCs w:val="28"/>
              </w:rPr>
            </w:pPr>
            <w:r w:rsidRPr="00F21A4F">
              <w:rPr>
                <w:rFonts w:eastAsiaTheme="minorEastAsia"/>
                <w:sz w:val="28"/>
                <w:szCs w:val="28"/>
              </w:rPr>
              <w:t>2016 г</w:t>
            </w:r>
          </w:p>
        </w:tc>
        <w:tc>
          <w:tcPr>
            <w:tcW w:w="985" w:type="dxa"/>
          </w:tcPr>
          <w:p w:rsidR="00F21A4F" w:rsidRPr="00F21A4F" w:rsidRDefault="00F21A4F" w:rsidP="00F21A4F">
            <w:pPr>
              <w:jc w:val="center"/>
              <w:rPr>
                <w:rFonts w:eastAsiaTheme="minorEastAsia"/>
                <w:sz w:val="28"/>
                <w:szCs w:val="28"/>
              </w:rPr>
            </w:pPr>
            <w:r w:rsidRPr="00F21A4F">
              <w:rPr>
                <w:rFonts w:eastAsiaTheme="minorEastAsia"/>
                <w:sz w:val="28"/>
                <w:szCs w:val="28"/>
              </w:rPr>
              <w:t>2016</w:t>
            </w:r>
          </w:p>
          <w:p w:rsidR="00F21A4F" w:rsidRPr="00F21A4F" w:rsidRDefault="00F21A4F" w:rsidP="00F21A4F">
            <w:pPr>
              <w:jc w:val="center"/>
              <w:rPr>
                <w:rFonts w:eastAsiaTheme="minorEastAsia"/>
                <w:sz w:val="28"/>
                <w:szCs w:val="28"/>
              </w:rPr>
            </w:pPr>
            <w:r w:rsidRPr="00F21A4F">
              <w:rPr>
                <w:rFonts w:eastAsiaTheme="minorEastAsia"/>
                <w:sz w:val="28"/>
                <w:szCs w:val="28"/>
              </w:rPr>
              <w:t>год к</w:t>
            </w:r>
          </w:p>
          <w:p w:rsidR="00F21A4F" w:rsidRPr="00F21A4F" w:rsidRDefault="00F21A4F" w:rsidP="00F21A4F">
            <w:pPr>
              <w:jc w:val="center"/>
              <w:rPr>
                <w:rFonts w:eastAsiaTheme="minorEastAsia"/>
                <w:sz w:val="28"/>
                <w:szCs w:val="28"/>
              </w:rPr>
            </w:pPr>
            <w:r w:rsidRPr="00F21A4F">
              <w:rPr>
                <w:rFonts w:eastAsiaTheme="minorEastAsia"/>
                <w:sz w:val="28"/>
                <w:szCs w:val="28"/>
              </w:rPr>
              <w:t>2012</w:t>
            </w:r>
          </w:p>
          <w:p w:rsidR="00F21A4F" w:rsidRPr="00F21A4F" w:rsidRDefault="00F21A4F" w:rsidP="00F21A4F">
            <w:pPr>
              <w:jc w:val="center"/>
              <w:rPr>
                <w:rFonts w:eastAsiaTheme="minorEastAsia"/>
                <w:sz w:val="28"/>
                <w:szCs w:val="28"/>
              </w:rPr>
            </w:pPr>
            <w:r w:rsidRPr="00F21A4F">
              <w:rPr>
                <w:rFonts w:eastAsiaTheme="minorEastAsia"/>
                <w:sz w:val="28"/>
                <w:szCs w:val="28"/>
              </w:rPr>
              <w:t>%</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Количество организаций малого бизнеса, ед.</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285</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227</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242</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195</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148</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52</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Количество индивидуальных предпринимателей, прошедших государственную регистрацию, ед.</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255</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237</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227</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202</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193</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75,7</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Среднесписочная численность работников организаций малого бизнеса (юридических лиц), человек</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318</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312</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301</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336</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234</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73,58</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Среднесписочная численность работников у индивидуальных предпринимателей, человек</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219</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237</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214</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202</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240</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109,6</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Среднемесячная заработная плата работников списочного состава организаций малого бизнеса, рублей</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11922,2</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14397</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15475,7</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15652,2</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17350,7</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145,6</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Оборот организаций малого бизнеса, тыс. рублей</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509250</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557030</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610651</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627462</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619319</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121,7</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Количество СМП на тыс. человек населения, ед.</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22,6</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18,7</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24,2</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21,4</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15,4</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68,2</w:t>
            </w:r>
          </w:p>
        </w:tc>
      </w:tr>
      <w:tr w:rsidR="00F21A4F" w:rsidRPr="00F21A4F" w:rsidTr="00F47CE3">
        <w:tc>
          <w:tcPr>
            <w:tcW w:w="2961" w:type="dxa"/>
          </w:tcPr>
          <w:p w:rsidR="00F21A4F" w:rsidRPr="00F21A4F" w:rsidRDefault="00F21A4F" w:rsidP="00F21A4F">
            <w:pPr>
              <w:rPr>
                <w:rFonts w:eastAsiaTheme="minorEastAsia"/>
                <w:sz w:val="28"/>
                <w:szCs w:val="28"/>
              </w:rPr>
            </w:pPr>
            <w:r w:rsidRPr="00F21A4F">
              <w:rPr>
                <w:rFonts w:eastAsiaTheme="minorEastAsia"/>
                <w:sz w:val="28"/>
                <w:szCs w:val="28"/>
              </w:rPr>
              <w:t>Доля среднесписочной численности работников малых и средних организаций в среднесписочной численности работников всех организаций, %</w:t>
            </w:r>
          </w:p>
        </w:tc>
        <w:tc>
          <w:tcPr>
            <w:tcW w:w="1208" w:type="dxa"/>
          </w:tcPr>
          <w:p w:rsidR="00F21A4F" w:rsidRPr="00F21A4F" w:rsidRDefault="00F21A4F" w:rsidP="00F21A4F">
            <w:pPr>
              <w:rPr>
                <w:rFonts w:eastAsiaTheme="minorEastAsia"/>
                <w:sz w:val="28"/>
                <w:szCs w:val="28"/>
              </w:rPr>
            </w:pPr>
            <w:r w:rsidRPr="00F21A4F">
              <w:rPr>
                <w:rFonts w:eastAsiaTheme="minorEastAsia"/>
                <w:sz w:val="28"/>
                <w:szCs w:val="28"/>
              </w:rPr>
              <w:t>24,4</w:t>
            </w:r>
          </w:p>
        </w:tc>
        <w:tc>
          <w:tcPr>
            <w:tcW w:w="1138" w:type="dxa"/>
          </w:tcPr>
          <w:p w:rsidR="00F21A4F" w:rsidRPr="00F21A4F" w:rsidRDefault="00F21A4F" w:rsidP="00F21A4F">
            <w:pPr>
              <w:rPr>
                <w:rFonts w:eastAsiaTheme="minorEastAsia"/>
                <w:sz w:val="28"/>
                <w:szCs w:val="28"/>
              </w:rPr>
            </w:pPr>
            <w:r w:rsidRPr="00F21A4F">
              <w:rPr>
                <w:rFonts w:eastAsiaTheme="minorEastAsia"/>
                <w:sz w:val="28"/>
                <w:szCs w:val="28"/>
              </w:rPr>
              <w:t>24</w:t>
            </w:r>
          </w:p>
        </w:tc>
        <w:tc>
          <w:tcPr>
            <w:tcW w:w="1258" w:type="dxa"/>
          </w:tcPr>
          <w:p w:rsidR="00F21A4F" w:rsidRPr="00F21A4F" w:rsidRDefault="00F21A4F" w:rsidP="00F21A4F">
            <w:pPr>
              <w:rPr>
                <w:rFonts w:eastAsiaTheme="minorEastAsia"/>
                <w:sz w:val="28"/>
                <w:szCs w:val="28"/>
              </w:rPr>
            </w:pPr>
            <w:r w:rsidRPr="00F21A4F">
              <w:rPr>
                <w:rFonts w:eastAsiaTheme="minorEastAsia"/>
                <w:sz w:val="28"/>
                <w:szCs w:val="28"/>
              </w:rPr>
              <w:t>24,2</w:t>
            </w:r>
          </w:p>
        </w:tc>
        <w:tc>
          <w:tcPr>
            <w:tcW w:w="1133" w:type="dxa"/>
          </w:tcPr>
          <w:p w:rsidR="00F21A4F" w:rsidRPr="00F21A4F" w:rsidRDefault="00F21A4F" w:rsidP="00F21A4F">
            <w:pPr>
              <w:rPr>
                <w:rFonts w:eastAsiaTheme="minorEastAsia"/>
                <w:sz w:val="28"/>
                <w:szCs w:val="28"/>
              </w:rPr>
            </w:pPr>
            <w:r w:rsidRPr="00F21A4F">
              <w:rPr>
                <w:rFonts w:eastAsiaTheme="minorEastAsia"/>
                <w:sz w:val="28"/>
                <w:szCs w:val="28"/>
              </w:rPr>
              <w:t>24,4</w:t>
            </w:r>
          </w:p>
        </w:tc>
        <w:tc>
          <w:tcPr>
            <w:tcW w:w="1171" w:type="dxa"/>
          </w:tcPr>
          <w:p w:rsidR="00F21A4F" w:rsidRPr="00F21A4F" w:rsidRDefault="00F21A4F" w:rsidP="00F21A4F">
            <w:pPr>
              <w:rPr>
                <w:rFonts w:eastAsiaTheme="minorEastAsia"/>
                <w:sz w:val="28"/>
                <w:szCs w:val="28"/>
              </w:rPr>
            </w:pPr>
            <w:r w:rsidRPr="00F21A4F">
              <w:rPr>
                <w:rFonts w:eastAsiaTheme="minorEastAsia"/>
                <w:sz w:val="28"/>
                <w:szCs w:val="28"/>
              </w:rPr>
              <w:t>24,6</w:t>
            </w:r>
          </w:p>
        </w:tc>
        <w:tc>
          <w:tcPr>
            <w:tcW w:w="985" w:type="dxa"/>
          </w:tcPr>
          <w:p w:rsidR="00F21A4F" w:rsidRPr="00F21A4F" w:rsidRDefault="00F21A4F" w:rsidP="00F21A4F">
            <w:pPr>
              <w:rPr>
                <w:rFonts w:eastAsiaTheme="minorEastAsia"/>
                <w:sz w:val="28"/>
                <w:szCs w:val="28"/>
              </w:rPr>
            </w:pPr>
            <w:r w:rsidRPr="00F21A4F">
              <w:rPr>
                <w:rFonts w:eastAsiaTheme="minorEastAsia"/>
                <w:sz w:val="28"/>
                <w:szCs w:val="28"/>
              </w:rPr>
              <w:t>100,9</w:t>
            </w:r>
          </w:p>
        </w:tc>
      </w:tr>
    </w:tbl>
    <w:p w:rsidR="00F21A4F" w:rsidRPr="00F21A4F" w:rsidRDefault="00F21A4F" w:rsidP="00F21A4F">
      <w:pPr>
        <w:spacing w:before="240"/>
        <w:jc w:val="both"/>
        <w:rPr>
          <w:rFonts w:eastAsiaTheme="minorEastAsia"/>
          <w:sz w:val="28"/>
          <w:szCs w:val="28"/>
        </w:rPr>
      </w:pPr>
      <w:r w:rsidRPr="00F21A4F">
        <w:rPr>
          <w:rFonts w:eastAsiaTheme="minorEastAsia"/>
          <w:sz w:val="28"/>
          <w:szCs w:val="28"/>
        </w:rPr>
        <w:t>Приоритетным направлением развития района является развитие малого и среднего предпринимательства.</w:t>
      </w:r>
    </w:p>
    <w:p w:rsidR="00F21A4F" w:rsidRPr="00F21A4F" w:rsidRDefault="00F21A4F" w:rsidP="00F21A4F">
      <w:pPr>
        <w:jc w:val="both"/>
        <w:rPr>
          <w:rFonts w:eastAsiaTheme="minorEastAsia"/>
          <w:sz w:val="28"/>
          <w:szCs w:val="28"/>
        </w:rPr>
      </w:pPr>
      <w:r w:rsidRPr="00F21A4F">
        <w:rPr>
          <w:rFonts w:eastAsiaTheme="minorEastAsia"/>
          <w:sz w:val="28"/>
          <w:szCs w:val="28"/>
        </w:rPr>
        <w:t>Состояние развития малого и среднего бизнеса в районе можно охарактеризовать</w:t>
      </w:r>
      <w:r w:rsidRPr="00F21A4F">
        <w:rPr>
          <w:rFonts w:eastAsiaTheme="minorEastAsia"/>
          <w:sz w:val="28"/>
          <w:szCs w:val="28"/>
        </w:rPr>
        <w:tab/>
        <w:t>как серьезный резерв развития экономики и улучшения социального климата.</w:t>
      </w:r>
    </w:p>
    <w:p w:rsidR="00F21A4F" w:rsidRPr="00F21A4F" w:rsidRDefault="00F21A4F" w:rsidP="00F21A4F">
      <w:pPr>
        <w:jc w:val="both"/>
        <w:rPr>
          <w:rFonts w:eastAsiaTheme="minorEastAsia"/>
          <w:sz w:val="28"/>
          <w:szCs w:val="28"/>
        </w:rPr>
      </w:pPr>
      <w:r w:rsidRPr="00F21A4F">
        <w:rPr>
          <w:rFonts w:eastAsiaTheme="minorEastAsia"/>
          <w:sz w:val="28"/>
          <w:szCs w:val="28"/>
        </w:rPr>
        <w:t>Субъекты малого и среднего бизнеса ведут свою деятельность практически во всех сферах и отраслях экономики района.</w:t>
      </w:r>
    </w:p>
    <w:p w:rsidR="00F21A4F" w:rsidRPr="00F21A4F" w:rsidRDefault="00F21A4F" w:rsidP="00F21A4F">
      <w:pPr>
        <w:jc w:val="both"/>
        <w:rPr>
          <w:rFonts w:eastAsiaTheme="minorEastAsia"/>
          <w:sz w:val="28"/>
          <w:szCs w:val="28"/>
        </w:rPr>
      </w:pPr>
      <w:r w:rsidRPr="00F21A4F">
        <w:rPr>
          <w:rFonts w:eastAsiaTheme="minorEastAsia"/>
          <w:sz w:val="28"/>
          <w:szCs w:val="28"/>
        </w:rPr>
        <w:t>На их долю</w:t>
      </w:r>
      <w:r w:rsidRPr="00F21A4F">
        <w:rPr>
          <w:rFonts w:eastAsiaTheme="minorEastAsia"/>
          <w:sz w:val="28"/>
          <w:szCs w:val="28"/>
        </w:rPr>
        <w:tab/>
        <w:t>приходится 100% общего объема товарооборота района и оборота общественного питания, валового сбора зерна, производство хлебобулочной продукции. В отраслевой структуре малого бизнеса стабильно преобладает торговля – 48,3%, сельское хозяйство – 20,3%, оказание услуг – 31,5%.</w:t>
      </w:r>
    </w:p>
    <w:p w:rsidR="00F21A4F" w:rsidRPr="00F21A4F" w:rsidRDefault="00F21A4F" w:rsidP="00F21A4F">
      <w:pPr>
        <w:jc w:val="both"/>
        <w:rPr>
          <w:rFonts w:eastAsiaTheme="minorEastAsia"/>
          <w:sz w:val="28"/>
          <w:szCs w:val="28"/>
        </w:rPr>
      </w:pPr>
      <w:r w:rsidRPr="00F21A4F">
        <w:rPr>
          <w:rFonts w:eastAsiaTheme="minorEastAsia"/>
          <w:sz w:val="28"/>
          <w:szCs w:val="28"/>
        </w:rPr>
        <w:t>На территории района в 2016 году осуществляют деятельность 146 организаций малого бизнеса, что 52% ниже уровня 2012 года.</w:t>
      </w:r>
    </w:p>
    <w:p w:rsidR="00F21A4F" w:rsidRPr="00F21A4F" w:rsidRDefault="00F21A4F" w:rsidP="00F21A4F">
      <w:pPr>
        <w:jc w:val="both"/>
        <w:rPr>
          <w:rFonts w:eastAsiaTheme="minorEastAsia"/>
          <w:sz w:val="28"/>
          <w:szCs w:val="28"/>
        </w:rPr>
      </w:pPr>
      <w:r w:rsidRPr="00F21A4F">
        <w:rPr>
          <w:rFonts w:eastAsiaTheme="minorEastAsia"/>
          <w:sz w:val="28"/>
          <w:szCs w:val="28"/>
        </w:rPr>
        <w:t>За этот же период произошло снижение количества индивидуальных предпринимателей, в связи с изменением налогового законодательства закрыли деятельность зарегистрированные, но фактически не осуществляющие предпринимательскую деятельность предприниматели, в 2016 году численность предпринимателей, прошедших государственную регистрацию составила 148 или 75,7% к 2012 году.</w:t>
      </w:r>
    </w:p>
    <w:p w:rsidR="00F21A4F" w:rsidRPr="00F21A4F" w:rsidRDefault="00F21A4F" w:rsidP="00F21A4F">
      <w:pPr>
        <w:jc w:val="both"/>
        <w:rPr>
          <w:rFonts w:eastAsiaTheme="minorEastAsia"/>
          <w:sz w:val="28"/>
          <w:szCs w:val="28"/>
        </w:rPr>
      </w:pPr>
      <w:r w:rsidRPr="00F21A4F">
        <w:rPr>
          <w:rFonts w:eastAsiaTheme="minorEastAsia"/>
          <w:sz w:val="28"/>
          <w:szCs w:val="28"/>
        </w:rPr>
        <w:t>Число субъектов малого и среднего предпринимательства на 10000 человек населения в 2016 году составляет 246 единиц, произошло снижение по сравнению с 2012 годом на 31,8%.</w:t>
      </w:r>
    </w:p>
    <w:p w:rsidR="00F21A4F" w:rsidRPr="00F21A4F" w:rsidRDefault="00F21A4F" w:rsidP="00F21A4F">
      <w:pPr>
        <w:jc w:val="both"/>
        <w:rPr>
          <w:rFonts w:eastAsiaTheme="minorEastAsia"/>
          <w:sz w:val="28"/>
          <w:szCs w:val="28"/>
        </w:rPr>
      </w:pPr>
      <w:r w:rsidRPr="00F21A4F">
        <w:rPr>
          <w:rFonts w:eastAsiaTheme="minorEastAsia"/>
          <w:sz w:val="28"/>
          <w:szCs w:val="28"/>
        </w:rPr>
        <w:t>Среднесписочная численность работников малого бизнеса в 2016 году составила 234 человека, что составляет 73,6% к численности 2012 года.</w:t>
      </w:r>
    </w:p>
    <w:p w:rsidR="00F21A4F" w:rsidRPr="00F21A4F" w:rsidRDefault="00F21A4F" w:rsidP="00F21A4F">
      <w:pPr>
        <w:jc w:val="both"/>
        <w:rPr>
          <w:rFonts w:eastAsiaTheme="minorEastAsia"/>
          <w:sz w:val="28"/>
          <w:szCs w:val="28"/>
        </w:rPr>
      </w:pPr>
      <w:r w:rsidRPr="00F21A4F">
        <w:rPr>
          <w:rFonts w:eastAsiaTheme="minorEastAsia"/>
          <w:sz w:val="28"/>
          <w:szCs w:val="28"/>
        </w:rPr>
        <w:t>Основное количество работающих в малом бизнесе занято в торговле, в сельском хозяйстве. Их доля составляет более 60% от общей численности человек, занятых в предприятиях малого бизнеса.</w:t>
      </w:r>
    </w:p>
    <w:p w:rsidR="00F21A4F" w:rsidRPr="00F21A4F" w:rsidRDefault="00F21A4F" w:rsidP="00F21A4F">
      <w:pPr>
        <w:jc w:val="both"/>
        <w:rPr>
          <w:rFonts w:eastAsiaTheme="minorEastAsia"/>
          <w:sz w:val="28"/>
          <w:szCs w:val="28"/>
        </w:rPr>
      </w:pPr>
      <w:r w:rsidRPr="00F21A4F">
        <w:rPr>
          <w:rFonts w:eastAsiaTheme="minorEastAsia"/>
          <w:sz w:val="28"/>
          <w:szCs w:val="28"/>
        </w:rPr>
        <w:t>На малых предприятиях занято 234 человек, у индивидуальных предпринимателей занято 240 работников.</w:t>
      </w:r>
    </w:p>
    <w:p w:rsidR="00F21A4F" w:rsidRPr="00F21A4F" w:rsidRDefault="00F21A4F" w:rsidP="00F21A4F">
      <w:pPr>
        <w:jc w:val="both"/>
        <w:rPr>
          <w:rFonts w:eastAsiaTheme="minorEastAsia"/>
          <w:sz w:val="28"/>
          <w:szCs w:val="28"/>
        </w:rPr>
      </w:pPr>
      <w:r w:rsidRPr="00F21A4F">
        <w:rPr>
          <w:rFonts w:eastAsiaTheme="minorEastAsia"/>
          <w:sz w:val="28"/>
          <w:szCs w:val="28"/>
        </w:rPr>
        <w:t>Доля среднесписочной численности работников малых и средних организаций в среднесписочной численности работников всех организаций составила 21,55%, что выше на 103,1 % по сравнению с 2012 годом.</w:t>
      </w:r>
    </w:p>
    <w:p w:rsidR="00F21A4F" w:rsidRPr="00F21A4F" w:rsidRDefault="00F21A4F" w:rsidP="00F21A4F">
      <w:pPr>
        <w:jc w:val="both"/>
        <w:rPr>
          <w:rFonts w:eastAsiaTheme="minorEastAsia"/>
          <w:sz w:val="28"/>
          <w:szCs w:val="28"/>
        </w:rPr>
      </w:pPr>
      <w:r w:rsidRPr="00F21A4F">
        <w:rPr>
          <w:rFonts w:eastAsiaTheme="minorEastAsia"/>
          <w:sz w:val="28"/>
          <w:szCs w:val="28"/>
        </w:rPr>
        <w:t>Среднемесячная заработная плата работников малых предприятий в 2016 году составила 17350,7 рублей, что на 145,6 выше по сравнению со среднемесячной заработной платой 2012 года, наибольшая заработная плата работников обрабатывающих производств и торговли.</w:t>
      </w:r>
    </w:p>
    <w:p w:rsidR="00F21A4F" w:rsidRPr="00F21A4F" w:rsidRDefault="00F21A4F" w:rsidP="00F21A4F">
      <w:pPr>
        <w:jc w:val="both"/>
        <w:rPr>
          <w:rFonts w:eastAsiaTheme="minorEastAsia"/>
          <w:sz w:val="28"/>
          <w:szCs w:val="28"/>
        </w:rPr>
      </w:pPr>
      <w:r w:rsidRPr="00F21A4F">
        <w:rPr>
          <w:rFonts w:eastAsiaTheme="minorEastAsia"/>
          <w:sz w:val="28"/>
          <w:szCs w:val="28"/>
        </w:rPr>
        <w:t>В 2016 году оборот предприятий малого и среднего бизнеса составил 619319 тыс. рублей, что на 121,7% выше оборота 2012 года.</w:t>
      </w:r>
    </w:p>
    <w:p w:rsidR="00F21A4F" w:rsidRPr="00F21A4F" w:rsidRDefault="00F21A4F" w:rsidP="00F21A4F">
      <w:pPr>
        <w:jc w:val="both"/>
        <w:rPr>
          <w:rFonts w:eastAsiaTheme="minorEastAsia"/>
          <w:sz w:val="28"/>
          <w:szCs w:val="28"/>
        </w:rPr>
      </w:pPr>
      <w:r w:rsidRPr="00F21A4F">
        <w:rPr>
          <w:rFonts w:eastAsiaTheme="minorEastAsia"/>
          <w:sz w:val="28"/>
          <w:szCs w:val="28"/>
        </w:rPr>
        <w:t>Динамика основных показателей, характеризующих деятельность малого и среднего предпринимательства в Краснопартизанском районе, свидетельствует о некоторых позитивных тенденциях его развития.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За период с 2012 по 2016 год включительно, в результате участия в конкурсе муниципальных программ, району были выделены средства из областного и федерального бюджетов на развитие и поддержку субъектов малого и среднего предпринимательства, за счет предоставленных средств и </w:t>
      </w:r>
      <w:proofErr w:type="spellStart"/>
      <w:r w:rsidRPr="00F21A4F">
        <w:rPr>
          <w:rFonts w:eastAsiaTheme="minorEastAsia"/>
          <w:sz w:val="28"/>
          <w:szCs w:val="28"/>
        </w:rPr>
        <w:t>софинансирования</w:t>
      </w:r>
      <w:proofErr w:type="spellEnd"/>
      <w:r w:rsidRPr="00F21A4F">
        <w:rPr>
          <w:rFonts w:eastAsiaTheme="minorEastAsia"/>
          <w:sz w:val="28"/>
          <w:szCs w:val="28"/>
        </w:rPr>
        <w:t xml:space="preserve"> из районного бюджета предоставлены субсидии 18 субъектам малого предпринимательства на общую сумму 4379,0 тыс. рублей.</w:t>
      </w:r>
    </w:p>
    <w:p w:rsidR="00F21A4F" w:rsidRPr="00F21A4F" w:rsidRDefault="00F21A4F" w:rsidP="00F21A4F">
      <w:pPr>
        <w:spacing w:after="200" w:line="276" w:lineRule="auto"/>
        <w:rPr>
          <w:rFonts w:eastAsiaTheme="minorEastAsia"/>
          <w:sz w:val="28"/>
          <w:szCs w:val="28"/>
        </w:rPr>
      </w:pPr>
      <w:r w:rsidRPr="00F21A4F">
        <w:rPr>
          <w:rFonts w:eastAsiaTheme="minorEastAsia"/>
          <w:sz w:val="28"/>
          <w:szCs w:val="28"/>
        </w:rPr>
        <w:br w:type="page"/>
      </w:r>
    </w:p>
    <w:p w:rsidR="00F21A4F" w:rsidRPr="00F21A4F" w:rsidRDefault="00F21A4F" w:rsidP="00F21A4F">
      <w:pPr>
        <w:spacing w:after="200" w:line="276" w:lineRule="auto"/>
        <w:jc w:val="center"/>
        <w:rPr>
          <w:rFonts w:eastAsiaTheme="minorEastAsia"/>
          <w:b/>
          <w:sz w:val="28"/>
          <w:szCs w:val="28"/>
        </w:rPr>
      </w:pPr>
      <w:r w:rsidRPr="00F21A4F">
        <w:rPr>
          <w:rFonts w:eastAsiaTheme="minorEastAsia"/>
          <w:b/>
          <w:sz w:val="28"/>
          <w:szCs w:val="28"/>
        </w:rPr>
        <w:t>Бюджетный процесс</w:t>
      </w:r>
    </w:p>
    <w:p w:rsidR="00F21A4F" w:rsidRPr="00F21A4F" w:rsidRDefault="00F21A4F" w:rsidP="00F21A4F">
      <w:pPr>
        <w:spacing w:after="200" w:line="276" w:lineRule="auto"/>
        <w:jc w:val="center"/>
        <w:rPr>
          <w:rFonts w:eastAsiaTheme="minorEastAsia"/>
          <w:b/>
          <w:sz w:val="28"/>
          <w:szCs w:val="28"/>
        </w:rPr>
      </w:pPr>
      <w:r w:rsidRPr="00F21A4F">
        <w:rPr>
          <w:rFonts w:eastAsiaTheme="minorEastAsia"/>
          <w:b/>
          <w:sz w:val="28"/>
          <w:szCs w:val="28"/>
        </w:rPr>
        <w:t>Структура доходов районного бюджета за период 2012-2016 годов</w:t>
      </w:r>
    </w:p>
    <w:tbl>
      <w:tblPr>
        <w:tblStyle w:val="12"/>
        <w:tblW w:w="0" w:type="auto"/>
        <w:tblLook w:val="04A0" w:firstRow="1" w:lastRow="0" w:firstColumn="1" w:lastColumn="0" w:noHBand="0" w:noVBand="1"/>
      </w:tblPr>
      <w:tblGrid>
        <w:gridCol w:w="817"/>
        <w:gridCol w:w="3686"/>
        <w:gridCol w:w="1093"/>
        <w:gridCol w:w="1093"/>
        <w:gridCol w:w="1094"/>
        <w:gridCol w:w="1093"/>
        <w:gridCol w:w="1094"/>
      </w:tblGrid>
      <w:tr w:rsidR="00F21A4F" w:rsidRPr="00F21A4F" w:rsidTr="00F47CE3">
        <w:tc>
          <w:tcPr>
            <w:tcW w:w="817" w:type="dxa"/>
            <w:vMerge w:val="restart"/>
          </w:tcPr>
          <w:p w:rsidR="00F21A4F" w:rsidRPr="00F21A4F" w:rsidRDefault="00F21A4F" w:rsidP="00F21A4F">
            <w:pPr>
              <w:rPr>
                <w:rFonts w:eastAsiaTheme="minorEastAsia"/>
                <w:sz w:val="28"/>
                <w:szCs w:val="28"/>
              </w:rPr>
            </w:pPr>
            <w:r w:rsidRPr="00F21A4F">
              <w:rPr>
                <w:rFonts w:eastAsiaTheme="minorEastAsia"/>
                <w:sz w:val="28"/>
                <w:szCs w:val="28"/>
              </w:rPr>
              <w:t>№</w:t>
            </w:r>
          </w:p>
          <w:p w:rsidR="00F21A4F" w:rsidRPr="00F21A4F" w:rsidRDefault="00F21A4F" w:rsidP="00F21A4F">
            <w:pPr>
              <w:rPr>
                <w:rFonts w:eastAsiaTheme="minorEastAsia"/>
                <w:sz w:val="28"/>
                <w:szCs w:val="28"/>
              </w:rPr>
            </w:pPr>
            <w:r w:rsidRPr="00F21A4F">
              <w:rPr>
                <w:rFonts w:eastAsiaTheme="minorEastAsia"/>
                <w:sz w:val="28"/>
                <w:szCs w:val="28"/>
              </w:rPr>
              <w:t>п/п</w:t>
            </w:r>
          </w:p>
        </w:tc>
        <w:tc>
          <w:tcPr>
            <w:tcW w:w="3686" w:type="dxa"/>
            <w:vMerge w:val="restart"/>
          </w:tcPr>
          <w:p w:rsidR="00F21A4F" w:rsidRPr="00F21A4F" w:rsidRDefault="00F21A4F" w:rsidP="00F21A4F">
            <w:pPr>
              <w:rPr>
                <w:rFonts w:eastAsiaTheme="minorEastAsia"/>
                <w:sz w:val="28"/>
                <w:szCs w:val="28"/>
              </w:rPr>
            </w:pPr>
            <w:r w:rsidRPr="00F21A4F">
              <w:rPr>
                <w:rFonts w:eastAsiaTheme="minorEastAsia"/>
                <w:sz w:val="28"/>
                <w:szCs w:val="28"/>
              </w:rPr>
              <w:t>Наименование показателя</w:t>
            </w:r>
          </w:p>
        </w:tc>
        <w:tc>
          <w:tcPr>
            <w:tcW w:w="5467" w:type="dxa"/>
            <w:gridSpan w:val="5"/>
          </w:tcPr>
          <w:p w:rsidR="00F21A4F" w:rsidRPr="00F21A4F" w:rsidRDefault="00F21A4F" w:rsidP="00F21A4F">
            <w:pPr>
              <w:jc w:val="center"/>
              <w:rPr>
                <w:rFonts w:eastAsiaTheme="minorEastAsia"/>
                <w:sz w:val="28"/>
                <w:szCs w:val="28"/>
              </w:rPr>
            </w:pPr>
            <w:r w:rsidRPr="00F21A4F">
              <w:rPr>
                <w:rFonts w:eastAsiaTheme="minorEastAsia"/>
                <w:sz w:val="28"/>
                <w:szCs w:val="28"/>
              </w:rPr>
              <w:t>Исполнено (млн. руб.)</w:t>
            </w:r>
          </w:p>
        </w:tc>
      </w:tr>
      <w:tr w:rsidR="00F21A4F" w:rsidRPr="00F21A4F" w:rsidTr="00F47CE3">
        <w:tc>
          <w:tcPr>
            <w:tcW w:w="817" w:type="dxa"/>
            <w:vMerge/>
          </w:tcPr>
          <w:p w:rsidR="00F21A4F" w:rsidRPr="00F21A4F" w:rsidRDefault="00F21A4F" w:rsidP="00F21A4F">
            <w:pPr>
              <w:rPr>
                <w:rFonts w:eastAsiaTheme="minorEastAsia"/>
                <w:sz w:val="28"/>
                <w:szCs w:val="28"/>
              </w:rPr>
            </w:pPr>
          </w:p>
        </w:tc>
        <w:tc>
          <w:tcPr>
            <w:tcW w:w="3686" w:type="dxa"/>
            <w:vMerge/>
          </w:tcPr>
          <w:p w:rsidR="00F21A4F" w:rsidRPr="00F21A4F" w:rsidRDefault="00F21A4F" w:rsidP="00F21A4F">
            <w:pPr>
              <w:rPr>
                <w:rFonts w:eastAsiaTheme="minorEastAsia"/>
                <w:sz w:val="28"/>
                <w:szCs w:val="28"/>
              </w:rPr>
            </w:pPr>
          </w:p>
        </w:tc>
        <w:tc>
          <w:tcPr>
            <w:tcW w:w="1093" w:type="dxa"/>
          </w:tcPr>
          <w:p w:rsidR="00F21A4F" w:rsidRPr="00F21A4F" w:rsidRDefault="00F21A4F" w:rsidP="00F21A4F">
            <w:pPr>
              <w:jc w:val="center"/>
              <w:rPr>
                <w:rFonts w:eastAsiaTheme="minorEastAsia"/>
                <w:sz w:val="28"/>
                <w:szCs w:val="28"/>
              </w:rPr>
            </w:pPr>
            <w:r w:rsidRPr="00F21A4F">
              <w:rPr>
                <w:rFonts w:eastAsiaTheme="minorEastAsia"/>
                <w:sz w:val="28"/>
                <w:szCs w:val="28"/>
              </w:rPr>
              <w:t>2012 год</w:t>
            </w:r>
          </w:p>
          <w:p w:rsidR="00F21A4F" w:rsidRPr="00F21A4F" w:rsidRDefault="00F21A4F" w:rsidP="00F21A4F">
            <w:pPr>
              <w:jc w:val="center"/>
              <w:rPr>
                <w:rFonts w:eastAsiaTheme="minorEastAsia"/>
                <w:sz w:val="28"/>
                <w:szCs w:val="28"/>
              </w:rPr>
            </w:pPr>
          </w:p>
        </w:tc>
        <w:tc>
          <w:tcPr>
            <w:tcW w:w="1093" w:type="dxa"/>
          </w:tcPr>
          <w:p w:rsidR="00F21A4F" w:rsidRPr="00F21A4F" w:rsidRDefault="00F21A4F" w:rsidP="00F21A4F">
            <w:pPr>
              <w:jc w:val="center"/>
              <w:rPr>
                <w:rFonts w:eastAsiaTheme="minorEastAsia"/>
                <w:sz w:val="28"/>
                <w:szCs w:val="28"/>
              </w:rPr>
            </w:pPr>
            <w:r w:rsidRPr="00F21A4F">
              <w:rPr>
                <w:rFonts w:eastAsiaTheme="minorEastAsia"/>
                <w:sz w:val="28"/>
                <w:szCs w:val="28"/>
              </w:rPr>
              <w:t>2013 год</w:t>
            </w:r>
          </w:p>
        </w:tc>
        <w:tc>
          <w:tcPr>
            <w:tcW w:w="1094" w:type="dxa"/>
          </w:tcPr>
          <w:p w:rsidR="00F21A4F" w:rsidRPr="00F21A4F" w:rsidRDefault="00F21A4F" w:rsidP="00F21A4F">
            <w:pPr>
              <w:jc w:val="center"/>
              <w:rPr>
                <w:rFonts w:eastAsiaTheme="minorEastAsia"/>
                <w:sz w:val="28"/>
                <w:szCs w:val="28"/>
              </w:rPr>
            </w:pPr>
            <w:r w:rsidRPr="00F21A4F">
              <w:rPr>
                <w:rFonts w:eastAsiaTheme="minorEastAsia"/>
                <w:sz w:val="28"/>
                <w:szCs w:val="28"/>
              </w:rPr>
              <w:t>2014 год</w:t>
            </w:r>
          </w:p>
        </w:tc>
        <w:tc>
          <w:tcPr>
            <w:tcW w:w="1093" w:type="dxa"/>
          </w:tcPr>
          <w:p w:rsidR="00F21A4F" w:rsidRPr="00F21A4F" w:rsidRDefault="00F21A4F" w:rsidP="00F21A4F">
            <w:pPr>
              <w:jc w:val="center"/>
              <w:rPr>
                <w:rFonts w:eastAsiaTheme="minorEastAsia"/>
                <w:sz w:val="28"/>
                <w:szCs w:val="28"/>
              </w:rPr>
            </w:pPr>
            <w:r w:rsidRPr="00F21A4F">
              <w:rPr>
                <w:rFonts w:eastAsiaTheme="minorEastAsia"/>
                <w:sz w:val="28"/>
                <w:szCs w:val="28"/>
              </w:rPr>
              <w:t>2015 год</w:t>
            </w:r>
          </w:p>
        </w:tc>
        <w:tc>
          <w:tcPr>
            <w:tcW w:w="1094" w:type="dxa"/>
          </w:tcPr>
          <w:p w:rsidR="00F21A4F" w:rsidRPr="00F21A4F" w:rsidRDefault="00F21A4F" w:rsidP="00F21A4F">
            <w:pPr>
              <w:jc w:val="center"/>
              <w:rPr>
                <w:rFonts w:eastAsiaTheme="minorEastAsia"/>
                <w:sz w:val="28"/>
                <w:szCs w:val="28"/>
              </w:rPr>
            </w:pPr>
            <w:r w:rsidRPr="00F21A4F">
              <w:rPr>
                <w:rFonts w:eastAsiaTheme="minorEastAsia"/>
                <w:sz w:val="28"/>
                <w:szCs w:val="28"/>
              </w:rPr>
              <w:t>2016 год</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Доходы бюджета - Всего</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279,7</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303,2</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246,2</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255,5</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352,3</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НАЛОГОВЫЕ И</w:t>
            </w:r>
          </w:p>
          <w:p w:rsidR="00F21A4F" w:rsidRPr="00F21A4F" w:rsidRDefault="00F21A4F" w:rsidP="00F21A4F">
            <w:pPr>
              <w:rPr>
                <w:rFonts w:eastAsiaTheme="minorEastAsia"/>
                <w:sz w:val="28"/>
                <w:szCs w:val="28"/>
              </w:rPr>
            </w:pPr>
            <w:r w:rsidRPr="00F21A4F">
              <w:rPr>
                <w:rFonts w:eastAsiaTheme="minorEastAsia"/>
                <w:sz w:val="28"/>
                <w:szCs w:val="28"/>
              </w:rPr>
              <w:t>НЕНАЛОГОВЫЕ ДОХОДЫ</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42,7</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49,2</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46,6</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66,6</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84,5</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БЕЗВОЗМЕЗДНЫЕ</w:t>
            </w:r>
          </w:p>
          <w:p w:rsidR="00F21A4F" w:rsidRPr="00F21A4F" w:rsidRDefault="00F21A4F" w:rsidP="00F21A4F">
            <w:pPr>
              <w:rPr>
                <w:rFonts w:eastAsiaTheme="minorEastAsia"/>
                <w:sz w:val="28"/>
                <w:szCs w:val="28"/>
              </w:rPr>
            </w:pPr>
            <w:r w:rsidRPr="00F21A4F">
              <w:rPr>
                <w:rFonts w:eastAsiaTheme="minorEastAsia"/>
                <w:sz w:val="28"/>
                <w:szCs w:val="28"/>
              </w:rPr>
              <w:t>ПОСТУПЛЕНИЯ</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237,0</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254,0</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199,6</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188,9</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267,8</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БЕЗВОЗМЕЗДНЫЕ</w:t>
            </w:r>
          </w:p>
          <w:p w:rsidR="00F21A4F" w:rsidRPr="00F21A4F" w:rsidRDefault="00F21A4F" w:rsidP="00F21A4F">
            <w:pPr>
              <w:rPr>
                <w:rFonts w:eastAsiaTheme="minorEastAsia"/>
                <w:sz w:val="28"/>
                <w:szCs w:val="28"/>
              </w:rPr>
            </w:pPr>
            <w:r w:rsidRPr="00F21A4F">
              <w:rPr>
                <w:rFonts w:eastAsiaTheme="minorEastAsia"/>
                <w:sz w:val="28"/>
                <w:szCs w:val="28"/>
              </w:rPr>
              <w:t>ПОСТУПЛЕНИЯ ОТ ДРУГИХ</w:t>
            </w:r>
          </w:p>
          <w:p w:rsidR="00F21A4F" w:rsidRPr="00F21A4F" w:rsidRDefault="00F21A4F" w:rsidP="00F21A4F">
            <w:pPr>
              <w:rPr>
                <w:rFonts w:eastAsiaTheme="minorEastAsia"/>
                <w:sz w:val="28"/>
                <w:szCs w:val="28"/>
              </w:rPr>
            </w:pPr>
            <w:r w:rsidRPr="00F21A4F">
              <w:rPr>
                <w:rFonts w:eastAsiaTheme="minorEastAsia"/>
                <w:sz w:val="28"/>
                <w:szCs w:val="28"/>
              </w:rPr>
              <w:t>БЮДЖЕТОВ БЮДЖЕТНОЙ</w:t>
            </w:r>
          </w:p>
          <w:p w:rsidR="00F21A4F" w:rsidRPr="00F21A4F" w:rsidRDefault="00F21A4F" w:rsidP="00F21A4F">
            <w:pPr>
              <w:rPr>
                <w:rFonts w:eastAsiaTheme="minorEastAsia"/>
                <w:sz w:val="28"/>
                <w:szCs w:val="28"/>
              </w:rPr>
            </w:pPr>
            <w:r w:rsidRPr="00F21A4F">
              <w:rPr>
                <w:rFonts w:eastAsiaTheme="minorEastAsia"/>
                <w:sz w:val="28"/>
                <w:szCs w:val="28"/>
              </w:rPr>
              <w:t>СИСТЕМЫ РОССИЙСКОЙ</w:t>
            </w:r>
          </w:p>
          <w:p w:rsidR="00F21A4F" w:rsidRPr="00F21A4F" w:rsidRDefault="00F21A4F" w:rsidP="00F21A4F">
            <w:pPr>
              <w:rPr>
                <w:rFonts w:eastAsiaTheme="minorEastAsia"/>
                <w:sz w:val="28"/>
                <w:szCs w:val="28"/>
              </w:rPr>
            </w:pPr>
            <w:r w:rsidRPr="00F21A4F">
              <w:rPr>
                <w:rFonts w:eastAsiaTheme="minorEastAsia"/>
                <w:sz w:val="28"/>
                <w:szCs w:val="28"/>
              </w:rPr>
              <w:t>ФЕДЕРАЦИИ</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237,1</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253,9</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199,9</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189,0</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267,6</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Дотации бюджетам субъектов</w:t>
            </w:r>
          </w:p>
          <w:p w:rsidR="00F21A4F" w:rsidRPr="00F21A4F" w:rsidRDefault="00F21A4F" w:rsidP="00F21A4F">
            <w:pPr>
              <w:rPr>
                <w:rFonts w:eastAsiaTheme="minorEastAsia"/>
                <w:sz w:val="28"/>
                <w:szCs w:val="28"/>
              </w:rPr>
            </w:pPr>
            <w:r w:rsidRPr="00F21A4F">
              <w:rPr>
                <w:rFonts w:eastAsiaTheme="minorEastAsia"/>
                <w:sz w:val="28"/>
                <w:szCs w:val="28"/>
              </w:rPr>
              <w:t>Российской Федерации и</w:t>
            </w:r>
          </w:p>
          <w:p w:rsidR="00F21A4F" w:rsidRPr="00F21A4F" w:rsidRDefault="00F21A4F" w:rsidP="00F21A4F">
            <w:pPr>
              <w:rPr>
                <w:rFonts w:eastAsiaTheme="minorEastAsia"/>
                <w:sz w:val="28"/>
                <w:szCs w:val="28"/>
              </w:rPr>
            </w:pPr>
            <w:r w:rsidRPr="00F21A4F">
              <w:rPr>
                <w:rFonts w:eastAsiaTheme="minorEastAsia"/>
                <w:sz w:val="28"/>
                <w:szCs w:val="28"/>
              </w:rPr>
              <w:t>муниципальных образований</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108,1</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110,7</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84,4</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50,6</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53,4</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Субсидии бюджетам бюджетной</w:t>
            </w:r>
          </w:p>
          <w:p w:rsidR="00F21A4F" w:rsidRPr="00F21A4F" w:rsidRDefault="00F21A4F" w:rsidP="00F21A4F">
            <w:pPr>
              <w:rPr>
                <w:rFonts w:eastAsiaTheme="minorEastAsia"/>
                <w:sz w:val="28"/>
                <w:szCs w:val="28"/>
              </w:rPr>
            </w:pPr>
            <w:r w:rsidRPr="00F21A4F">
              <w:rPr>
                <w:rFonts w:eastAsiaTheme="minorEastAsia"/>
                <w:sz w:val="28"/>
                <w:szCs w:val="28"/>
              </w:rPr>
              <w:t>системы Российской Федерации</w:t>
            </w:r>
          </w:p>
          <w:p w:rsidR="00F21A4F" w:rsidRPr="00F21A4F" w:rsidRDefault="00F21A4F" w:rsidP="00F21A4F">
            <w:pPr>
              <w:rPr>
                <w:rFonts w:eastAsiaTheme="minorEastAsia"/>
                <w:sz w:val="28"/>
                <w:szCs w:val="28"/>
              </w:rPr>
            </w:pPr>
            <w:r w:rsidRPr="00F21A4F">
              <w:rPr>
                <w:rFonts w:eastAsiaTheme="minorEastAsia"/>
                <w:sz w:val="28"/>
                <w:szCs w:val="28"/>
              </w:rPr>
              <w:t>(межбюджетные субсидии)</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24,4</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55,6</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4,8</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18,0</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97,1</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Субвенции бюджетам субъектов</w:t>
            </w:r>
          </w:p>
          <w:p w:rsidR="00F21A4F" w:rsidRPr="00F21A4F" w:rsidRDefault="00F21A4F" w:rsidP="00F21A4F">
            <w:pPr>
              <w:rPr>
                <w:rFonts w:eastAsiaTheme="minorEastAsia"/>
                <w:sz w:val="28"/>
                <w:szCs w:val="28"/>
              </w:rPr>
            </w:pPr>
            <w:r w:rsidRPr="00F21A4F">
              <w:rPr>
                <w:rFonts w:eastAsiaTheme="minorEastAsia"/>
                <w:sz w:val="28"/>
                <w:szCs w:val="28"/>
              </w:rPr>
              <w:t>Российской Федерации и</w:t>
            </w:r>
          </w:p>
          <w:p w:rsidR="00F21A4F" w:rsidRPr="00F21A4F" w:rsidRDefault="00F21A4F" w:rsidP="00F21A4F">
            <w:pPr>
              <w:rPr>
                <w:rFonts w:eastAsiaTheme="minorEastAsia"/>
                <w:sz w:val="28"/>
                <w:szCs w:val="28"/>
              </w:rPr>
            </w:pPr>
            <w:r w:rsidRPr="00F21A4F">
              <w:rPr>
                <w:rFonts w:eastAsiaTheme="minorEastAsia"/>
                <w:sz w:val="28"/>
                <w:szCs w:val="28"/>
              </w:rPr>
              <w:t>муниципальных образований</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94,8</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87,3</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110,2</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109,4</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106,5</w:t>
            </w:r>
          </w:p>
        </w:tc>
      </w:tr>
      <w:tr w:rsidR="00F21A4F" w:rsidRPr="00F21A4F" w:rsidTr="00F47CE3">
        <w:tc>
          <w:tcPr>
            <w:tcW w:w="817" w:type="dxa"/>
          </w:tcPr>
          <w:p w:rsidR="00F21A4F" w:rsidRPr="00F21A4F" w:rsidRDefault="00F21A4F" w:rsidP="00F21A4F">
            <w:pPr>
              <w:numPr>
                <w:ilvl w:val="0"/>
                <w:numId w:val="13"/>
              </w:numPr>
              <w:contextualSpacing/>
              <w:rPr>
                <w:rFonts w:eastAsiaTheme="minorEastAsia"/>
                <w:sz w:val="28"/>
                <w:szCs w:val="28"/>
              </w:rPr>
            </w:pPr>
          </w:p>
        </w:tc>
        <w:tc>
          <w:tcPr>
            <w:tcW w:w="3686" w:type="dxa"/>
          </w:tcPr>
          <w:p w:rsidR="00F21A4F" w:rsidRPr="00F21A4F" w:rsidRDefault="00F21A4F" w:rsidP="00F21A4F">
            <w:pPr>
              <w:rPr>
                <w:rFonts w:eastAsiaTheme="minorEastAsia"/>
                <w:sz w:val="28"/>
                <w:szCs w:val="28"/>
              </w:rPr>
            </w:pPr>
            <w:r w:rsidRPr="00F21A4F">
              <w:rPr>
                <w:rFonts w:eastAsiaTheme="minorEastAsia"/>
                <w:sz w:val="28"/>
                <w:szCs w:val="28"/>
              </w:rPr>
              <w:t>Иные межбюджетные</w:t>
            </w:r>
          </w:p>
          <w:p w:rsidR="00F21A4F" w:rsidRPr="00F21A4F" w:rsidRDefault="00F21A4F" w:rsidP="00F21A4F">
            <w:pPr>
              <w:rPr>
                <w:rFonts w:eastAsiaTheme="minorEastAsia"/>
                <w:sz w:val="28"/>
                <w:szCs w:val="28"/>
              </w:rPr>
            </w:pPr>
            <w:r w:rsidRPr="00F21A4F">
              <w:rPr>
                <w:rFonts w:eastAsiaTheme="minorEastAsia"/>
                <w:sz w:val="28"/>
                <w:szCs w:val="28"/>
              </w:rPr>
              <w:t>трансферты</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9,8</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0,3</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0,5</w:t>
            </w:r>
          </w:p>
        </w:tc>
        <w:tc>
          <w:tcPr>
            <w:tcW w:w="1093"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11,0</w:t>
            </w:r>
          </w:p>
        </w:tc>
        <w:tc>
          <w:tcPr>
            <w:tcW w:w="1094"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10,6</w:t>
            </w:r>
          </w:p>
        </w:tc>
      </w:tr>
    </w:tbl>
    <w:p w:rsidR="00F21A4F" w:rsidRPr="00F21A4F" w:rsidRDefault="00F21A4F" w:rsidP="00F21A4F">
      <w:pPr>
        <w:tabs>
          <w:tab w:val="left" w:pos="1358"/>
        </w:tabs>
        <w:spacing w:line="236" w:lineRule="auto"/>
        <w:jc w:val="both"/>
        <w:rPr>
          <w:rFonts w:asciiTheme="minorHAnsi" w:hAnsiTheme="minorHAnsi" w:cstheme="minorBidi"/>
          <w:sz w:val="28"/>
          <w:szCs w:val="28"/>
        </w:rPr>
      </w:pPr>
      <w:r w:rsidRPr="00F21A4F">
        <w:rPr>
          <w:sz w:val="28"/>
          <w:szCs w:val="28"/>
        </w:rPr>
        <w:tab/>
        <w:t>В структуре доходов бюджета преобладает доля безвозмездных поступлений, в 2016 году она составляет 76%, доля собственных доходов районного бюджета в общей сумме доходов составила 24%.</w:t>
      </w:r>
    </w:p>
    <w:p w:rsidR="00F21A4F" w:rsidRPr="00F21A4F" w:rsidRDefault="00F21A4F" w:rsidP="00F21A4F">
      <w:pPr>
        <w:tabs>
          <w:tab w:val="left" w:pos="1195"/>
        </w:tabs>
        <w:spacing w:line="237" w:lineRule="auto"/>
        <w:jc w:val="both"/>
        <w:rPr>
          <w:rFonts w:asciiTheme="minorHAnsi" w:hAnsiTheme="minorHAnsi" w:cstheme="minorBidi"/>
          <w:sz w:val="28"/>
          <w:szCs w:val="28"/>
        </w:rPr>
      </w:pPr>
      <w:r w:rsidRPr="00F21A4F">
        <w:rPr>
          <w:sz w:val="28"/>
          <w:szCs w:val="28"/>
        </w:rPr>
        <w:tab/>
        <w:t>В общей структуре собственных доходов преобладает налог на доходы физических лиц, налоги на совокупный доход, доходы от использования имущества, находящегося в государственной и муниципальной собственности, доходы от продажи и аренды земельных участков.</w:t>
      </w:r>
    </w:p>
    <w:p w:rsidR="00F21A4F" w:rsidRPr="00F21A4F" w:rsidRDefault="00F21A4F" w:rsidP="00F21A4F">
      <w:pPr>
        <w:spacing w:before="240" w:after="200" w:line="276" w:lineRule="auto"/>
        <w:rPr>
          <w:b/>
          <w:bCs/>
          <w:sz w:val="28"/>
          <w:szCs w:val="28"/>
        </w:rPr>
      </w:pPr>
      <w:r w:rsidRPr="00F21A4F">
        <w:rPr>
          <w:b/>
          <w:bCs/>
          <w:sz w:val="28"/>
          <w:szCs w:val="28"/>
        </w:rPr>
        <w:t>Структура расходов районного бюджета за период 2012-2016 годов</w:t>
      </w:r>
    </w:p>
    <w:tbl>
      <w:tblPr>
        <w:tblStyle w:val="12"/>
        <w:tblW w:w="10133" w:type="dxa"/>
        <w:jc w:val="center"/>
        <w:tblLayout w:type="fixed"/>
        <w:tblLook w:val="04A0" w:firstRow="1" w:lastRow="0" w:firstColumn="1" w:lastColumn="0" w:noHBand="0" w:noVBand="1"/>
      </w:tblPr>
      <w:tblGrid>
        <w:gridCol w:w="675"/>
        <w:gridCol w:w="3079"/>
        <w:gridCol w:w="1276"/>
        <w:gridCol w:w="1276"/>
        <w:gridCol w:w="1262"/>
        <w:gridCol w:w="1289"/>
        <w:gridCol w:w="1276"/>
      </w:tblGrid>
      <w:tr w:rsidR="00F21A4F" w:rsidRPr="00F21A4F" w:rsidTr="00F47CE3">
        <w:trPr>
          <w:jc w:val="center"/>
        </w:trPr>
        <w:tc>
          <w:tcPr>
            <w:tcW w:w="675" w:type="dxa"/>
            <w:vMerge w:val="restart"/>
            <w:vAlign w:val="center"/>
          </w:tcPr>
          <w:p w:rsidR="00F21A4F" w:rsidRPr="00F21A4F" w:rsidRDefault="00F21A4F" w:rsidP="00F21A4F">
            <w:pPr>
              <w:ind w:right="34"/>
              <w:jc w:val="center"/>
              <w:rPr>
                <w:rFonts w:eastAsiaTheme="minorEastAsia"/>
                <w:sz w:val="28"/>
                <w:szCs w:val="28"/>
              </w:rPr>
            </w:pPr>
            <w:r w:rsidRPr="00F21A4F">
              <w:rPr>
                <w:rFonts w:eastAsiaTheme="minorEastAsia"/>
                <w:sz w:val="28"/>
                <w:szCs w:val="28"/>
              </w:rPr>
              <w:t>№</w:t>
            </w:r>
          </w:p>
          <w:p w:rsidR="00F21A4F" w:rsidRPr="00F21A4F" w:rsidRDefault="00F21A4F" w:rsidP="00F21A4F">
            <w:pPr>
              <w:ind w:right="34"/>
              <w:jc w:val="center"/>
              <w:rPr>
                <w:rFonts w:eastAsiaTheme="minorEastAsia"/>
                <w:sz w:val="28"/>
                <w:szCs w:val="28"/>
              </w:rPr>
            </w:pPr>
            <w:r w:rsidRPr="00F21A4F">
              <w:rPr>
                <w:rFonts w:eastAsiaTheme="minorEastAsia"/>
                <w:sz w:val="28"/>
                <w:szCs w:val="28"/>
              </w:rPr>
              <w:t>п/п</w:t>
            </w:r>
          </w:p>
        </w:tc>
        <w:tc>
          <w:tcPr>
            <w:tcW w:w="3079" w:type="dxa"/>
            <w:vMerge w:val="restart"/>
            <w:vAlign w:val="center"/>
          </w:tcPr>
          <w:p w:rsidR="00F21A4F" w:rsidRPr="00F21A4F" w:rsidRDefault="00F21A4F" w:rsidP="00F21A4F">
            <w:pPr>
              <w:rPr>
                <w:rFonts w:eastAsiaTheme="minorEastAsia"/>
                <w:sz w:val="28"/>
                <w:szCs w:val="28"/>
              </w:rPr>
            </w:pPr>
            <w:r w:rsidRPr="00F21A4F">
              <w:rPr>
                <w:rFonts w:eastAsiaTheme="minorEastAsia"/>
                <w:sz w:val="28"/>
                <w:szCs w:val="28"/>
              </w:rPr>
              <w:t>Наименование показателя бюджетной классификации</w:t>
            </w:r>
          </w:p>
        </w:tc>
        <w:tc>
          <w:tcPr>
            <w:tcW w:w="6379" w:type="dxa"/>
            <w:gridSpan w:val="5"/>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Исполнено (млн. руб.)</w:t>
            </w:r>
          </w:p>
        </w:tc>
      </w:tr>
      <w:tr w:rsidR="00F21A4F" w:rsidRPr="00F21A4F" w:rsidTr="00F47CE3">
        <w:trPr>
          <w:jc w:val="center"/>
        </w:trPr>
        <w:tc>
          <w:tcPr>
            <w:tcW w:w="675" w:type="dxa"/>
            <w:vMerge/>
            <w:vAlign w:val="center"/>
          </w:tcPr>
          <w:p w:rsidR="00F21A4F" w:rsidRPr="00F21A4F" w:rsidRDefault="00F21A4F" w:rsidP="00F21A4F">
            <w:pPr>
              <w:ind w:right="34"/>
              <w:jc w:val="center"/>
              <w:rPr>
                <w:rFonts w:eastAsiaTheme="minorEastAsia"/>
                <w:sz w:val="28"/>
                <w:szCs w:val="28"/>
              </w:rPr>
            </w:pPr>
          </w:p>
        </w:tc>
        <w:tc>
          <w:tcPr>
            <w:tcW w:w="3079" w:type="dxa"/>
            <w:vMerge/>
            <w:vAlign w:val="center"/>
          </w:tcPr>
          <w:p w:rsidR="00F21A4F" w:rsidRPr="00F21A4F" w:rsidRDefault="00F21A4F" w:rsidP="00F21A4F">
            <w:pPr>
              <w:rPr>
                <w:rFonts w:eastAsiaTheme="minorEastAsia"/>
                <w:sz w:val="28"/>
                <w:szCs w:val="28"/>
              </w:rPr>
            </w:pPr>
          </w:p>
        </w:tc>
        <w:tc>
          <w:tcPr>
            <w:tcW w:w="1276" w:type="dxa"/>
            <w:vAlign w:val="center"/>
          </w:tcPr>
          <w:p w:rsidR="00F21A4F" w:rsidRPr="00F21A4F" w:rsidRDefault="00F21A4F" w:rsidP="00F21A4F">
            <w:pPr>
              <w:rPr>
                <w:rFonts w:eastAsiaTheme="minorEastAsia"/>
                <w:sz w:val="28"/>
                <w:szCs w:val="28"/>
              </w:rPr>
            </w:pPr>
            <w:r w:rsidRPr="00F21A4F">
              <w:rPr>
                <w:rFonts w:eastAsiaTheme="minorEastAsia"/>
                <w:sz w:val="28"/>
                <w:szCs w:val="28"/>
              </w:rPr>
              <w:t>2012 год</w:t>
            </w:r>
          </w:p>
          <w:p w:rsidR="00F21A4F" w:rsidRPr="00F21A4F" w:rsidRDefault="00F21A4F" w:rsidP="00F21A4F">
            <w:pPr>
              <w:rPr>
                <w:rFonts w:eastAsiaTheme="minorEastAsia"/>
                <w:sz w:val="28"/>
                <w:szCs w:val="28"/>
              </w:rPr>
            </w:pPr>
          </w:p>
        </w:tc>
        <w:tc>
          <w:tcPr>
            <w:tcW w:w="1276" w:type="dxa"/>
            <w:vAlign w:val="center"/>
          </w:tcPr>
          <w:p w:rsidR="00F21A4F" w:rsidRPr="00F21A4F" w:rsidRDefault="00F21A4F" w:rsidP="00F21A4F">
            <w:pPr>
              <w:rPr>
                <w:rFonts w:eastAsiaTheme="minorEastAsia"/>
                <w:sz w:val="28"/>
                <w:szCs w:val="28"/>
              </w:rPr>
            </w:pPr>
            <w:r w:rsidRPr="00F21A4F">
              <w:rPr>
                <w:rFonts w:eastAsiaTheme="minorEastAsia"/>
                <w:sz w:val="28"/>
                <w:szCs w:val="28"/>
              </w:rPr>
              <w:t>2013 год</w:t>
            </w:r>
          </w:p>
        </w:tc>
        <w:tc>
          <w:tcPr>
            <w:tcW w:w="1262" w:type="dxa"/>
            <w:vAlign w:val="center"/>
          </w:tcPr>
          <w:p w:rsidR="00F21A4F" w:rsidRPr="00F21A4F" w:rsidRDefault="00F21A4F" w:rsidP="00F21A4F">
            <w:pPr>
              <w:rPr>
                <w:rFonts w:eastAsiaTheme="minorEastAsia"/>
                <w:sz w:val="28"/>
                <w:szCs w:val="28"/>
              </w:rPr>
            </w:pPr>
            <w:r w:rsidRPr="00F21A4F">
              <w:rPr>
                <w:rFonts w:eastAsiaTheme="minorEastAsia"/>
                <w:sz w:val="28"/>
                <w:szCs w:val="28"/>
              </w:rPr>
              <w:t>2014 год</w:t>
            </w:r>
          </w:p>
        </w:tc>
        <w:tc>
          <w:tcPr>
            <w:tcW w:w="128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2015 год</w:t>
            </w:r>
          </w:p>
        </w:tc>
        <w:tc>
          <w:tcPr>
            <w:tcW w:w="1276" w:type="dxa"/>
            <w:vAlign w:val="center"/>
          </w:tcPr>
          <w:p w:rsidR="00F21A4F" w:rsidRPr="00F21A4F" w:rsidRDefault="00F21A4F" w:rsidP="00F21A4F">
            <w:pPr>
              <w:rPr>
                <w:rFonts w:eastAsiaTheme="minorEastAsia"/>
                <w:sz w:val="28"/>
                <w:szCs w:val="28"/>
              </w:rPr>
            </w:pPr>
            <w:r w:rsidRPr="00F21A4F">
              <w:rPr>
                <w:rFonts w:eastAsiaTheme="minorEastAsia"/>
                <w:sz w:val="28"/>
                <w:szCs w:val="28"/>
              </w:rPr>
              <w:t>2016 год</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Общегосударственные</w:t>
            </w:r>
          </w:p>
          <w:p w:rsidR="00F21A4F" w:rsidRPr="00F21A4F" w:rsidRDefault="00F21A4F" w:rsidP="00F21A4F">
            <w:pPr>
              <w:rPr>
                <w:rFonts w:eastAsiaTheme="minorEastAsia"/>
                <w:sz w:val="28"/>
                <w:szCs w:val="28"/>
              </w:rPr>
            </w:pPr>
            <w:r w:rsidRPr="00F21A4F">
              <w:rPr>
                <w:rFonts w:eastAsiaTheme="minorEastAsia"/>
                <w:sz w:val="28"/>
                <w:szCs w:val="28"/>
              </w:rPr>
              <w:t>вопросы</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25,33</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29,06</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25,25</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21,64</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25,60</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Национальная оборона</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0,73</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0,77</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0,62</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Национальная безопасность</w:t>
            </w:r>
          </w:p>
          <w:p w:rsidR="00F21A4F" w:rsidRPr="00F21A4F" w:rsidRDefault="00F21A4F" w:rsidP="00F21A4F">
            <w:pPr>
              <w:rPr>
                <w:rFonts w:eastAsiaTheme="minorEastAsia"/>
                <w:sz w:val="28"/>
                <w:szCs w:val="28"/>
              </w:rPr>
            </w:pPr>
            <w:r w:rsidRPr="00F21A4F">
              <w:rPr>
                <w:rFonts w:eastAsiaTheme="minorEastAsia"/>
                <w:sz w:val="28"/>
                <w:szCs w:val="28"/>
              </w:rPr>
              <w:t>и правоохранительная</w:t>
            </w:r>
          </w:p>
          <w:p w:rsidR="00F21A4F" w:rsidRPr="00F21A4F" w:rsidRDefault="00F21A4F" w:rsidP="00F21A4F">
            <w:pPr>
              <w:rPr>
                <w:rFonts w:eastAsiaTheme="minorEastAsia"/>
                <w:sz w:val="28"/>
                <w:szCs w:val="28"/>
              </w:rPr>
            </w:pPr>
            <w:r w:rsidRPr="00F21A4F">
              <w:rPr>
                <w:rFonts w:eastAsiaTheme="minorEastAsia"/>
                <w:sz w:val="28"/>
                <w:szCs w:val="28"/>
              </w:rPr>
              <w:t>деятельность</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0,61</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1,92</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1,56</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1,59</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2,11</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Национальная экономика</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9,53</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7,70</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2,97</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1,75</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13,10</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Жилищно- коммунальное</w:t>
            </w:r>
          </w:p>
          <w:p w:rsidR="00F21A4F" w:rsidRPr="00F21A4F" w:rsidRDefault="00F21A4F" w:rsidP="00F21A4F">
            <w:pPr>
              <w:rPr>
                <w:rFonts w:eastAsiaTheme="minorEastAsia"/>
                <w:sz w:val="28"/>
                <w:szCs w:val="28"/>
              </w:rPr>
            </w:pPr>
            <w:r w:rsidRPr="00F21A4F">
              <w:rPr>
                <w:rFonts w:eastAsiaTheme="minorEastAsia"/>
                <w:sz w:val="28"/>
                <w:szCs w:val="28"/>
              </w:rPr>
              <w:t>хозяйство</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6,68</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3,10</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1,64</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1,06</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1,06</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ОХРАНА ОКРУЖАЮЩЕЙ</w:t>
            </w:r>
          </w:p>
          <w:p w:rsidR="00F21A4F" w:rsidRPr="00F21A4F" w:rsidRDefault="00F21A4F" w:rsidP="00F21A4F">
            <w:pPr>
              <w:rPr>
                <w:rFonts w:eastAsiaTheme="minorEastAsia"/>
                <w:sz w:val="28"/>
                <w:szCs w:val="28"/>
              </w:rPr>
            </w:pPr>
            <w:r w:rsidRPr="00F21A4F">
              <w:rPr>
                <w:rFonts w:eastAsiaTheme="minorEastAsia"/>
                <w:sz w:val="28"/>
                <w:szCs w:val="28"/>
              </w:rPr>
              <w:t>СРЕДЫ</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Образование</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142,63</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162,49</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157,41</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151,43</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161,31</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Культура, кинематография</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29,18</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34,31</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27,97</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34,15</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32,24</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Здравоохранение</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23,93</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Социальная политика</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9,62</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7,79</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5,73</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4,46</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3,92</w:t>
            </w:r>
          </w:p>
        </w:tc>
      </w:tr>
      <w:tr w:rsidR="00F21A4F" w:rsidRPr="00F21A4F" w:rsidTr="00F47CE3">
        <w:trPr>
          <w:jc w:val="center"/>
        </w:trPr>
        <w:tc>
          <w:tcPr>
            <w:tcW w:w="675" w:type="dxa"/>
            <w:vAlign w:val="center"/>
          </w:tcPr>
          <w:p w:rsidR="00F21A4F" w:rsidRPr="00F21A4F" w:rsidRDefault="00F21A4F" w:rsidP="00F21A4F">
            <w:pPr>
              <w:numPr>
                <w:ilvl w:val="0"/>
                <w:numId w:val="14"/>
              </w:numPr>
              <w:ind w:right="34" w:hanging="720"/>
              <w:contextualSpacing/>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Физическая культура и спорт</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3,94</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4,45</w:t>
            </w:r>
          </w:p>
        </w:tc>
        <w:tc>
          <w:tcPr>
            <w:tcW w:w="1262"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4,19</w:t>
            </w:r>
          </w:p>
        </w:tc>
        <w:tc>
          <w:tcPr>
            <w:tcW w:w="1289"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3,76</w:t>
            </w:r>
          </w:p>
        </w:tc>
        <w:tc>
          <w:tcPr>
            <w:tcW w:w="1276" w:type="dxa"/>
            <w:vAlign w:val="center"/>
          </w:tcPr>
          <w:p w:rsidR="00F21A4F" w:rsidRPr="00F21A4F" w:rsidRDefault="00F21A4F" w:rsidP="00F21A4F">
            <w:pPr>
              <w:jc w:val="center"/>
              <w:rPr>
                <w:rFonts w:eastAsiaTheme="minorEastAsia"/>
                <w:sz w:val="28"/>
                <w:szCs w:val="28"/>
              </w:rPr>
            </w:pPr>
            <w:r w:rsidRPr="00F21A4F">
              <w:rPr>
                <w:rFonts w:eastAsiaTheme="minorEastAsia"/>
                <w:sz w:val="28"/>
                <w:szCs w:val="28"/>
              </w:rPr>
              <w:t>4,39</w:t>
            </w:r>
          </w:p>
        </w:tc>
      </w:tr>
      <w:tr w:rsidR="00F21A4F" w:rsidRPr="00F21A4F" w:rsidTr="00F47CE3">
        <w:trPr>
          <w:jc w:val="center"/>
        </w:trPr>
        <w:tc>
          <w:tcPr>
            <w:tcW w:w="675" w:type="dxa"/>
            <w:vAlign w:val="center"/>
          </w:tcPr>
          <w:p w:rsidR="00F21A4F" w:rsidRPr="00F21A4F" w:rsidRDefault="00F21A4F" w:rsidP="00F21A4F">
            <w:pPr>
              <w:ind w:right="34"/>
              <w:jc w:val="center"/>
              <w:rPr>
                <w:rFonts w:eastAsiaTheme="minorEastAsia"/>
                <w:sz w:val="28"/>
                <w:szCs w:val="28"/>
              </w:rPr>
            </w:pPr>
          </w:p>
        </w:tc>
        <w:tc>
          <w:tcPr>
            <w:tcW w:w="3079" w:type="dxa"/>
            <w:vAlign w:val="center"/>
          </w:tcPr>
          <w:p w:rsidR="00F21A4F" w:rsidRPr="00F21A4F" w:rsidRDefault="00F21A4F" w:rsidP="00F21A4F">
            <w:pPr>
              <w:rPr>
                <w:rFonts w:eastAsiaTheme="minorEastAsia"/>
                <w:sz w:val="28"/>
                <w:szCs w:val="28"/>
              </w:rPr>
            </w:pPr>
            <w:r w:rsidRPr="00F21A4F">
              <w:rPr>
                <w:rFonts w:eastAsiaTheme="minorEastAsia"/>
                <w:sz w:val="28"/>
                <w:szCs w:val="28"/>
              </w:rPr>
              <w:t>ИТОГО</w:t>
            </w:r>
          </w:p>
        </w:tc>
        <w:tc>
          <w:tcPr>
            <w:tcW w:w="1276" w:type="dxa"/>
          </w:tcPr>
          <w:p w:rsidR="00F21A4F" w:rsidRPr="00F21A4F" w:rsidRDefault="00F21A4F" w:rsidP="00F21A4F">
            <w:pPr>
              <w:jc w:val="center"/>
              <w:rPr>
                <w:rFonts w:eastAsiaTheme="minorEastAsia"/>
                <w:sz w:val="28"/>
                <w:szCs w:val="28"/>
              </w:rPr>
            </w:pPr>
            <w:r w:rsidRPr="00F21A4F">
              <w:rPr>
                <w:rFonts w:eastAsiaTheme="minorEastAsia"/>
                <w:sz w:val="28"/>
                <w:szCs w:val="28"/>
              </w:rPr>
              <w:t>252,19</w:t>
            </w:r>
          </w:p>
        </w:tc>
        <w:tc>
          <w:tcPr>
            <w:tcW w:w="1276" w:type="dxa"/>
          </w:tcPr>
          <w:p w:rsidR="00F21A4F" w:rsidRPr="00F21A4F" w:rsidRDefault="00F21A4F" w:rsidP="00F21A4F">
            <w:pPr>
              <w:jc w:val="center"/>
              <w:rPr>
                <w:rFonts w:eastAsiaTheme="minorEastAsia"/>
                <w:sz w:val="28"/>
                <w:szCs w:val="28"/>
              </w:rPr>
            </w:pPr>
            <w:r w:rsidRPr="00F21A4F">
              <w:rPr>
                <w:rFonts w:eastAsiaTheme="minorEastAsia"/>
                <w:sz w:val="28"/>
                <w:szCs w:val="28"/>
              </w:rPr>
              <w:t>251,59</w:t>
            </w:r>
          </w:p>
        </w:tc>
        <w:tc>
          <w:tcPr>
            <w:tcW w:w="1262" w:type="dxa"/>
          </w:tcPr>
          <w:p w:rsidR="00F21A4F" w:rsidRPr="00F21A4F" w:rsidRDefault="00F21A4F" w:rsidP="00F21A4F">
            <w:pPr>
              <w:jc w:val="center"/>
              <w:rPr>
                <w:rFonts w:eastAsiaTheme="minorEastAsia"/>
                <w:sz w:val="28"/>
                <w:szCs w:val="28"/>
              </w:rPr>
            </w:pPr>
            <w:r w:rsidRPr="00F21A4F">
              <w:rPr>
                <w:rFonts w:eastAsiaTheme="minorEastAsia"/>
                <w:sz w:val="28"/>
                <w:szCs w:val="28"/>
              </w:rPr>
              <w:t>227,33</w:t>
            </w:r>
          </w:p>
        </w:tc>
        <w:tc>
          <w:tcPr>
            <w:tcW w:w="1289" w:type="dxa"/>
          </w:tcPr>
          <w:p w:rsidR="00F21A4F" w:rsidRPr="00F21A4F" w:rsidRDefault="00F21A4F" w:rsidP="00F21A4F">
            <w:pPr>
              <w:jc w:val="center"/>
              <w:rPr>
                <w:rFonts w:eastAsiaTheme="minorEastAsia"/>
                <w:sz w:val="28"/>
                <w:szCs w:val="28"/>
              </w:rPr>
            </w:pPr>
            <w:r w:rsidRPr="00F21A4F">
              <w:rPr>
                <w:rFonts w:eastAsiaTheme="minorEastAsia"/>
                <w:sz w:val="28"/>
                <w:szCs w:val="28"/>
              </w:rPr>
              <w:t>219,85</w:t>
            </w:r>
          </w:p>
        </w:tc>
        <w:tc>
          <w:tcPr>
            <w:tcW w:w="1276" w:type="dxa"/>
          </w:tcPr>
          <w:p w:rsidR="00F21A4F" w:rsidRPr="00F21A4F" w:rsidRDefault="00F21A4F" w:rsidP="00F21A4F">
            <w:pPr>
              <w:jc w:val="center"/>
              <w:rPr>
                <w:rFonts w:eastAsiaTheme="minorEastAsia"/>
                <w:sz w:val="28"/>
                <w:szCs w:val="28"/>
              </w:rPr>
            </w:pPr>
            <w:r w:rsidRPr="00F21A4F">
              <w:rPr>
                <w:rFonts w:eastAsiaTheme="minorEastAsia"/>
                <w:sz w:val="28"/>
                <w:szCs w:val="28"/>
              </w:rPr>
              <w:t>243,72</w:t>
            </w:r>
          </w:p>
        </w:tc>
      </w:tr>
    </w:tbl>
    <w:p w:rsidR="00F21A4F" w:rsidRPr="00F21A4F" w:rsidRDefault="00F21A4F" w:rsidP="00F21A4F">
      <w:pPr>
        <w:spacing w:before="240"/>
        <w:jc w:val="both"/>
        <w:rPr>
          <w:rFonts w:eastAsiaTheme="minorEastAsia"/>
          <w:sz w:val="28"/>
          <w:szCs w:val="28"/>
        </w:rPr>
      </w:pPr>
      <w:r w:rsidRPr="00F21A4F">
        <w:rPr>
          <w:rFonts w:eastAsiaTheme="minorEastAsia"/>
          <w:sz w:val="28"/>
          <w:szCs w:val="28"/>
        </w:rPr>
        <w:t xml:space="preserve">Бюджет Краснопартизанского района за 2016 год выполнен по доходам на 92,6 (план - 91,1 млн. рублей, исполнение – 84,5 млн. рублей), в том числе налоговые и неналоговые поступления исполнены на 92,7 % (план 91,2 млн. рублей, факт – 84,5 млн. рублей). Бюджет района по-прежнему остается высоко дотационным, процент </w:t>
      </w:r>
      <w:proofErr w:type="spellStart"/>
      <w:r w:rsidRPr="00F21A4F">
        <w:rPr>
          <w:rFonts w:eastAsiaTheme="minorEastAsia"/>
          <w:sz w:val="28"/>
          <w:szCs w:val="28"/>
        </w:rPr>
        <w:t>дотационности</w:t>
      </w:r>
      <w:proofErr w:type="spellEnd"/>
      <w:r w:rsidRPr="00F21A4F">
        <w:rPr>
          <w:rFonts w:eastAsiaTheme="minorEastAsia"/>
          <w:sz w:val="28"/>
          <w:szCs w:val="28"/>
        </w:rPr>
        <w:t xml:space="preserve"> за 2016 год составил 75,7 % (2015 год 74,0 %). Собственные доходы бюджета района составили 84,5 млн. рублей, что на 17,9 млн. рублей больше, чем в 2015 году. Основным источником собственных доходов бюджета района являются налог на доходы физических лиц и единый сельскохозяйственный налог, доля которых составляет 24,4 % и 2,7 % соответственно, а также доходы от продажи земельных участков, </w:t>
      </w:r>
      <w:proofErr w:type="gramStart"/>
      <w:r w:rsidRPr="00F21A4F">
        <w:rPr>
          <w:rFonts w:eastAsiaTheme="minorEastAsia"/>
          <w:sz w:val="28"/>
          <w:szCs w:val="28"/>
        </w:rPr>
        <w:t>доходы</w:t>
      </w:r>
      <w:proofErr w:type="gramEnd"/>
      <w:r w:rsidRPr="00F21A4F">
        <w:rPr>
          <w:rFonts w:eastAsiaTheme="minorEastAsia"/>
          <w:sz w:val="28"/>
          <w:szCs w:val="28"/>
        </w:rPr>
        <w:t xml:space="preserve"> получаемые в виде арендной платы и доходы от оказания платных услуг. Доходы от продажи земельных участков в 2016 году составили 17,8 млн. руб., что на 27,5% больше чем за аналогичный период 2015 года.  </w:t>
      </w:r>
      <w:proofErr w:type="gramStart"/>
      <w:r w:rsidRPr="00F21A4F">
        <w:rPr>
          <w:rFonts w:eastAsiaTheme="minorEastAsia"/>
          <w:sz w:val="28"/>
          <w:szCs w:val="28"/>
        </w:rPr>
        <w:t>Доходы</w:t>
      </w:r>
      <w:proofErr w:type="gramEnd"/>
      <w:r w:rsidRPr="00F21A4F">
        <w:rPr>
          <w:rFonts w:eastAsiaTheme="minorEastAsia"/>
          <w:sz w:val="28"/>
          <w:szCs w:val="28"/>
        </w:rPr>
        <w:t xml:space="preserve"> полученные в виде арендной платы составили за 2016 год 9,9 млн. руб. В 2016 году поступило доходов от оказания платных услуг, полученных муниципальными учреждениями района, в сумме 5,036 млн. рублей (2015 году – 5,299 млн. рублей).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По расходам бюджет исполнен </w:t>
      </w:r>
      <w:r w:rsidRPr="00F21A4F">
        <w:rPr>
          <w:rFonts w:eastAsiaTheme="minorEastAsia"/>
          <w:sz w:val="28"/>
          <w:szCs w:val="28"/>
          <w:highlight w:val="yellow"/>
        </w:rPr>
        <w:t xml:space="preserve">на 83,9 % (план – 447,3 млн. рублей, факт – </w:t>
      </w:r>
      <w:r w:rsidRPr="00F21A4F">
        <w:rPr>
          <w:rFonts w:eastAsiaTheme="minorEastAsia"/>
          <w:sz w:val="28"/>
          <w:szCs w:val="28"/>
        </w:rPr>
        <w:t xml:space="preserve">243,7 млн. рублей). В структуре расходов бюджета района основная часть расходов направлена на социальную сферу и составляет 88,1 % в общем объеме расходов. Израсходовано на оплату труда работников </w:t>
      </w:r>
      <w:proofErr w:type="spellStart"/>
      <w:r w:rsidRPr="00F21A4F">
        <w:rPr>
          <w:rFonts w:eastAsiaTheme="minorEastAsia"/>
          <w:sz w:val="28"/>
          <w:szCs w:val="28"/>
        </w:rPr>
        <w:t>соцсферы</w:t>
      </w:r>
      <w:proofErr w:type="spellEnd"/>
      <w:r w:rsidRPr="00F21A4F">
        <w:rPr>
          <w:rFonts w:eastAsiaTheme="minorEastAsia"/>
          <w:sz w:val="28"/>
          <w:szCs w:val="28"/>
        </w:rPr>
        <w:t>, коммунальные расходы и социальное обеспечение 46,5 % от общих расходов бюджета.</w:t>
      </w:r>
    </w:p>
    <w:p w:rsidR="00F21A4F" w:rsidRPr="00F21A4F" w:rsidRDefault="00F21A4F" w:rsidP="00F21A4F">
      <w:pPr>
        <w:spacing w:after="200"/>
        <w:jc w:val="both"/>
        <w:rPr>
          <w:rFonts w:eastAsiaTheme="minorEastAsia"/>
          <w:sz w:val="28"/>
          <w:szCs w:val="28"/>
        </w:rPr>
      </w:pPr>
      <w:r w:rsidRPr="00F21A4F">
        <w:rPr>
          <w:rFonts w:eastAsiaTheme="minorEastAsia"/>
          <w:sz w:val="28"/>
          <w:szCs w:val="28"/>
        </w:rPr>
        <w:t xml:space="preserve">В 2016 году были реализованы 19 муниципальных программ общий объем расходов, которых составил </w:t>
      </w:r>
      <w:r w:rsidRPr="00F21A4F">
        <w:rPr>
          <w:rFonts w:eastAsiaTheme="minorEastAsia"/>
          <w:sz w:val="28"/>
          <w:szCs w:val="28"/>
          <w:highlight w:val="yellow"/>
        </w:rPr>
        <w:t>343,4</w:t>
      </w:r>
      <w:r w:rsidRPr="00F21A4F">
        <w:rPr>
          <w:rFonts w:eastAsiaTheme="minorEastAsia"/>
          <w:sz w:val="28"/>
          <w:szCs w:val="28"/>
        </w:rPr>
        <w:t xml:space="preserve"> млн. рублей. Доля расходов программного характера в общем объеме расходов районного бюджета составила </w:t>
      </w:r>
      <w:r w:rsidRPr="00F21A4F">
        <w:rPr>
          <w:rFonts w:eastAsiaTheme="minorEastAsia"/>
          <w:sz w:val="28"/>
          <w:szCs w:val="28"/>
          <w:highlight w:val="yellow"/>
        </w:rPr>
        <w:t>93,4%.</w:t>
      </w:r>
      <w:r w:rsidRPr="00F21A4F">
        <w:rPr>
          <w:rFonts w:eastAsiaTheme="minorEastAsia"/>
          <w:sz w:val="28"/>
          <w:szCs w:val="28"/>
        </w:rPr>
        <w:t xml:space="preserve"> В поселениях района также реализуются муниципальные </w:t>
      </w:r>
      <w:proofErr w:type="gramStart"/>
      <w:r w:rsidRPr="00F21A4F">
        <w:rPr>
          <w:rFonts w:eastAsiaTheme="minorEastAsia"/>
          <w:sz w:val="28"/>
          <w:szCs w:val="28"/>
        </w:rPr>
        <w:t>программы</w:t>
      </w:r>
      <w:proofErr w:type="gramEnd"/>
      <w:r w:rsidRPr="00F21A4F">
        <w:rPr>
          <w:rFonts w:eastAsiaTheme="minorEastAsia"/>
          <w:sz w:val="28"/>
          <w:szCs w:val="28"/>
        </w:rPr>
        <w:t xml:space="preserve"> и доля расходов программного характера в общем объеме расходов поселений составляет </w:t>
      </w:r>
      <w:r w:rsidRPr="00F21A4F">
        <w:rPr>
          <w:rFonts w:eastAsiaTheme="minorEastAsia"/>
          <w:sz w:val="28"/>
          <w:szCs w:val="28"/>
          <w:highlight w:val="yellow"/>
        </w:rPr>
        <w:t>68,0%.</w:t>
      </w:r>
    </w:p>
    <w:p w:rsidR="00F21A4F" w:rsidRPr="00F21A4F" w:rsidRDefault="00F21A4F" w:rsidP="00F21A4F">
      <w:pPr>
        <w:spacing w:after="200" w:line="276" w:lineRule="auto"/>
        <w:jc w:val="center"/>
        <w:rPr>
          <w:rFonts w:asciiTheme="minorHAnsi" w:eastAsiaTheme="minorEastAsia" w:hAnsiTheme="minorHAnsi" w:cstheme="minorBidi"/>
        </w:rPr>
      </w:pPr>
      <w:r w:rsidRPr="00F21A4F">
        <w:rPr>
          <w:b/>
          <w:bCs/>
          <w:sz w:val="28"/>
          <w:szCs w:val="28"/>
        </w:rPr>
        <w:t>Социальная сфера</w:t>
      </w:r>
    </w:p>
    <w:p w:rsidR="00F21A4F" w:rsidRPr="00F21A4F" w:rsidRDefault="00F21A4F" w:rsidP="00F21A4F">
      <w:pPr>
        <w:jc w:val="center"/>
        <w:rPr>
          <w:rFonts w:eastAsiaTheme="minorEastAsia"/>
          <w:b/>
          <w:i/>
          <w:sz w:val="28"/>
          <w:szCs w:val="28"/>
        </w:rPr>
      </w:pPr>
      <w:r w:rsidRPr="00F21A4F">
        <w:rPr>
          <w:rFonts w:eastAsiaTheme="minorEastAsia"/>
          <w:b/>
          <w:i/>
          <w:sz w:val="28"/>
          <w:szCs w:val="28"/>
        </w:rPr>
        <w:t>Образование</w:t>
      </w:r>
    </w:p>
    <w:p w:rsidR="00F21A4F" w:rsidRPr="00F21A4F" w:rsidRDefault="00F21A4F" w:rsidP="00F21A4F">
      <w:pPr>
        <w:jc w:val="both"/>
        <w:rPr>
          <w:rFonts w:eastAsiaTheme="minorEastAsia"/>
          <w:sz w:val="28"/>
          <w:szCs w:val="28"/>
        </w:rPr>
      </w:pPr>
      <w:r w:rsidRPr="00F21A4F">
        <w:rPr>
          <w:rFonts w:eastAsiaTheme="minorEastAsia"/>
          <w:b/>
          <w:i/>
          <w:sz w:val="28"/>
          <w:szCs w:val="28"/>
        </w:rPr>
        <w:t>Дошкольное образование:</w:t>
      </w:r>
      <w:r w:rsidRPr="00F21A4F">
        <w:rPr>
          <w:rFonts w:eastAsiaTheme="minorEastAsia"/>
          <w:sz w:val="28"/>
          <w:szCs w:val="28"/>
        </w:rPr>
        <w:t xml:space="preserve"> </w:t>
      </w:r>
    </w:p>
    <w:p w:rsidR="00F21A4F" w:rsidRPr="00F21A4F" w:rsidRDefault="00F21A4F" w:rsidP="00F21A4F">
      <w:pPr>
        <w:jc w:val="both"/>
        <w:rPr>
          <w:rFonts w:eastAsiaTheme="minorEastAsia"/>
          <w:sz w:val="28"/>
          <w:szCs w:val="28"/>
        </w:rPr>
      </w:pPr>
      <w:r w:rsidRPr="00F21A4F">
        <w:rPr>
          <w:rFonts w:eastAsiaTheme="minorEastAsia"/>
          <w:sz w:val="28"/>
          <w:szCs w:val="28"/>
        </w:rPr>
        <w:t>В районе функционирует 9 дошкольных образовательных учреждения, которые обеспечивают дошкольный уровень образования для 480 детей (93 % детского населения в возрасте от 1 до 6 лет), сеть ДОУ сокращена по сравнению с 2015 годом с 10 до 9 учреждений</w:t>
      </w:r>
      <w:proofErr w:type="gramStart"/>
      <w:r w:rsidRPr="00F21A4F">
        <w:rPr>
          <w:rFonts w:eastAsiaTheme="minorEastAsia"/>
          <w:sz w:val="28"/>
          <w:szCs w:val="28"/>
        </w:rPr>
        <w:t xml:space="preserve"> .</w:t>
      </w:r>
      <w:proofErr w:type="gramEnd"/>
      <w:r w:rsidRPr="00F21A4F">
        <w:rPr>
          <w:rFonts w:eastAsiaTheme="minorEastAsia"/>
          <w:sz w:val="28"/>
          <w:szCs w:val="28"/>
        </w:rPr>
        <w:t xml:space="preserve"> За последние пять лет (с 2012 по 2016 год) численность детей, посещающих дошкольные образовательные учреждения, сократилась с 578 до 480 (процент уменьшения численности посещающих ДОУ составил 17%).</w:t>
      </w:r>
    </w:p>
    <w:p w:rsidR="00F21A4F" w:rsidRPr="00F21A4F" w:rsidRDefault="00F21A4F" w:rsidP="00F21A4F">
      <w:pPr>
        <w:jc w:val="both"/>
        <w:rPr>
          <w:rFonts w:eastAsiaTheme="minorEastAsia"/>
          <w:sz w:val="28"/>
          <w:szCs w:val="28"/>
        </w:rPr>
      </w:pPr>
      <w:r w:rsidRPr="00F21A4F">
        <w:rPr>
          <w:rFonts w:eastAsiaTheme="minorEastAsia"/>
          <w:sz w:val="28"/>
          <w:szCs w:val="28"/>
        </w:rPr>
        <w:t>Численность детей, состоящих на учете для определения в дошкольные учреждения, на 01.01.2017 года -26 детей в возрасте от 0 до 7 лет, из них в возрасте от 3 до 7 лет - 0 детей.</w:t>
      </w:r>
    </w:p>
    <w:p w:rsidR="00F21A4F" w:rsidRPr="00F21A4F" w:rsidRDefault="00F21A4F" w:rsidP="00F21A4F">
      <w:pPr>
        <w:jc w:val="center"/>
        <w:rPr>
          <w:rFonts w:eastAsiaTheme="minorEastAsia"/>
          <w:b/>
          <w:i/>
          <w:sz w:val="28"/>
          <w:szCs w:val="28"/>
        </w:rPr>
      </w:pPr>
      <w:r w:rsidRPr="00F21A4F">
        <w:rPr>
          <w:rFonts w:eastAsiaTheme="minorEastAsia"/>
          <w:b/>
          <w:i/>
          <w:sz w:val="28"/>
          <w:szCs w:val="28"/>
        </w:rPr>
        <w:t>Общее образование:</w:t>
      </w:r>
    </w:p>
    <w:p w:rsidR="00F21A4F" w:rsidRPr="00F21A4F" w:rsidRDefault="00F21A4F" w:rsidP="00F21A4F">
      <w:pPr>
        <w:jc w:val="both"/>
        <w:rPr>
          <w:rFonts w:eastAsiaTheme="minorEastAsia"/>
          <w:sz w:val="28"/>
          <w:szCs w:val="28"/>
        </w:rPr>
      </w:pPr>
      <w:r w:rsidRPr="00F21A4F">
        <w:rPr>
          <w:rFonts w:eastAsiaTheme="minorEastAsia"/>
          <w:sz w:val="28"/>
          <w:szCs w:val="28"/>
        </w:rPr>
        <w:t>Сеть общеобразовательных учреждений Краснопартизанского района состоит из 13 учреждений общего образования (5 базовых учреждений и 8 филиалов). За последние пять лет среднегодовая численность учащихся сократилась с 1112 до 1022, среднегодовая численность педагогов увеличилась с 150 до 158.</w:t>
      </w:r>
    </w:p>
    <w:p w:rsidR="00F21A4F" w:rsidRPr="00F21A4F" w:rsidRDefault="00F21A4F" w:rsidP="00F21A4F">
      <w:pPr>
        <w:jc w:val="both"/>
        <w:rPr>
          <w:rFonts w:eastAsiaTheme="minorEastAsia"/>
          <w:sz w:val="28"/>
          <w:szCs w:val="28"/>
        </w:rPr>
      </w:pPr>
      <w:r w:rsidRPr="00F21A4F">
        <w:rPr>
          <w:rFonts w:eastAsiaTheme="minorEastAsia"/>
          <w:sz w:val="28"/>
          <w:szCs w:val="28"/>
        </w:rPr>
        <w:t>Доля лиц, сдавших единый государственный экзамен по русскому языку и математике, в общей численности выпускников общеобразовательных учреждений, участвовавших в едином государственном экзамене по данным предметам в 2016 году составила 98 %.</w:t>
      </w:r>
    </w:p>
    <w:p w:rsidR="00F21A4F" w:rsidRPr="00F21A4F" w:rsidRDefault="00F21A4F" w:rsidP="00F21A4F">
      <w:pPr>
        <w:jc w:val="both"/>
        <w:rPr>
          <w:rFonts w:eastAsiaTheme="minorEastAsia"/>
          <w:sz w:val="28"/>
          <w:szCs w:val="28"/>
        </w:rPr>
      </w:pPr>
      <w:r w:rsidRPr="00F21A4F">
        <w:rPr>
          <w:rFonts w:eastAsiaTheme="minorEastAsia"/>
          <w:sz w:val="28"/>
          <w:szCs w:val="28"/>
        </w:rPr>
        <w:t>На территории района зданий муниципальных общеобразовательных учреждений, которые бы находились в аварийном состоянии нет. Доля муниципальных образовательных учреждений, соответствующих современным требованиям обучения в 2016 году составила 96% в общем количестве общеобразовательных учреждений.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Дополнительное образование детей: В районной системе образования функционирует 2 учреждения дополнительного образования детей (Муниципальное учреждение детского образования «Районный Дом детского творчества </w:t>
      </w:r>
      <w:proofErr w:type="spellStart"/>
      <w:r w:rsidRPr="00F21A4F">
        <w:rPr>
          <w:rFonts w:eastAsiaTheme="minorEastAsia"/>
          <w:sz w:val="28"/>
          <w:szCs w:val="28"/>
        </w:rPr>
        <w:t>п.Горный</w:t>
      </w:r>
      <w:proofErr w:type="spellEnd"/>
      <w:r w:rsidRPr="00F21A4F">
        <w:rPr>
          <w:rFonts w:eastAsiaTheme="minorEastAsia"/>
          <w:sz w:val="28"/>
          <w:szCs w:val="28"/>
        </w:rPr>
        <w:t xml:space="preserve"> Краснопартизанского района Саратовской области» и Муниципальное учреждение дополнительного образования детей «Детско- юношеская спортивная школа </w:t>
      </w:r>
      <w:proofErr w:type="spellStart"/>
      <w:r w:rsidRPr="00F21A4F">
        <w:rPr>
          <w:rFonts w:eastAsiaTheme="minorEastAsia"/>
          <w:sz w:val="28"/>
          <w:szCs w:val="28"/>
        </w:rPr>
        <w:t>с.Большая</w:t>
      </w:r>
      <w:proofErr w:type="spellEnd"/>
      <w:r w:rsidRPr="00F21A4F">
        <w:rPr>
          <w:rFonts w:eastAsiaTheme="minorEastAsia"/>
          <w:sz w:val="28"/>
          <w:szCs w:val="28"/>
        </w:rPr>
        <w:t xml:space="preserve"> Сакма Краснопартизанского района Саратовской области»), в котором занимаются 595 детей и подростков, численность сохранена по сравнению с 2015 годом.</w:t>
      </w:r>
    </w:p>
    <w:p w:rsidR="00F21A4F" w:rsidRPr="00F21A4F" w:rsidRDefault="00F21A4F" w:rsidP="00F21A4F">
      <w:pPr>
        <w:jc w:val="both"/>
        <w:rPr>
          <w:rFonts w:eastAsiaTheme="minorEastAsia"/>
          <w:sz w:val="28"/>
          <w:szCs w:val="28"/>
        </w:rPr>
      </w:pPr>
    </w:p>
    <w:p w:rsidR="00F21A4F" w:rsidRPr="00F21A4F" w:rsidRDefault="00F21A4F" w:rsidP="00F21A4F">
      <w:pPr>
        <w:jc w:val="center"/>
        <w:rPr>
          <w:rFonts w:eastAsiaTheme="minorEastAsia"/>
          <w:b/>
          <w:i/>
          <w:sz w:val="28"/>
          <w:szCs w:val="28"/>
        </w:rPr>
      </w:pPr>
      <w:r w:rsidRPr="00F21A4F">
        <w:rPr>
          <w:rFonts w:eastAsiaTheme="minorEastAsia"/>
          <w:b/>
          <w:i/>
          <w:sz w:val="28"/>
          <w:szCs w:val="28"/>
        </w:rPr>
        <w:t>Здравоохранение</w:t>
      </w:r>
    </w:p>
    <w:p w:rsidR="00F21A4F" w:rsidRPr="00F21A4F" w:rsidRDefault="00F21A4F" w:rsidP="00F21A4F">
      <w:pPr>
        <w:jc w:val="both"/>
        <w:rPr>
          <w:rFonts w:eastAsiaTheme="minorEastAsia"/>
          <w:sz w:val="28"/>
          <w:szCs w:val="28"/>
        </w:rPr>
      </w:pPr>
      <w:r w:rsidRPr="00F21A4F">
        <w:rPr>
          <w:rFonts w:eastAsiaTheme="minorEastAsia"/>
          <w:sz w:val="28"/>
          <w:szCs w:val="28"/>
        </w:rPr>
        <w:t>Сеть лечебных учреждений здравоохранения района представлена:</w:t>
      </w:r>
    </w:p>
    <w:p w:rsidR="00F21A4F" w:rsidRPr="00F21A4F" w:rsidRDefault="00F21A4F" w:rsidP="00F21A4F">
      <w:pPr>
        <w:jc w:val="both"/>
        <w:rPr>
          <w:rFonts w:eastAsiaTheme="minorEastAsia"/>
          <w:sz w:val="28"/>
          <w:szCs w:val="28"/>
        </w:rPr>
      </w:pPr>
      <w:r w:rsidRPr="00F21A4F">
        <w:rPr>
          <w:rFonts w:eastAsiaTheme="minorEastAsia"/>
          <w:sz w:val="28"/>
          <w:szCs w:val="28"/>
        </w:rPr>
        <w:t>Государственным учреждением здравоохранения Саратовской области «Краснопартизанская районной больница» -;</w:t>
      </w:r>
    </w:p>
    <w:p w:rsidR="00F21A4F" w:rsidRPr="00F21A4F" w:rsidRDefault="00F21A4F" w:rsidP="00F21A4F">
      <w:pPr>
        <w:jc w:val="both"/>
        <w:rPr>
          <w:rFonts w:eastAsiaTheme="minorEastAsia"/>
          <w:sz w:val="28"/>
          <w:szCs w:val="28"/>
        </w:rPr>
      </w:pPr>
      <w:r w:rsidRPr="00F21A4F">
        <w:rPr>
          <w:rFonts w:eastAsiaTheme="minorEastAsia"/>
          <w:sz w:val="28"/>
          <w:szCs w:val="28"/>
        </w:rPr>
        <w:t>В ГУЗ СО «Краснопартизанская РБ» имеются следующие отделения:</w:t>
      </w:r>
    </w:p>
    <w:p w:rsidR="00F21A4F" w:rsidRPr="00F21A4F" w:rsidRDefault="00F21A4F" w:rsidP="00F21A4F">
      <w:pPr>
        <w:jc w:val="both"/>
        <w:rPr>
          <w:rFonts w:eastAsiaTheme="minorEastAsia"/>
          <w:sz w:val="28"/>
          <w:szCs w:val="28"/>
        </w:rPr>
      </w:pPr>
      <w:r w:rsidRPr="00F21A4F">
        <w:rPr>
          <w:rFonts w:eastAsiaTheme="minorEastAsia"/>
          <w:sz w:val="28"/>
          <w:szCs w:val="28"/>
        </w:rPr>
        <w:t>- терапевтическое;</w:t>
      </w:r>
    </w:p>
    <w:p w:rsidR="00F21A4F" w:rsidRPr="00F21A4F" w:rsidRDefault="00F21A4F" w:rsidP="00F21A4F">
      <w:pPr>
        <w:jc w:val="both"/>
        <w:rPr>
          <w:rFonts w:eastAsiaTheme="minorEastAsia"/>
          <w:sz w:val="28"/>
          <w:szCs w:val="28"/>
        </w:rPr>
      </w:pPr>
      <w:r w:rsidRPr="00F21A4F">
        <w:rPr>
          <w:rFonts w:eastAsiaTheme="minorEastAsia"/>
          <w:sz w:val="28"/>
          <w:szCs w:val="28"/>
        </w:rPr>
        <w:t>- акушерско-гинекологическое;</w:t>
      </w:r>
    </w:p>
    <w:p w:rsidR="00F21A4F" w:rsidRPr="00F21A4F" w:rsidRDefault="00F21A4F" w:rsidP="00F21A4F">
      <w:pPr>
        <w:jc w:val="both"/>
        <w:rPr>
          <w:rFonts w:eastAsiaTheme="minorEastAsia"/>
          <w:sz w:val="28"/>
          <w:szCs w:val="28"/>
        </w:rPr>
      </w:pPr>
      <w:r w:rsidRPr="00F21A4F">
        <w:rPr>
          <w:rFonts w:eastAsiaTheme="minorEastAsia"/>
          <w:sz w:val="28"/>
          <w:szCs w:val="28"/>
        </w:rPr>
        <w:t>- педиатрическое;</w:t>
      </w:r>
    </w:p>
    <w:p w:rsidR="00F21A4F" w:rsidRPr="00F21A4F" w:rsidRDefault="00F21A4F" w:rsidP="00F21A4F">
      <w:pPr>
        <w:jc w:val="both"/>
        <w:rPr>
          <w:rFonts w:eastAsiaTheme="minorEastAsia"/>
          <w:sz w:val="28"/>
          <w:szCs w:val="28"/>
        </w:rPr>
      </w:pPr>
      <w:r w:rsidRPr="00F21A4F">
        <w:rPr>
          <w:rFonts w:eastAsiaTheme="minorEastAsia"/>
          <w:sz w:val="28"/>
          <w:szCs w:val="28"/>
        </w:rPr>
        <w:t>- хирургическое;</w:t>
      </w:r>
    </w:p>
    <w:p w:rsidR="00F21A4F" w:rsidRPr="00F21A4F" w:rsidRDefault="00F21A4F" w:rsidP="00F21A4F">
      <w:pPr>
        <w:jc w:val="both"/>
        <w:rPr>
          <w:rFonts w:eastAsiaTheme="minorEastAsia"/>
          <w:sz w:val="28"/>
          <w:szCs w:val="28"/>
        </w:rPr>
      </w:pPr>
      <w:r w:rsidRPr="00F21A4F">
        <w:rPr>
          <w:rFonts w:eastAsiaTheme="minorEastAsia"/>
          <w:sz w:val="28"/>
          <w:szCs w:val="28"/>
        </w:rPr>
        <w:t>- инфекционное;</w:t>
      </w:r>
    </w:p>
    <w:p w:rsidR="00F21A4F" w:rsidRPr="00F21A4F" w:rsidRDefault="00F21A4F" w:rsidP="00F21A4F">
      <w:pPr>
        <w:jc w:val="both"/>
        <w:rPr>
          <w:rFonts w:eastAsiaTheme="minorEastAsia"/>
          <w:sz w:val="28"/>
          <w:szCs w:val="28"/>
        </w:rPr>
      </w:pPr>
      <w:r w:rsidRPr="00F21A4F">
        <w:rPr>
          <w:rFonts w:eastAsiaTheme="minorEastAsia"/>
          <w:sz w:val="28"/>
          <w:szCs w:val="28"/>
        </w:rPr>
        <w:t>- паллиативная медицинская помощь;</w:t>
      </w:r>
    </w:p>
    <w:p w:rsidR="00F21A4F" w:rsidRPr="00F21A4F" w:rsidRDefault="00F21A4F" w:rsidP="00F21A4F">
      <w:pPr>
        <w:jc w:val="both"/>
        <w:rPr>
          <w:rFonts w:eastAsiaTheme="minorEastAsia"/>
          <w:sz w:val="28"/>
          <w:szCs w:val="28"/>
        </w:rPr>
      </w:pPr>
      <w:r w:rsidRPr="00F21A4F">
        <w:rPr>
          <w:rFonts w:eastAsiaTheme="minorEastAsia"/>
          <w:sz w:val="28"/>
          <w:szCs w:val="28"/>
        </w:rPr>
        <w:t>- скорая медицинская помощь;</w:t>
      </w:r>
    </w:p>
    <w:p w:rsidR="00F21A4F" w:rsidRPr="00F21A4F" w:rsidRDefault="00F21A4F" w:rsidP="00F21A4F">
      <w:pPr>
        <w:jc w:val="both"/>
        <w:rPr>
          <w:rFonts w:eastAsiaTheme="minorEastAsia"/>
          <w:sz w:val="28"/>
          <w:szCs w:val="28"/>
        </w:rPr>
      </w:pPr>
      <w:r w:rsidRPr="00F21A4F">
        <w:rPr>
          <w:rFonts w:eastAsiaTheme="minorEastAsia"/>
          <w:sz w:val="28"/>
          <w:szCs w:val="28"/>
        </w:rPr>
        <w:t>- поликлиники.</w:t>
      </w:r>
    </w:p>
    <w:p w:rsidR="00F21A4F" w:rsidRPr="00F21A4F" w:rsidRDefault="00F21A4F" w:rsidP="00F21A4F">
      <w:pPr>
        <w:jc w:val="both"/>
        <w:rPr>
          <w:rFonts w:eastAsiaTheme="minorEastAsia"/>
          <w:sz w:val="28"/>
          <w:szCs w:val="28"/>
        </w:rPr>
      </w:pPr>
      <w:r w:rsidRPr="00F21A4F">
        <w:rPr>
          <w:rFonts w:eastAsiaTheme="minorEastAsia"/>
          <w:sz w:val="28"/>
          <w:szCs w:val="28"/>
        </w:rPr>
        <w:t>14 фельдшерско-акушерских пункта;</w:t>
      </w:r>
    </w:p>
    <w:p w:rsidR="00F21A4F" w:rsidRPr="00F21A4F" w:rsidRDefault="00F21A4F" w:rsidP="00F21A4F">
      <w:pPr>
        <w:jc w:val="both"/>
        <w:rPr>
          <w:rFonts w:eastAsiaTheme="minorEastAsia"/>
          <w:sz w:val="28"/>
          <w:szCs w:val="28"/>
        </w:rPr>
      </w:pPr>
      <w:r w:rsidRPr="00F21A4F">
        <w:rPr>
          <w:rFonts w:eastAsiaTheme="minorEastAsia"/>
          <w:sz w:val="28"/>
          <w:szCs w:val="28"/>
        </w:rPr>
        <w:t>3 аптеки.</w:t>
      </w:r>
    </w:p>
    <w:p w:rsidR="00F21A4F" w:rsidRPr="00F21A4F" w:rsidRDefault="00F21A4F" w:rsidP="00F21A4F">
      <w:pPr>
        <w:jc w:val="both"/>
        <w:rPr>
          <w:rFonts w:eastAsiaTheme="minorEastAsia"/>
          <w:sz w:val="28"/>
          <w:szCs w:val="28"/>
        </w:rPr>
      </w:pPr>
      <w:r w:rsidRPr="00F21A4F">
        <w:rPr>
          <w:rFonts w:eastAsiaTheme="minorEastAsia"/>
          <w:sz w:val="28"/>
          <w:szCs w:val="28"/>
        </w:rPr>
        <w:t>Коечный фонд составляет 85 коек их них круглосуточного пребывания 61 коек и 24 коек дневного стационара на 350 посещений.</w:t>
      </w:r>
    </w:p>
    <w:p w:rsidR="00F21A4F" w:rsidRPr="00F21A4F" w:rsidRDefault="00F21A4F" w:rsidP="00F21A4F">
      <w:pPr>
        <w:jc w:val="both"/>
        <w:rPr>
          <w:rFonts w:eastAsiaTheme="minorEastAsia"/>
          <w:sz w:val="28"/>
          <w:szCs w:val="28"/>
        </w:rPr>
      </w:pPr>
      <w:r w:rsidRPr="00F21A4F">
        <w:rPr>
          <w:rFonts w:eastAsiaTheme="minorEastAsia"/>
          <w:sz w:val="28"/>
          <w:szCs w:val="28"/>
        </w:rPr>
        <w:t>Численность врачей - 14 человека, численность среднего медицинского персонала - 62 человека. Укомплектованность врачами – 55%, средним медицинским персоналом - 67%.</w:t>
      </w:r>
    </w:p>
    <w:p w:rsidR="00F21A4F" w:rsidRPr="00F21A4F" w:rsidRDefault="00F21A4F" w:rsidP="00F21A4F">
      <w:pPr>
        <w:jc w:val="both"/>
        <w:rPr>
          <w:rFonts w:eastAsiaTheme="minorEastAsia"/>
          <w:sz w:val="28"/>
          <w:szCs w:val="28"/>
        </w:rPr>
      </w:pPr>
      <w:r w:rsidRPr="00F21A4F">
        <w:rPr>
          <w:rFonts w:eastAsiaTheme="minorEastAsia"/>
          <w:sz w:val="28"/>
          <w:szCs w:val="28"/>
        </w:rPr>
        <w:t>Краснопартизанская районная больница является единственным учреждением, оказывающим населению района квалифицированную круглосуточную скорую, неотложную медицинскую помощь, в том числе стационарную помощь по профилям. В соответствии с Федеральным законом от 21 ноября 2011 года № 323-ФЗ «Об основах охраны здоровья граждан в Российской Федерации» в 2012</w:t>
      </w:r>
      <w:r w:rsidRPr="00F21A4F">
        <w:rPr>
          <w:rFonts w:asciiTheme="minorHAnsi" w:eastAsiaTheme="minorEastAsia" w:hAnsiTheme="minorHAnsi" w:cstheme="minorBidi"/>
          <w:sz w:val="22"/>
          <w:szCs w:val="22"/>
        </w:rPr>
        <w:t xml:space="preserve"> </w:t>
      </w:r>
      <w:r w:rsidRPr="00F21A4F">
        <w:rPr>
          <w:rFonts w:eastAsiaTheme="minorEastAsia"/>
          <w:sz w:val="28"/>
          <w:szCs w:val="28"/>
        </w:rPr>
        <w:t>году муниципальное учреждение здравоохранения района передано в собственность области и непосредственное управление</w:t>
      </w:r>
      <w:r w:rsidRPr="00F21A4F">
        <w:rPr>
          <w:rFonts w:eastAsiaTheme="minorEastAsia"/>
          <w:sz w:val="28"/>
          <w:szCs w:val="28"/>
        </w:rPr>
        <w:tab/>
        <w:t>здравоохранением на территории района осуществляется министерством здравоохранения области.</w:t>
      </w:r>
    </w:p>
    <w:p w:rsidR="00F21A4F" w:rsidRPr="00F21A4F" w:rsidRDefault="00F21A4F" w:rsidP="00F21A4F">
      <w:pPr>
        <w:spacing w:before="240" w:after="200"/>
        <w:jc w:val="center"/>
        <w:rPr>
          <w:rFonts w:eastAsiaTheme="minorEastAsia"/>
          <w:b/>
          <w:sz w:val="28"/>
          <w:szCs w:val="28"/>
        </w:rPr>
      </w:pPr>
      <w:r w:rsidRPr="00F21A4F">
        <w:rPr>
          <w:rFonts w:eastAsiaTheme="minorEastAsia"/>
          <w:b/>
          <w:sz w:val="28"/>
          <w:szCs w:val="28"/>
        </w:rPr>
        <w:t>Социальная защита населения</w:t>
      </w:r>
    </w:p>
    <w:p w:rsidR="00F21A4F" w:rsidRPr="00F21A4F" w:rsidRDefault="00F21A4F" w:rsidP="00F21A4F">
      <w:pPr>
        <w:jc w:val="both"/>
        <w:rPr>
          <w:rFonts w:eastAsiaTheme="minorEastAsia"/>
          <w:sz w:val="28"/>
          <w:szCs w:val="28"/>
          <w:highlight w:val="yellow"/>
        </w:rPr>
      </w:pPr>
      <w:r w:rsidRPr="00F21A4F">
        <w:rPr>
          <w:rFonts w:eastAsiaTheme="minorEastAsia"/>
          <w:sz w:val="28"/>
          <w:szCs w:val="28"/>
        </w:rPr>
        <w:t>Социальная защита населения</w:t>
      </w:r>
      <w:r w:rsidRPr="00F21A4F">
        <w:rPr>
          <w:rFonts w:eastAsiaTheme="minorEastAsia"/>
          <w:b/>
          <w:sz w:val="28"/>
          <w:szCs w:val="28"/>
        </w:rPr>
        <w:t xml:space="preserve"> </w:t>
      </w:r>
      <w:r w:rsidRPr="00F21A4F">
        <w:rPr>
          <w:rFonts w:eastAsiaTheme="minorEastAsia"/>
          <w:sz w:val="28"/>
          <w:szCs w:val="28"/>
        </w:rPr>
        <w:t>на территории района представлена государственным автономным учреждением Саратовской области «Центр социальной защиты населения Краснопартизанского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Учреждение оказывает 58 услуг, из них 39 государственных и 19 дополнительных в соответствии с утвержденным министерством социального развития области заданием на текущий год. Итоговая оценка выполнения государственного задания в целом по учреждению за прошедший период текущего года составила 83,33,0%.</w:t>
      </w:r>
    </w:p>
    <w:p w:rsidR="00F21A4F" w:rsidRPr="00F21A4F" w:rsidRDefault="00F21A4F" w:rsidP="00F21A4F">
      <w:pPr>
        <w:jc w:val="both"/>
        <w:rPr>
          <w:rFonts w:eastAsiaTheme="minorEastAsia"/>
          <w:sz w:val="28"/>
          <w:szCs w:val="28"/>
          <w:highlight w:val="yellow"/>
        </w:rPr>
      </w:pPr>
      <w:r w:rsidRPr="00F21A4F">
        <w:rPr>
          <w:rFonts w:eastAsiaTheme="minorEastAsia"/>
          <w:sz w:val="28"/>
          <w:szCs w:val="28"/>
        </w:rPr>
        <w:t>Выплаты производятся более чем 7000 тыс. получателям</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Перечень оказываемых населению видов социальной помощи, категорий </w:t>
      </w:r>
      <w:proofErr w:type="spellStart"/>
      <w:r w:rsidRPr="00F21A4F">
        <w:rPr>
          <w:rFonts w:eastAsiaTheme="minorEastAsia"/>
          <w:sz w:val="28"/>
          <w:szCs w:val="28"/>
        </w:rPr>
        <w:t>льготополучателей</w:t>
      </w:r>
      <w:proofErr w:type="spellEnd"/>
      <w:r w:rsidRPr="00F21A4F">
        <w:rPr>
          <w:rFonts w:eastAsiaTheme="minorEastAsia"/>
          <w:sz w:val="28"/>
          <w:szCs w:val="28"/>
        </w:rPr>
        <w:t xml:space="preserve"> ежегодно расширяется, повышается доступность и качество услуг, создаются условия для повышения уровня жизни нетрудоспособных и малоимущих граждан. Сформированная на сегодняшний день система социальной поддержки позволяет своевременно оказывать социальную помощь всем гражданам, имеющим на нее право и обратившимся за ее получением.</w:t>
      </w:r>
    </w:p>
    <w:p w:rsidR="00F21A4F" w:rsidRPr="00F21A4F" w:rsidRDefault="00F21A4F" w:rsidP="00F21A4F">
      <w:pPr>
        <w:jc w:val="both"/>
        <w:rPr>
          <w:rFonts w:eastAsiaTheme="minorEastAsia"/>
          <w:sz w:val="28"/>
          <w:szCs w:val="28"/>
        </w:rPr>
      </w:pPr>
      <w:r w:rsidRPr="00F21A4F">
        <w:rPr>
          <w:rFonts w:eastAsiaTheme="minorEastAsia"/>
          <w:sz w:val="28"/>
          <w:szCs w:val="28"/>
        </w:rPr>
        <w:t>Наиболее распространенной формой поддержки семей с детьми являются ежемесячные пособия семьям, имеющим детей. Число получателей ежемесячного пособия по уходу за ребенком до достижения им возраста полутора лет составило 90 семей.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Единовременное пособие при рождении ребенка назначено и выплачено 40 получателям на 40 детей.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Число получателей ежемесячного пособия на ребенка, состоящих   </w:t>
      </w:r>
    </w:p>
    <w:p w:rsidR="00F21A4F" w:rsidRPr="00F21A4F" w:rsidRDefault="00F21A4F" w:rsidP="00F21A4F">
      <w:pPr>
        <w:jc w:val="both"/>
        <w:rPr>
          <w:rFonts w:eastAsiaTheme="minorEastAsia"/>
          <w:sz w:val="28"/>
          <w:szCs w:val="28"/>
        </w:rPr>
      </w:pPr>
      <w:r w:rsidRPr="00F21A4F">
        <w:rPr>
          <w:rFonts w:eastAsiaTheme="minorEastAsia"/>
          <w:sz w:val="28"/>
          <w:szCs w:val="28"/>
        </w:rPr>
        <w:t>на учете составляет 929 семей, в них 1395 детей. Из них:</w:t>
      </w:r>
    </w:p>
    <w:p w:rsidR="00F21A4F" w:rsidRPr="00F21A4F" w:rsidRDefault="00F21A4F" w:rsidP="00F21A4F">
      <w:pPr>
        <w:jc w:val="both"/>
        <w:rPr>
          <w:rFonts w:eastAsiaTheme="minorEastAsia"/>
          <w:sz w:val="28"/>
          <w:szCs w:val="28"/>
        </w:rPr>
      </w:pPr>
      <w:r w:rsidRPr="00F21A4F">
        <w:rPr>
          <w:rFonts w:eastAsiaTheme="minorEastAsia"/>
          <w:sz w:val="28"/>
          <w:szCs w:val="28"/>
        </w:rPr>
        <w:t>- одиноких матерей- 203 и у них 255 детей,</w:t>
      </w:r>
    </w:p>
    <w:p w:rsidR="00F21A4F" w:rsidRPr="00F21A4F" w:rsidRDefault="00F21A4F" w:rsidP="00F21A4F">
      <w:pPr>
        <w:jc w:val="both"/>
        <w:rPr>
          <w:rFonts w:eastAsiaTheme="minorEastAsia"/>
          <w:sz w:val="28"/>
          <w:szCs w:val="28"/>
        </w:rPr>
      </w:pPr>
      <w:r w:rsidRPr="00F21A4F">
        <w:rPr>
          <w:rFonts w:eastAsiaTheme="minorEastAsia"/>
          <w:sz w:val="28"/>
          <w:szCs w:val="28"/>
        </w:rPr>
        <w:t>- многодетных матерей - 102 и у них 289 детей.</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Ежемесячная денежная выплата на третьего и последующих детей в соответствии с Законом Саратовской области №158-ЗСО «О ежемесячной денежной выплате на ребенка в возрасте до трех лет гражданам, проживающим   на территории Саратовской области, при рождении третьего и последующих детей» в 2016 году назначена 23 получателям на 23 детей.  Назначен и выплачен областной материнский(семейный) капитал 1 семье в размере 100 тысяч рублей на приобретение жилья.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Государственная социальная помощь назначена 593 получателям на общую сумму 551 300 рублей.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Материальную помощь на ведение личного подсобного хозяйства получили 8 семей  на общую  сумму 192 000 руб.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Выдано 729 справок  на иные меры социальной поддержки. </w:t>
      </w:r>
    </w:p>
    <w:p w:rsidR="00F21A4F" w:rsidRPr="00F21A4F" w:rsidRDefault="00F21A4F" w:rsidP="00F21A4F">
      <w:pPr>
        <w:jc w:val="both"/>
        <w:rPr>
          <w:rFonts w:eastAsiaTheme="minorEastAsia"/>
          <w:sz w:val="28"/>
          <w:szCs w:val="28"/>
        </w:rPr>
      </w:pPr>
      <w:r w:rsidRPr="00F21A4F">
        <w:rPr>
          <w:rFonts w:eastAsiaTheme="minorEastAsia"/>
          <w:sz w:val="28"/>
          <w:szCs w:val="28"/>
        </w:rPr>
        <w:t>На учете  в учреждении состоят 121 многодетная  семья</w:t>
      </w:r>
      <w:proofErr w:type="gramStart"/>
      <w:r w:rsidRPr="00F21A4F">
        <w:rPr>
          <w:rFonts w:eastAsiaTheme="minorEastAsia"/>
          <w:sz w:val="28"/>
          <w:szCs w:val="28"/>
        </w:rPr>
        <w:t xml:space="preserve"> ,</w:t>
      </w:r>
      <w:proofErr w:type="gramEnd"/>
      <w:r w:rsidRPr="00F21A4F">
        <w:rPr>
          <w:rFonts w:eastAsiaTheme="minorEastAsia"/>
          <w:sz w:val="28"/>
          <w:szCs w:val="28"/>
        </w:rPr>
        <w:t xml:space="preserve"> в них 395 детей. Статус многодетной семьи за 10 месяцев 2016 года  приобрели 18 семей в них 54 ребенка. Произведены выплаты: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денежных средств на детей, посещающих занятия в </w:t>
      </w:r>
      <w:proofErr w:type="spellStart"/>
      <w:r w:rsidRPr="00F21A4F">
        <w:rPr>
          <w:rFonts w:eastAsiaTheme="minorEastAsia"/>
          <w:sz w:val="28"/>
          <w:szCs w:val="28"/>
        </w:rPr>
        <w:t>физкультурно</w:t>
      </w:r>
      <w:proofErr w:type="spellEnd"/>
      <w:r w:rsidRPr="00F21A4F">
        <w:rPr>
          <w:rFonts w:eastAsiaTheme="minorEastAsia"/>
          <w:sz w:val="28"/>
          <w:szCs w:val="28"/>
        </w:rPr>
        <w:t xml:space="preserve"> - спортивных сооружениях 78 семьям;</w:t>
      </w:r>
    </w:p>
    <w:p w:rsidR="00F21A4F" w:rsidRPr="00F21A4F" w:rsidRDefault="00F21A4F" w:rsidP="00F21A4F">
      <w:pPr>
        <w:jc w:val="both"/>
        <w:rPr>
          <w:rFonts w:eastAsiaTheme="minorEastAsia"/>
          <w:sz w:val="28"/>
          <w:szCs w:val="28"/>
        </w:rPr>
      </w:pPr>
      <w:r w:rsidRPr="00F21A4F">
        <w:rPr>
          <w:rFonts w:eastAsiaTheme="minorEastAsia"/>
          <w:sz w:val="28"/>
          <w:szCs w:val="28"/>
        </w:rPr>
        <w:t>денежных средств на приобретение комплекта школьной одежды, спортивной одежды и обуви 83 семьям;</w:t>
      </w:r>
    </w:p>
    <w:p w:rsidR="00F21A4F" w:rsidRPr="00F21A4F" w:rsidRDefault="00F21A4F" w:rsidP="00F21A4F">
      <w:pPr>
        <w:jc w:val="both"/>
        <w:rPr>
          <w:rFonts w:eastAsiaTheme="minorEastAsia"/>
          <w:sz w:val="28"/>
          <w:szCs w:val="28"/>
        </w:rPr>
      </w:pPr>
      <w:r w:rsidRPr="00F21A4F">
        <w:rPr>
          <w:rFonts w:eastAsiaTheme="minorEastAsia"/>
          <w:sz w:val="28"/>
          <w:szCs w:val="28"/>
        </w:rPr>
        <w:t>денежных средств на каждого члена многодетной семьи для посещения театров 110 семьям.</w:t>
      </w:r>
    </w:p>
    <w:p w:rsidR="00F21A4F" w:rsidRPr="00F21A4F" w:rsidRDefault="00F21A4F" w:rsidP="00F21A4F">
      <w:pPr>
        <w:jc w:val="both"/>
        <w:rPr>
          <w:rFonts w:eastAsiaTheme="minorEastAsia"/>
          <w:sz w:val="28"/>
          <w:szCs w:val="28"/>
        </w:rPr>
      </w:pPr>
      <w:r w:rsidRPr="00F21A4F">
        <w:rPr>
          <w:rFonts w:eastAsiaTheme="minorEastAsia"/>
          <w:sz w:val="28"/>
          <w:szCs w:val="28"/>
        </w:rPr>
        <w:tab/>
        <w:t xml:space="preserve">   Назначено и выплачено пособие на погребение 18 человек.</w:t>
      </w:r>
    </w:p>
    <w:p w:rsidR="00F21A4F" w:rsidRPr="00F21A4F" w:rsidRDefault="00F21A4F" w:rsidP="00F21A4F">
      <w:pPr>
        <w:jc w:val="both"/>
        <w:rPr>
          <w:rFonts w:eastAsiaTheme="minorEastAsia"/>
          <w:sz w:val="28"/>
          <w:szCs w:val="28"/>
        </w:rPr>
      </w:pPr>
      <w:r w:rsidRPr="00F21A4F">
        <w:rPr>
          <w:rFonts w:eastAsiaTheme="minorEastAsia"/>
          <w:sz w:val="28"/>
          <w:szCs w:val="28"/>
        </w:rPr>
        <w:t>Реализуется право граждан, нуждающихся в обеспечении техническими средствами реабилитации. Своевременно сформированы и направлены в министерство заявки на кресла-стулья, кресла-коляски комнатные и прогулочные, памперсы, другие средства реабилитации.</w:t>
      </w:r>
    </w:p>
    <w:p w:rsidR="00F21A4F" w:rsidRPr="00F21A4F" w:rsidRDefault="00F21A4F" w:rsidP="00F21A4F">
      <w:pPr>
        <w:jc w:val="both"/>
        <w:rPr>
          <w:rFonts w:eastAsiaTheme="minorEastAsia"/>
          <w:sz w:val="28"/>
          <w:szCs w:val="28"/>
        </w:rPr>
      </w:pPr>
      <w:r w:rsidRPr="00F21A4F">
        <w:rPr>
          <w:rFonts w:eastAsiaTheme="minorEastAsia"/>
          <w:sz w:val="28"/>
          <w:szCs w:val="28"/>
        </w:rPr>
        <w:t>Ведется работа по обеспечению инвалидов техническими средствами реабилитации, за отчетный период   их выдано 137 651 штука</w:t>
      </w:r>
      <w:proofErr w:type="gramStart"/>
      <w:r w:rsidRPr="00F21A4F">
        <w:rPr>
          <w:rFonts w:eastAsiaTheme="minorEastAsia"/>
          <w:sz w:val="28"/>
          <w:szCs w:val="28"/>
        </w:rPr>
        <w:t>.</w:t>
      </w:r>
      <w:proofErr w:type="gramEnd"/>
      <w:r w:rsidRPr="00F21A4F">
        <w:rPr>
          <w:rFonts w:eastAsiaTheme="minorEastAsia"/>
          <w:sz w:val="28"/>
          <w:szCs w:val="28"/>
        </w:rPr>
        <w:t xml:space="preserve"> (</w:t>
      </w:r>
      <w:proofErr w:type="gramStart"/>
      <w:r w:rsidRPr="00F21A4F">
        <w:rPr>
          <w:rFonts w:eastAsiaTheme="minorEastAsia"/>
          <w:sz w:val="28"/>
          <w:szCs w:val="28"/>
        </w:rPr>
        <w:t>н</w:t>
      </w:r>
      <w:proofErr w:type="gramEnd"/>
      <w:r w:rsidRPr="00F21A4F">
        <w:rPr>
          <w:rFonts w:eastAsiaTheme="minorEastAsia"/>
          <w:sz w:val="28"/>
          <w:szCs w:val="28"/>
        </w:rPr>
        <w:t>а учете по обеспечению техническими средствами реабилитации состоит 196 инвалидов (с учетом инвалидов психоневрологического интерната), из них 39 человек  обратились за 10 месяцев  2016 года.)</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В учреждении работает Пункт проката технических средств реабилитации при службе срочного социального обслуживания и социального обслуживания на дому граждан пожилого возраста и инвалидов. За отчетный период услугами пункта проката воспользовались 19 человек.</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На надомном обслуживании состоят 413 пенсионеров, всего с учетом выбывших и принятых за отчетный период услуги получили 473 человек.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      Подготовлен 61 пакет документов на оказание материальной помощи в денежном выражении от Депутатов областной Думы.  55 человек получили материальную помощь на сумму 188 000,00 рублей. Услугами «Народного банка одежды» воспользовались 118 человек. </w:t>
      </w:r>
    </w:p>
    <w:p w:rsidR="00F21A4F" w:rsidRPr="00F21A4F" w:rsidRDefault="00F21A4F" w:rsidP="00F21A4F">
      <w:pPr>
        <w:spacing w:before="240" w:after="200"/>
        <w:jc w:val="center"/>
        <w:rPr>
          <w:rFonts w:eastAsiaTheme="minorEastAsia"/>
          <w:b/>
          <w:i/>
          <w:sz w:val="28"/>
          <w:szCs w:val="28"/>
        </w:rPr>
      </w:pPr>
      <w:r w:rsidRPr="00F21A4F">
        <w:rPr>
          <w:rFonts w:eastAsiaTheme="minorEastAsia"/>
          <w:b/>
          <w:i/>
          <w:sz w:val="28"/>
          <w:szCs w:val="28"/>
        </w:rPr>
        <w:t>Культура</w:t>
      </w:r>
    </w:p>
    <w:p w:rsidR="00F21A4F" w:rsidRPr="00F21A4F" w:rsidRDefault="00F21A4F" w:rsidP="00F21A4F">
      <w:pPr>
        <w:contextualSpacing/>
        <w:jc w:val="both"/>
        <w:rPr>
          <w:rFonts w:eastAsia="Calibri"/>
          <w:sz w:val="28"/>
          <w:szCs w:val="28"/>
          <w:lang w:eastAsia="en-US"/>
        </w:rPr>
      </w:pPr>
      <w:r w:rsidRPr="00F21A4F">
        <w:rPr>
          <w:rFonts w:ascii="Times New Roman CYR" w:eastAsiaTheme="minorEastAsia" w:hAnsi="Times New Roman CYR" w:cs="Times New Roman CYR"/>
          <w:sz w:val="28"/>
          <w:szCs w:val="28"/>
        </w:rPr>
        <w:t xml:space="preserve">Сфера культуры Краснопартизанского муниципального района представлена 3 учреждениями культуры с разветвленной системой структурных подразделений, обслуживающих население сел и поселков района. Положительно то, что за последние годы руководству районной власти удается сохранить структуру сферы, это способствует </w:t>
      </w:r>
      <w:r w:rsidRPr="00F21A4F">
        <w:rPr>
          <w:rFonts w:eastAsia="Calibri"/>
          <w:sz w:val="28"/>
          <w:szCs w:val="28"/>
          <w:lang w:eastAsia="en-US"/>
        </w:rPr>
        <w:t>созданию благоприятных условий для творческой деятельности, сохранению доступности сферы, сохранению и развитию творческого потенциала района.</w:t>
      </w:r>
    </w:p>
    <w:p w:rsidR="00F21A4F" w:rsidRPr="00F21A4F" w:rsidRDefault="00F21A4F" w:rsidP="00F21A4F">
      <w:pPr>
        <w:widowControl w:val="0"/>
        <w:autoSpaceDE w:val="0"/>
        <w:autoSpaceDN w:val="0"/>
        <w:adjustRightInd w:val="0"/>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Общая численность работников учреждений культуры района: 135 человек (43 -технические работники)</w:t>
      </w:r>
    </w:p>
    <w:tbl>
      <w:tblPr>
        <w:tblStyle w:val="110"/>
        <w:tblW w:w="0" w:type="auto"/>
        <w:tblLook w:val="04A0" w:firstRow="1" w:lastRow="0" w:firstColumn="1" w:lastColumn="0" w:noHBand="0" w:noVBand="1"/>
      </w:tblPr>
      <w:tblGrid>
        <w:gridCol w:w="2392"/>
        <w:gridCol w:w="2393"/>
        <w:gridCol w:w="2393"/>
        <w:gridCol w:w="2711"/>
      </w:tblGrid>
      <w:tr w:rsidR="00F21A4F" w:rsidRPr="00F21A4F" w:rsidTr="00F47CE3">
        <w:tc>
          <w:tcPr>
            <w:tcW w:w="2392"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Штатная численность</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Всего работников</w:t>
            </w:r>
          </w:p>
        </w:tc>
        <w:tc>
          <w:tcPr>
            <w:tcW w:w="2711"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Из них технические</w:t>
            </w:r>
          </w:p>
        </w:tc>
      </w:tr>
      <w:tr w:rsidR="00F21A4F" w:rsidRPr="00F21A4F" w:rsidTr="00F47CE3">
        <w:tc>
          <w:tcPr>
            <w:tcW w:w="2392"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МУК ЦКС</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83</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97</w:t>
            </w:r>
          </w:p>
        </w:tc>
        <w:tc>
          <w:tcPr>
            <w:tcW w:w="2711"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38</w:t>
            </w:r>
          </w:p>
        </w:tc>
      </w:tr>
      <w:tr w:rsidR="00F21A4F" w:rsidRPr="00F21A4F" w:rsidTr="00F47CE3">
        <w:tc>
          <w:tcPr>
            <w:tcW w:w="2392"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Библиотека</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28</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27</w:t>
            </w:r>
          </w:p>
        </w:tc>
        <w:tc>
          <w:tcPr>
            <w:tcW w:w="2711"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3</w:t>
            </w:r>
          </w:p>
        </w:tc>
      </w:tr>
      <w:tr w:rsidR="00F21A4F" w:rsidRPr="00F21A4F" w:rsidTr="00F47CE3">
        <w:tc>
          <w:tcPr>
            <w:tcW w:w="2392"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ДМШ</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12</w:t>
            </w:r>
          </w:p>
        </w:tc>
        <w:tc>
          <w:tcPr>
            <w:tcW w:w="2393"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12</w:t>
            </w:r>
          </w:p>
        </w:tc>
        <w:tc>
          <w:tcPr>
            <w:tcW w:w="2711" w:type="dxa"/>
          </w:tcPr>
          <w:p w:rsidR="00F21A4F" w:rsidRPr="00F21A4F" w:rsidRDefault="00F21A4F" w:rsidP="00F21A4F">
            <w:pPr>
              <w:widowControl w:val="0"/>
              <w:autoSpaceDE w:val="0"/>
              <w:autoSpaceDN w:val="0"/>
              <w:adjustRightInd w:val="0"/>
              <w:spacing w:after="200" w:line="276" w:lineRule="auto"/>
              <w:jc w:val="both"/>
              <w:rPr>
                <w:rFonts w:ascii="Times New Roman CYR" w:eastAsiaTheme="minorHAnsi" w:hAnsi="Times New Roman CYR" w:cs="Times New Roman CYR"/>
                <w:sz w:val="28"/>
                <w:szCs w:val="28"/>
                <w:lang w:eastAsia="en-US"/>
              </w:rPr>
            </w:pPr>
            <w:r w:rsidRPr="00F21A4F">
              <w:rPr>
                <w:rFonts w:ascii="Times New Roman CYR" w:eastAsiaTheme="minorHAnsi" w:hAnsi="Times New Roman CYR" w:cs="Times New Roman CYR"/>
                <w:sz w:val="28"/>
                <w:szCs w:val="28"/>
                <w:lang w:eastAsia="en-US"/>
              </w:rPr>
              <w:t>2</w:t>
            </w:r>
          </w:p>
        </w:tc>
      </w:tr>
    </w:tbl>
    <w:p w:rsidR="00F21A4F" w:rsidRPr="00F21A4F" w:rsidRDefault="00F21A4F" w:rsidP="00F21A4F">
      <w:pPr>
        <w:jc w:val="both"/>
        <w:rPr>
          <w:rFonts w:eastAsiaTheme="minorHAnsi"/>
          <w:sz w:val="28"/>
          <w:szCs w:val="28"/>
          <w:lang w:eastAsia="en-US"/>
        </w:rPr>
      </w:pPr>
      <w:r w:rsidRPr="00F21A4F">
        <w:rPr>
          <w:rFonts w:eastAsiaTheme="minorHAnsi"/>
          <w:sz w:val="28"/>
          <w:szCs w:val="28"/>
          <w:lang w:eastAsia="en-US"/>
        </w:rPr>
        <w:t>«Централизованная клубная система Краснопартизанского муниципального района» включает в себя 13 СДК, 6 СК, РДК п. Горный.</w:t>
      </w:r>
    </w:p>
    <w:p w:rsidR="00F21A4F" w:rsidRPr="00F21A4F" w:rsidRDefault="00F21A4F" w:rsidP="00F21A4F">
      <w:pPr>
        <w:jc w:val="both"/>
        <w:rPr>
          <w:rFonts w:eastAsiaTheme="minorHAnsi"/>
          <w:sz w:val="28"/>
          <w:szCs w:val="28"/>
          <w:lang w:eastAsia="en-US"/>
        </w:rPr>
      </w:pPr>
      <w:r w:rsidRPr="00F21A4F">
        <w:rPr>
          <w:rFonts w:eastAsiaTheme="minorHAnsi"/>
          <w:sz w:val="28"/>
          <w:szCs w:val="28"/>
          <w:lang w:eastAsia="en-US"/>
        </w:rPr>
        <w:t xml:space="preserve">За 2016 год всего организовано и проведено 3587 культурно – массовых мероприятий, посетили мероприятия 54203 человек. Это районные конкурсы по различным жанрам народного творчества, театрализованные праздники, тематические вечера, концерты, юбилейные мероприятия, акции, благотворительные концерты и др. </w:t>
      </w:r>
    </w:p>
    <w:p w:rsidR="00F21A4F" w:rsidRPr="00F21A4F" w:rsidRDefault="00F21A4F" w:rsidP="00F21A4F">
      <w:pPr>
        <w:jc w:val="both"/>
        <w:rPr>
          <w:rFonts w:eastAsiaTheme="minorEastAsia"/>
          <w:sz w:val="28"/>
          <w:szCs w:val="28"/>
          <w:highlight w:val="yellow"/>
        </w:rPr>
      </w:pPr>
      <w:r w:rsidRPr="00F21A4F">
        <w:rPr>
          <w:rFonts w:eastAsiaTheme="minorHAnsi"/>
          <w:sz w:val="28"/>
          <w:szCs w:val="28"/>
          <w:lang w:eastAsia="en-US"/>
        </w:rPr>
        <w:t>В МУК ЦКС работают 82 клубных формирования, которые посещают 662 человека. Из них 43 детских - участников 309 человек, для молодежи 3 – участников 25 человек, 21 любительских объединений – участников 165 человек. В Централизованной клубной системе функционируют 15 творческих коллективов. В марте</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Структура  </w:t>
      </w:r>
      <w:proofErr w:type="spellStart"/>
      <w:r w:rsidRPr="00F21A4F">
        <w:rPr>
          <w:rFonts w:eastAsiaTheme="minorEastAsia"/>
          <w:sz w:val="28"/>
          <w:szCs w:val="28"/>
        </w:rPr>
        <w:t>Межпоселенческой</w:t>
      </w:r>
      <w:proofErr w:type="spellEnd"/>
      <w:r w:rsidRPr="00F21A4F">
        <w:rPr>
          <w:rFonts w:eastAsiaTheme="minorEastAsia"/>
          <w:sz w:val="28"/>
          <w:szCs w:val="28"/>
        </w:rPr>
        <w:t xml:space="preserve"> библиотеки Краснопартизанского района представлена Центральной библиотекой, детской библиотекой и 14 сельскими библиотеками.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Наряду со стационарным обслуживанием библиотек, действуют 25 передвижек. </w:t>
      </w:r>
    </w:p>
    <w:p w:rsidR="00F21A4F" w:rsidRPr="00F21A4F" w:rsidRDefault="00F21A4F" w:rsidP="00F21A4F">
      <w:pPr>
        <w:jc w:val="both"/>
        <w:rPr>
          <w:rFonts w:eastAsiaTheme="minorEastAsia"/>
          <w:sz w:val="28"/>
          <w:szCs w:val="28"/>
        </w:rPr>
      </w:pPr>
      <w:r w:rsidRPr="00F21A4F">
        <w:rPr>
          <w:rFonts w:eastAsiaTheme="minorEastAsia"/>
          <w:sz w:val="28"/>
          <w:szCs w:val="28"/>
        </w:rPr>
        <w:t>Охват населения библиотечным обслуживанием в районе составил в 2016 году 77%. Это на 1 % больше, чем в 2015 году (2015 год – 76%</w:t>
      </w:r>
      <w:proofErr w:type="gramStart"/>
      <w:r w:rsidRPr="00F21A4F">
        <w:rPr>
          <w:rFonts w:eastAsiaTheme="minorEastAsia"/>
          <w:sz w:val="28"/>
          <w:szCs w:val="28"/>
        </w:rPr>
        <w:t xml:space="preserve"> )</w:t>
      </w:r>
      <w:proofErr w:type="gramEnd"/>
      <w:r w:rsidRPr="00F21A4F">
        <w:rPr>
          <w:rFonts w:eastAsiaTheme="minorEastAsia"/>
          <w:sz w:val="28"/>
          <w:szCs w:val="28"/>
        </w:rPr>
        <w:t xml:space="preserve">. </w:t>
      </w:r>
    </w:p>
    <w:p w:rsidR="00F21A4F" w:rsidRPr="00F21A4F" w:rsidRDefault="00F21A4F" w:rsidP="00F21A4F">
      <w:pPr>
        <w:jc w:val="both"/>
        <w:rPr>
          <w:rFonts w:eastAsiaTheme="minorEastAsia"/>
          <w:sz w:val="28"/>
          <w:szCs w:val="28"/>
        </w:rPr>
      </w:pPr>
      <w:r w:rsidRPr="00F21A4F">
        <w:rPr>
          <w:rFonts w:eastAsiaTheme="minorEastAsia"/>
          <w:sz w:val="28"/>
          <w:szCs w:val="28"/>
        </w:rPr>
        <w:t>За  2016 года достигнуты следующие показатели:</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число читателей составило – 8698 человек </w:t>
      </w:r>
    </w:p>
    <w:p w:rsidR="00F21A4F" w:rsidRPr="00F21A4F" w:rsidRDefault="00F21A4F" w:rsidP="00F21A4F">
      <w:pPr>
        <w:jc w:val="both"/>
        <w:rPr>
          <w:rFonts w:eastAsiaTheme="minorEastAsia"/>
          <w:sz w:val="28"/>
          <w:szCs w:val="28"/>
        </w:rPr>
      </w:pPr>
      <w:r w:rsidRPr="00F21A4F">
        <w:rPr>
          <w:rFonts w:eastAsiaTheme="minorEastAsia"/>
          <w:sz w:val="28"/>
          <w:szCs w:val="28"/>
        </w:rPr>
        <w:t>книговыдача –    186610 экз.</w:t>
      </w:r>
    </w:p>
    <w:p w:rsidR="00F21A4F" w:rsidRPr="00F21A4F" w:rsidRDefault="00F21A4F" w:rsidP="00F21A4F">
      <w:pPr>
        <w:jc w:val="both"/>
        <w:rPr>
          <w:rFonts w:eastAsiaTheme="minorEastAsia"/>
          <w:sz w:val="28"/>
          <w:szCs w:val="28"/>
        </w:rPr>
      </w:pPr>
      <w:r w:rsidRPr="00F21A4F">
        <w:rPr>
          <w:rFonts w:eastAsiaTheme="minorEastAsia"/>
          <w:sz w:val="28"/>
          <w:szCs w:val="28"/>
        </w:rPr>
        <w:t>число посещений -  91328 человек</w:t>
      </w:r>
    </w:p>
    <w:p w:rsidR="00F21A4F" w:rsidRPr="00F21A4F" w:rsidRDefault="00F21A4F" w:rsidP="00F21A4F">
      <w:pPr>
        <w:jc w:val="both"/>
        <w:rPr>
          <w:rFonts w:eastAsiaTheme="minorEastAsia"/>
          <w:sz w:val="28"/>
          <w:szCs w:val="28"/>
        </w:rPr>
      </w:pPr>
      <w:r w:rsidRPr="00F21A4F">
        <w:rPr>
          <w:rFonts w:eastAsiaTheme="minorEastAsia"/>
          <w:sz w:val="28"/>
          <w:szCs w:val="28"/>
        </w:rPr>
        <w:t>количество массовых мероприятий –1579</w:t>
      </w:r>
    </w:p>
    <w:p w:rsidR="00F21A4F" w:rsidRPr="00F21A4F" w:rsidRDefault="00F21A4F" w:rsidP="00F21A4F">
      <w:pPr>
        <w:jc w:val="both"/>
        <w:rPr>
          <w:rFonts w:eastAsiaTheme="minorEastAsia"/>
          <w:sz w:val="28"/>
          <w:szCs w:val="28"/>
        </w:rPr>
      </w:pPr>
      <w:r w:rsidRPr="00F21A4F">
        <w:rPr>
          <w:rFonts w:eastAsiaTheme="minorEastAsia"/>
          <w:sz w:val="28"/>
          <w:szCs w:val="28"/>
        </w:rPr>
        <w:t>число посещений массовых мероприятий –  25948 человек</w:t>
      </w:r>
    </w:p>
    <w:p w:rsidR="00F21A4F" w:rsidRPr="00F21A4F" w:rsidRDefault="00F21A4F" w:rsidP="00F21A4F">
      <w:pPr>
        <w:spacing w:after="200"/>
        <w:jc w:val="both"/>
        <w:rPr>
          <w:rFonts w:eastAsiaTheme="minorEastAsia"/>
          <w:sz w:val="28"/>
          <w:szCs w:val="28"/>
          <w:highlight w:val="yellow"/>
        </w:rPr>
      </w:pPr>
    </w:p>
    <w:p w:rsidR="00F21A4F" w:rsidRPr="00F21A4F" w:rsidRDefault="00F21A4F" w:rsidP="00F21A4F">
      <w:pPr>
        <w:tabs>
          <w:tab w:val="left" w:pos="1140"/>
        </w:tabs>
        <w:jc w:val="center"/>
        <w:rPr>
          <w:rFonts w:ascii="Arial" w:eastAsia="Arial" w:hAnsi="Arial" w:cs="Arial"/>
          <w:b/>
          <w:bCs/>
          <w:sz w:val="28"/>
          <w:szCs w:val="28"/>
        </w:rPr>
      </w:pPr>
      <w:r w:rsidRPr="00F21A4F">
        <w:rPr>
          <w:rFonts w:ascii="Times New Roman CYR" w:eastAsia="Times New Roman CYR" w:hAnsi="Times New Roman CYR" w:cs="Times New Roman CYR"/>
          <w:b/>
          <w:bCs/>
          <w:sz w:val="28"/>
          <w:szCs w:val="28"/>
        </w:rPr>
        <w:t>2. Анализ степени достижения целей социально</w:t>
      </w:r>
      <w:r w:rsidRPr="00F21A4F">
        <w:rPr>
          <w:rFonts w:ascii="Arial" w:eastAsia="Arial" w:hAnsi="Arial" w:cs="Arial"/>
          <w:b/>
          <w:bCs/>
          <w:sz w:val="28"/>
          <w:szCs w:val="28"/>
        </w:rPr>
        <w:t>-</w:t>
      </w:r>
      <w:r w:rsidRPr="00F21A4F">
        <w:rPr>
          <w:rFonts w:ascii="Times New Roman CYR" w:eastAsia="Times New Roman CYR" w:hAnsi="Times New Roman CYR" w:cs="Times New Roman CYR"/>
          <w:b/>
          <w:bCs/>
          <w:sz w:val="28"/>
          <w:szCs w:val="28"/>
        </w:rPr>
        <w:t>экономического развития района</w:t>
      </w:r>
      <w:r w:rsidRPr="00F21A4F">
        <w:rPr>
          <w:rFonts w:ascii="Arial" w:eastAsia="Arial" w:hAnsi="Arial" w:cs="Arial"/>
          <w:b/>
          <w:bCs/>
          <w:sz w:val="28"/>
          <w:szCs w:val="28"/>
        </w:rPr>
        <w:t>,</w:t>
      </w:r>
      <w:r w:rsidRPr="00F21A4F">
        <w:rPr>
          <w:rFonts w:ascii="Times New Roman CYR" w:eastAsia="Times New Roman CYR" w:hAnsi="Times New Roman CYR" w:cs="Times New Roman CYR"/>
          <w:b/>
          <w:bCs/>
          <w:sz w:val="28"/>
          <w:szCs w:val="28"/>
        </w:rPr>
        <w:t xml:space="preserve"> установленных в предыдущих документах долгосрочного планирования</w:t>
      </w:r>
      <w:r w:rsidRPr="00F21A4F">
        <w:rPr>
          <w:rFonts w:ascii="Arial" w:eastAsia="Arial" w:hAnsi="Arial" w:cs="Arial"/>
          <w:b/>
          <w:bCs/>
          <w:sz w:val="28"/>
          <w:szCs w:val="28"/>
        </w:rPr>
        <w:t>.</w:t>
      </w:r>
    </w:p>
    <w:p w:rsidR="00F21A4F" w:rsidRPr="00F21A4F" w:rsidRDefault="00F21A4F" w:rsidP="00F21A4F">
      <w:pPr>
        <w:spacing w:line="238" w:lineRule="auto"/>
        <w:jc w:val="both"/>
        <w:rPr>
          <w:rFonts w:eastAsiaTheme="minorEastAsia"/>
        </w:rPr>
      </w:pPr>
      <w:r w:rsidRPr="00F21A4F">
        <w:rPr>
          <w:sz w:val="28"/>
          <w:szCs w:val="28"/>
        </w:rPr>
        <w:t xml:space="preserve">Предыдущим документом долгосрочного планирования Краснопартизанского района являлась </w:t>
      </w:r>
      <w:r w:rsidRPr="00F21A4F">
        <w:rPr>
          <w:rFonts w:eastAsiaTheme="minorEastAsia"/>
          <w:sz w:val="28"/>
          <w:szCs w:val="28"/>
        </w:rPr>
        <w:t>Программа Социально-экономического развития Краснопартизанского муниципального района Саратовской области до 2015 года</w:t>
      </w:r>
      <w:r w:rsidRPr="00F21A4F">
        <w:rPr>
          <w:sz w:val="28"/>
          <w:szCs w:val="28"/>
        </w:rPr>
        <w:t xml:space="preserve">, утверждённая решением </w:t>
      </w:r>
      <w:r w:rsidRPr="00F21A4F">
        <w:rPr>
          <w:rFonts w:eastAsiaTheme="minorEastAsia"/>
          <w:sz w:val="28"/>
          <w:szCs w:val="28"/>
        </w:rPr>
        <w:t>Собрания депутатов Краснопартизанского муниципального района № 163 от 30.11.2012 «Об утверждении Программы Социально-экономического развития Краснопартизанского муниципального района Саратовской области до 2015 года</w:t>
      </w:r>
      <w:r w:rsidRPr="00F21A4F">
        <w:rPr>
          <w:sz w:val="28"/>
          <w:szCs w:val="28"/>
        </w:rPr>
        <w:t>.</w:t>
      </w:r>
    </w:p>
    <w:p w:rsidR="00F21A4F" w:rsidRPr="00F21A4F" w:rsidRDefault="00F21A4F" w:rsidP="00F21A4F">
      <w:pPr>
        <w:spacing w:line="234" w:lineRule="auto"/>
        <w:jc w:val="both"/>
        <w:rPr>
          <w:sz w:val="28"/>
          <w:szCs w:val="28"/>
        </w:rPr>
      </w:pPr>
      <w:r w:rsidRPr="00F21A4F">
        <w:rPr>
          <w:sz w:val="28"/>
          <w:szCs w:val="28"/>
        </w:rPr>
        <w:t>Главной целью «Программы Социально-экономического развития Краснопартизанского муниципального района Саратовской области до 2015 года» является формирование условий динамичного экономического и социального развития Краснопартизанского муниципального района Саратовской области, направленного на повышение качества жизни населения.</w:t>
      </w:r>
    </w:p>
    <w:p w:rsidR="00F21A4F" w:rsidRPr="00F21A4F" w:rsidRDefault="00F21A4F" w:rsidP="00F21A4F">
      <w:pPr>
        <w:rPr>
          <w:rFonts w:eastAsiaTheme="minorEastAsia"/>
          <w:sz w:val="28"/>
          <w:szCs w:val="28"/>
        </w:rPr>
      </w:pPr>
      <w:r w:rsidRPr="00F21A4F">
        <w:rPr>
          <w:rFonts w:eastAsiaTheme="minorEastAsia"/>
          <w:sz w:val="28"/>
          <w:szCs w:val="28"/>
        </w:rPr>
        <w:t>Для реализации основной цели Программы необходимо было:</w:t>
      </w:r>
    </w:p>
    <w:p w:rsidR="00F21A4F" w:rsidRPr="00F21A4F" w:rsidRDefault="00F21A4F" w:rsidP="00F21A4F">
      <w:pPr>
        <w:jc w:val="both"/>
        <w:rPr>
          <w:rFonts w:eastAsiaTheme="minorEastAsia"/>
          <w:sz w:val="28"/>
          <w:szCs w:val="28"/>
        </w:rPr>
      </w:pPr>
      <w:r w:rsidRPr="00F21A4F">
        <w:rPr>
          <w:rFonts w:eastAsiaTheme="minorEastAsia"/>
          <w:sz w:val="28"/>
          <w:szCs w:val="28"/>
        </w:rPr>
        <w:t>привлечение частных инвестиций на реализацию инвестиционных проектов; поддержка малого предпринимательства; улучшение состояния окружающей среды, сохранение и защита природной среды, формирование экологической культуры населения;</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увеличение объемов промышленного производства; увеличение объемов производимой продукции агропромышленного комплекса (в том числе крестьянско-фермерских хозяйств и личных подсобных хозяйств);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обеспечение высоких темпов жилищного строительства, в том числе индивидуального; содержание в надлежащем состоянии имеющегося дорожного хозяйства района;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района; </w:t>
      </w:r>
    </w:p>
    <w:p w:rsidR="00F21A4F" w:rsidRPr="00F21A4F" w:rsidRDefault="00F21A4F" w:rsidP="00F21A4F">
      <w:pPr>
        <w:jc w:val="both"/>
        <w:rPr>
          <w:rFonts w:eastAsiaTheme="minorEastAsia"/>
          <w:sz w:val="28"/>
          <w:szCs w:val="28"/>
        </w:rPr>
      </w:pPr>
      <w:r w:rsidRPr="00F21A4F">
        <w:rPr>
          <w:rFonts w:eastAsiaTheme="minorEastAsia"/>
          <w:sz w:val="28"/>
          <w:szCs w:val="28"/>
        </w:rPr>
        <w:t>формирование условий для успешного развития потенциала молодежи и его эффективной самореализации в интересах социально-экономического, общественно-политического и культурного развития района;</w:t>
      </w:r>
    </w:p>
    <w:p w:rsidR="00F21A4F" w:rsidRPr="00F21A4F" w:rsidRDefault="00F21A4F" w:rsidP="00F21A4F">
      <w:pPr>
        <w:jc w:val="both"/>
        <w:rPr>
          <w:rFonts w:eastAsiaTheme="minorEastAsia"/>
          <w:sz w:val="28"/>
          <w:szCs w:val="28"/>
        </w:rPr>
      </w:pPr>
      <w:r w:rsidRPr="00F21A4F">
        <w:rPr>
          <w:rFonts w:eastAsiaTheme="minorEastAsia"/>
          <w:sz w:val="28"/>
          <w:szCs w:val="28"/>
        </w:rPr>
        <w:t>реализация инвестиционных возможностей района;</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повышение качества услуг, оказываемых населению в сфере образования, физической культуры и спорта; </w:t>
      </w:r>
    </w:p>
    <w:p w:rsidR="00F21A4F" w:rsidRPr="00F21A4F" w:rsidRDefault="00F21A4F" w:rsidP="00F21A4F">
      <w:pPr>
        <w:jc w:val="both"/>
        <w:rPr>
          <w:rFonts w:eastAsiaTheme="minorEastAsia"/>
          <w:sz w:val="28"/>
          <w:szCs w:val="28"/>
        </w:rPr>
      </w:pPr>
      <w:r w:rsidRPr="00F21A4F">
        <w:rPr>
          <w:rFonts w:eastAsiaTheme="minorEastAsia"/>
          <w:sz w:val="28"/>
          <w:szCs w:val="28"/>
        </w:rPr>
        <w:t xml:space="preserve">обеспечение доступности качественной медицинской помощи, ее соответствия по объемам, видам и качеству технологий уровню заболеваемости и потребностям населения; </w:t>
      </w:r>
    </w:p>
    <w:p w:rsidR="00F21A4F" w:rsidRPr="00F21A4F" w:rsidRDefault="00F21A4F" w:rsidP="00F21A4F">
      <w:pPr>
        <w:jc w:val="both"/>
        <w:rPr>
          <w:rFonts w:eastAsiaTheme="minorEastAsia"/>
          <w:sz w:val="28"/>
          <w:szCs w:val="28"/>
        </w:rPr>
      </w:pPr>
      <w:r w:rsidRPr="00F21A4F">
        <w:rPr>
          <w:rFonts w:eastAsiaTheme="minorEastAsia"/>
          <w:sz w:val="28"/>
          <w:szCs w:val="28"/>
        </w:rPr>
        <w:t>обеспечение эффективной деятельности органов местного самоуправления на принципах результативности, ответственности, прозрачности и гражданского контроля использования ими финансовых ресурсов.</w:t>
      </w:r>
    </w:p>
    <w:p w:rsidR="00F21A4F" w:rsidRPr="00F21A4F" w:rsidRDefault="00F21A4F" w:rsidP="00F21A4F">
      <w:pPr>
        <w:spacing w:after="200" w:line="276" w:lineRule="auto"/>
        <w:rPr>
          <w:rFonts w:eastAsiaTheme="minorEastAsia"/>
          <w:sz w:val="28"/>
          <w:szCs w:val="28"/>
          <w:highlight w:val="yellow"/>
        </w:rPr>
      </w:pPr>
      <w:r w:rsidRPr="00F21A4F">
        <w:rPr>
          <w:rFonts w:eastAsiaTheme="minorEastAsia"/>
          <w:sz w:val="28"/>
          <w:szCs w:val="28"/>
          <w:highlight w:val="yellow"/>
        </w:rPr>
        <w:br w:type="page"/>
      </w:r>
    </w:p>
    <w:p w:rsidR="00F21A4F" w:rsidRPr="00F21A4F" w:rsidRDefault="00F21A4F" w:rsidP="00F21A4F">
      <w:pPr>
        <w:spacing w:after="200" w:line="276" w:lineRule="auto"/>
        <w:rPr>
          <w:rFonts w:asciiTheme="minorHAnsi" w:eastAsiaTheme="minorEastAsia" w:hAnsiTheme="minorHAnsi" w:cstheme="minorBidi"/>
        </w:rPr>
      </w:pPr>
      <w:r w:rsidRPr="00F21A4F">
        <w:rPr>
          <w:b/>
          <w:bCs/>
          <w:sz w:val="28"/>
          <w:szCs w:val="28"/>
        </w:rPr>
        <w:t>Анализ ресурсов социально-экономического развития</w:t>
      </w:r>
    </w:p>
    <w:p w:rsidR="00F21A4F" w:rsidRPr="00F21A4F" w:rsidRDefault="00F21A4F" w:rsidP="00F21A4F">
      <w:pPr>
        <w:spacing w:after="200" w:line="234" w:lineRule="auto"/>
        <w:jc w:val="both"/>
        <w:rPr>
          <w:sz w:val="28"/>
          <w:szCs w:val="28"/>
        </w:rPr>
      </w:pPr>
      <w:r w:rsidRPr="00F21A4F">
        <w:rPr>
          <w:sz w:val="28"/>
          <w:szCs w:val="28"/>
        </w:rPr>
        <w:t>Район обладает необходимыми предпосылками, которые могут стать основой его развития. К ним относятся:</w:t>
      </w:r>
    </w:p>
    <w:p w:rsidR="00F21A4F" w:rsidRPr="00F21A4F" w:rsidRDefault="00F21A4F" w:rsidP="00F21A4F">
      <w:pPr>
        <w:rPr>
          <w:rFonts w:eastAsiaTheme="minorEastAsia"/>
          <w:sz w:val="28"/>
          <w:szCs w:val="28"/>
        </w:rPr>
      </w:pPr>
      <w:r w:rsidRPr="00F21A4F">
        <w:rPr>
          <w:rFonts w:eastAsiaTheme="minorEastAsia"/>
          <w:sz w:val="28"/>
          <w:szCs w:val="28"/>
        </w:rPr>
        <w:t>Природные:</w:t>
      </w:r>
    </w:p>
    <w:p w:rsidR="00F21A4F" w:rsidRPr="00F21A4F" w:rsidRDefault="00F21A4F" w:rsidP="00F21A4F">
      <w:pPr>
        <w:rPr>
          <w:rFonts w:eastAsiaTheme="minorEastAsia"/>
          <w:sz w:val="28"/>
          <w:szCs w:val="28"/>
        </w:rPr>
      </w:pPr>
      <w:r w:rsidRPr="00F21A4F">
        <w:rPr>
          <w:rFonts w:eastAsiaTheme="minorEastAsia"/>
          <w:sz w:val="28"/>
          <w:szCs w:val="28"/>
        </w:rPr>
        <w:t>сельскохозяйственные земли - основа для развития сельского хозяйства;</w:t>
      </w:r>
    </w:p>
    <w:p w:rsidR="00F21A4F" w:rsidRPr="00F21A4F" w:rsidRDefault="00F21A4F" w:rsidP="00F21A4F">
      <w:pPr>
        <w:spacing w:after="200"/>
        <w:rPr>
          <w:rFonts w:eastAsiaTheme="minorEastAsia"/>
          <w:sz w:val="28"/>
          <w:szCs w:val="28"/>
        </w:rPr>
      </w:pPr>
      <w:r w:rsidRPr="00F21A4F">
        <w:rPr>
          <w:rFonts w:eastAsiaTheme="minorEastAsia"/>
          <w:sz w:val="28"/>
          <w:szCs w:val="28"/>
        </w:rPr>
        <w:t>уникальные природно-ландшафтные территории– база для развития туризма.</w:t>
      </w:r>
    </w:p>
    <w:p w:rsidR="00F21A4F" w:rsidRPr="00F21A4F" w:rsidRDefault="00F21A4F" w:rsidP="00F21A4F">
      <w:pPr>
        <w:rPr>
          <w:rFonts w:eastAsiaTheme="minorEastAsia"/>
          <w:sz w:val="28"/>
          <w:szCs w:val="28"/>
        </w:rPr>
      </w:pPr>
      <w:r w:rsidRPr="00F21A4F">
        <w:rPr>
          <w:rFonts w:eastAsiaTheme="minorEastAsia"/>
          <w:sz w:val="28"/>
          <w:szCs w:val="28"/>
        </w:rPr>
        <w:t>Экономико-географические:</w:t>
      </w:r>
    </w:p>
    <w:p w:rsidR="00F21A4F" w:rsidRPr="00F21A4F" w:rsidRDefault="00F21A4F" w:rsidP="00F21A4F">
      <w:pPr>
        <w:rPr>
          <w:rFonts w:eastAsiaTheme="minorEastAsia"/>
          <w:sz w:val="28"/>
          <w:szCs w:val="28"/>
        </w:rPr>
      </w:pPr>
      <w:r w:rsidRPr="00F21A4F">
        <w:rPr>
          <w:rFonts w:eastAsiaTheme="minorEastAsia"/>
          <w:sz w:val="28"/>
          <w:szCs w:val="28"/>
        </w:rPr>
        <w:t>сравнительно развитая транспортная и коммуникационная инфраструктура;</w:t>
      </w:r>
    </w:p>
    <w:p w:rsidR="00F21A4F" w:rsidRPr="00F21A4F" w:rsidRDefault="00F21A4F" w:rsidP="00F21A4F">
      <w:pPr>
        <w:rPr>
          <w:rFonts w:eastAsiaTheme="minorEastAsia"/>
          <w:sz w:val="28"/>
          <w:szCs w:val="28"/>
        </w:rPr>
      </w:pPr>
      <w:r w:rsidRPr="00F21A4F">
        <w:rPr>
          <w:rFonts w:eastAsiaTheme="minorEastAsia"/>
          <w:sz w:val="28"/>
          <w:szCs w:val="28"/>
        </w:rPr>
        <w:t>значительный потенциал для строительной индустрии;</w:t>
      </w:r>
    </w:p>
    <w:p w:rsidR="00F21A4F" w:rsidRPr="00F21A4F" w:rsidRDefault="00F21A4F" w:rsidP="00F21A4F">
      <w:pPr>
        <w:rPr>
          <w:rFonts w:eastAsiaTheme="minorEastAsia"/>
          <w:sz w:val="28"/>
          <w:szCs w:val="28"/>
        </w:rPr>
      </w:pPr>
      <w:r w:rsidRPr="00F21A4F">
        <w:rPr>
          <w:rFonts w:eastAsiaTheme="minorEastAsia"/>
          <w:sz w:val="28"/>
          <w:szCs w:val="28"/>
        </w:rPr>
        <w:t>потенциальные возможности сельскохозяйственного производства;</w:t>
      </w:r>
    </w:p>
    <w:p w:rsidR="00F21A4F" w:rsidRPr="00F21A4F" w:rsidRDefault="00F21A4F" w:rsidP="00F21A4F">
      <w:pPr>
        <w:spacing w:after="200"/>
        <w:rPr>
          <w:rFonts w:eastAsiaTheme="minorEastAsia"/>
          <w:sz w:val="28"/>
          <w:szCs w:val="28"/>
        </w:rPr>
      </w:pPr>
      <w:r w:rsidRPr="00F21A4F">
        <w:rPr>
          <w:rFonts w:eastAsiaTheme="minorEastAsia"/>
          <w:sz w:val="28"/>
          <w:szCs w:val="28"/>
        </w:rPr>
        <w:t>экологическая чистота.</w:t>
      </w:r>
    </w:p>
    <w:p w:rsidR="00F21A4F" w:rsidRPr="00F21A4F" w:rsidRDefault="00F21A4F" w:rsidP="00F21A4F">
      <w:pPr>
        <w:rPr>
          <w:rFonts w:eastAsiaTheme="minorEastAsia"/>
          <w:sz w:val="28"/>
          <w:szCs w:val="28"/>
        </w:rPr>
      </w:pPr>
      <w:r w:rsidRPr="00F21A4F">
        <w:rPr>
          <w:rFonts w:eastAsiaTheme="minorEastAsia"/>
          <w:sz w:val="28"/>
          <w:szCs w:val="28"/>
        </w:rPr>
        <w:t>Социальные:</w:t>
      </w:r>
    </w:p>
    <w:p w:rsidR="00F21A4F" w:rsidRPr="00F21A4F" w:rsidRDefault="00F21A4F" w:rsidP="00F21A4F">
      <w:pPr>
        <w:rPr>
          <w:rFonts w:eastAsiaTheme="minorEastAsia"/>
          <w:sz w:val="28"/>
          <w:szCs w:val="28"/>
        </w:rPr>
      </w:pPr>
      <w:r w:rsidRPr="00F21A4F">
        <w:rPr>
          <w:rFonts w:eastAsiaTheme="minorEastAsia"/>
          <w:sz w:val="28"/>
          <w:szCs w:val="28"/>
        </w:rPr>
        <w:t>наличие постоянного населения, адаптированного к местным, достаточно суровым условиям жизнедеятельности;</w:t>
      </w:r>
    </w:p>
    <w:p w:rsidR="00F21A4F" w:rsidRPr="00F21A4F" w:rsidRDefault="00F21A4F" w:rsidP="00F21A4F">
      <w:pPr>
        <w:rPr>
          <w:rFonts w:eastAsiaTheme="minorEastAsia"/>
          <w:sz w:val="28"/>
          <w:szCs w:val="28"/>
        </w:rPr>
      </w:pPr>
      <w:r w:rsidRPr="00F21A4F">
        <w:rPr>
          <w:rFonts w:eastAsiaTheme="minorEastAsia"/>
          <w:sz w:val="28"/>
          <w:szCs w:val="28"/>
        </w:rPr>
        <w:t>наличие собственного трудового потенциала;</w:t>
      </w:r>
    </w:p>
    <w:p w:rsidR="00F21A4F" w:rsidRPr="00F21A4F" w:rsidRDefault="00F21A4F" w:rsidP="00F21A4F">
      <w:pPr>
        <w:spacing w:after="200"/>
        <w:rPr>
          <w:rFonts w:eastAsiaTheme="minorEastAsia"/>
          <w:sz w:val="28"/>
          <w:szCs w:val="28"/>
        </w:rPr>
      </w:pPr>
      <w:r w:rsidRPr="00F21A4F">
        <w:rPr>
          <w:rFonts w:eastAsiaTheme="minorEastAsia"/>
          <w:sz w:val="28"/>
          <w:szCs w:val="28"/>
        </w:rPr>
        <w:t>наличие незначительного, но постоянно увеличивающегося слоя населения, готового к предпринимательской деятельности, адаптированного к условиям формирующейся рыночной экономики.</w:t>
      </w:r>
    </w:p>
    <w:p w:rsidR="00F21A4F" w:rsidRPr="00F21A4F" w:rsidRDefault="00F21A4F" w:rsidP="00F21A4F">
      <w:pPr>
        <w:spacing w:after="200" w:line="234" w:lineRule="auto"/>
        <w:ind w:right="115"/>
        <w:jc w:val="center"/>
        <w:rPr>
          <w:b/>
          <w:bCs/>
          <w:sz w:val="28"/>
          <w:szCs w:val="28"/>
        </w:rPr>
      </w:pPr>
      <w:r w:rsidRPr="00F21A4F">
        <w:rPr>
          <w:b/>
          <w:bCs/>
          <w:sz w:val="28"/>
          <w:szCs w:val="28"/>
        </w:rPr>
        <w:t>Наличие свободных земельных ресурсов, пригодных для развития сельского хозяйства</w:t>
      </w:r>
    </w:p>
    <w:p w:rsidR="00F21A4F" w:rsidRPr="00F21A4F" w:rsidRDefault="00F21A4F" w:rsidP="00F21A4F">
      <w:pPr>
        <w:ind w:right="115"/>
        <w:jc w:val="both"/>
        <w:rPr>
          <w:sz w:val="28"/>
          <w:szCs w:val="28"/>
        </w:rPr>
      </w:pPr>
      <w:r w:rsidRPr="00F21A4F">
        <w:rPr>
          <w:sz w:val="28"/>
          <w:szCs w:val="28"/>
        </w:rPr>
        <w:t xml:space="preserve">Основной ресурс – земля. Площадь земель сельскохозяйственного назначения составляют – 220922 га. в. т. числе площадь сельскохозяйственных угодий, используемых землепользователями, занимающимися сельхозпроизводством – 153347 га, площадь сельскохозяйственных угодий, используемых под пашню – 140013 га, площадь залежных земель - 39870 га, сенокосы - 1449 га, пастбища – 70436 га. Следует отметить, что из пустующих </w:t>
      </w:r>
      <w:proofErr w:type="spellStart"/>
      <w:r w:rsidRPr="00F21A4F">
        <w:rPr>
          <w:sz w:val="28"/>
          <w:szCs w:val="28"/>
        </w:rPr>
        <w:t>зележных</w:t>
      </w:r>
      <w:proofErr w:type="spellEnd"/>
      <w:r w:rsidRPr="00F21A4F">
        <w:rPr>
          <w:sz w:val="28"/>
          <w:szCs w:val="28"/>
        </w:rPr>
        <w:t xml:space="preserve"> земель только 15 тыс. га можно использовать в работе, в районе имеется огромный резерв пашни, сенокосов, пастбищ для развития сельскохозяйственного производства.</w:t>
      </w:r>
    </w:p>
    <w:p w:rsidR="00F21A4F" w:rsidRPr="00F21A4F" w:rsidRDefault="00F21A4F" w:rsidP="00F21A4F">
      <w:pPr>
        <w:spacing w:before="240"/>
        <w:ind w:right="115"/>
        <w:jc w:val="center"/>
        <w:rPr>
          <w:b/>
          <w:bCs/>
          <w:sz w:val="28"/>
          <w:szCs w:val="28"/>
        </w:rPr>
      </w:pPr>
      <w:r w:rsidRPr="00F21A4F">
        <w:rPr>
          <w:b/>
          <w:bCs/>
          <w:sz w:val="28"/>
          <w:szCs w:val="28"/>
        </w:rPr>
        <w:t>Недоиспользованные производственные мощности и подготовленные площадки, пригодные для промышленного развития</w:t>
      </w:r>
    </w:p>
    <w:p w:rsidR="00F21A4F" w:rsidRPr="00F21A4F" w:rsidRDefault="00F21A4F" w:rsidP="00F21A4F">
      <w:pPr>
        <w:ind w:right="115"/>
        <w:jc w:val="both"/>
        <w:rPr>
          <w:sz w:val="28"/>
          <w:szCs w:val="28"/>
        </w:rPr>
      </w:pPr>
      <w:r w:rsidRPr="00F21A4F">
        <w:rPr>
          <w:sz w:val="28"/>
          <w:szCs w:val="28"/>
        </w:rPr>
        <w:t>На территории района имеются недоиспользованные производственные мощности и подготовленные площадки, пригодные для промышленного развития.</w:t>
      </w:r>
    </w:p>
    <w:p w:rsidR="00F21A4F" w:rsidRPr="00F21A4F" w:rsidRDefault="00F21A4F" w:rsidP="00F21A4F">
      <w:pPr>
        <w:spacing w:before="240"/>
        <w:ind w:right="115"/>
        <w:jc w:val="center"/>
        <w:rPr>
          <w:rFonts w:asciiTheme="minorHAnsi" w:eastAsiaTheme="minorEastAsia" w:hAnsiTheme="minorHAnsi" w:cstheme="minorBidi"/>
        </w:rPr>
      </w:pPr>
      <w:r w:rsidRPr="00F21A4F">
        <w:rPr>
          <w:b/>
          <w:bCs/>
          <w:sz w:val="28"/>
          <w:szCs w:val="28"/>
        </w:rPr>
        <w:t>Наличие свободных трудовых ресурсов</w:t>
      </w:r>
    </w:p>
    <w:p w:rsidR="00F21A4F" w:rsidRPr="00F21A4F" w:rsidRDefault="00F21A4F" w:rsidP="00F21A4F">
      <w:pPr>
        <w:spacing w:line="237" w:lineRule="auto"/>
        <w:jc w:val="both"/>
        <w:rPr>
          <w:sz w:val="28"/>
          <w:szCs w:val="28"/>
        </w:rPr>
      </w:pPr>
      <w:r w:rsidRPr="00F21A4F">
        <w:rPr>
          <w:sz w:val="28"/>
          <w:szCs w:val="28"/>
        </w:rPr>
        <w:t>Численность постоянного населения на 01.01.2016 г. составила 11,0 тыс. человек. Численность трудовых ресурсов по району - 5,6 тыс. человек или 51% от общей численности населения, из них занято в экономике района – 1,9 тыс. человек, или 17,3 % от общей численности населения.</w:t>
      </w:r>
    </w:p>
    <w:p w:rsidR="00F21A4F" w:rsidRPr="00F21A4F" w:rsidRDefault="00F21A4F" w:rsidP="00F21A4F">
      <w:pPr>
        <w:spacing w:line="237" w:lineRule="auto"/>
        <w:jc w:val="both"/>
        <w:rPr>
          <w:sz w:val="28"/>
          <w:szCs w:val="28"/>
        </w:rPr>
      </w:pPr>
      <w:r w:rsidRPr="00F21A4F">
        <w:rPr>
          <w:sz w:val="28"/>
          <w:szCs w:val="28"/>
        </w:rPr>
        <w:t>Численность зарегистрированных безработных, проживающих в районе на 01.01.17 года составила 114 человек, или 1,6 % к уровню экономически активного населения, 1004 человек в 2015 году не были заняты трудовой деятельностью и учебой.</w:t>
      </w:r>
    </w:p>
    <w:p w:rsidR="00F21A4F" w:rsidRPr="00F21A4F" w:rsidRDefault="00F21A4F" w:rsidP="00F21A4F">
      <w:pPr>
        <w:spacing w:before="240" w:line="237" w:lineRule="auto"/>
        <w:jc w:val="center"/>
        <w:rPr>
          <w:b/>
          <w:bCs/>
          <w:sz w:val="28"/>
          <w:szCs w:val="28"/>
        </w:rPr>
      </w:pPr>
      <w:r w:rsidRPr="00F21A4F">
        <w:rPr>
          <w:b/>
          <w:bCs/>
          <w:sz w:val="28"/>
          <w:szCs w:val="28"/>
        </w:rPr>
        <w:t>Наличие природных ресурсов, которые могут представлять интерес для промышленного освоения</w:t>
      </w:r>
    </w:p>
    <w:p w:rsidR="00F21A4F" w:rsidRPr="00F21A4F" w:rsidRDefault="00F21A4F" w:rsidP="00F21A4F">
      <w:pPr>
        <w:spacing w:line="237" w:lineRule="auto"/>
        <w:jc w:val="both"/>
        <w:rPr>
          <w:sz w:val="28"/>
          <w:szCs w:val="28"/>
        </w:rPr>
      </w:pPr>
      <w:r w:rsidRPr="00F21A4F">
        <w:rPr>
          <w:sz w:val="28"/>
          <w:szCs w:val="28"/>
        </w:rPr>
        <w:tab/>
        <w:t>В Краснопартизанском районе имеется достаточное количество водных ресурсов, наличие которых способствует развитию орошения в сельском хозяйстве и снижению рисков гибели растений при их возделывании в сельском хозяйстве. Имеется река Большой Иргиз.</w:t>
      </w:r>
      <w:r w:rsidRPr="00F21A4F">
        <w:rPr>
          <w:rFonts w:asciiTheme="minorHAnsi" w:eastAsiaTheme="minorEastAsia" w:hAnsiTheme="minorHAnsi" w:cstheme="minorBidi"/>
        </w:rPr>
        <w:br w:type="page"/>
      </w:r>
    </w:p>
    <w:p w:rsidR="00F21A4F" w:rsidRPr="00F21A4F" w:rsidRDefault="00F21A4F" w:rsidP="00F21A4F">
      <w:pPr>
        <w:spacing w:after="200" w:line="276" w:lineRule="auto"/>
        <w:rPr>
          <w:rFonts w:asciiTheme="minorHAnsi" w:eastAsiaTheme="minorEastAsia" w:hAnsiTheme="minorHAnsi" w:cstheme="minorBidi"/>
        </w:rPr>
      </w:pPr>
      <w:r w:rsidRPr="00F21A4F">
        <w:rPr>
          <w:sz w:val="26"/>
          <w:szCs w:val="26"/>
        </w:rPr>
        <w:t>Приложение 3</w:t>
      </w:r>
    </w:p>
    <w:p w:rsidR="00F21A4F" w:rsidRPr="00F21A4F" w:rsidRDefault="00F21A4F" w:rsidP="00F21A4F">
      <w:pPr>
        <w:spacing w:after="200" w:line="233" w:lineRule="auto"/>
        <w:ind w:right="320"/>
        <w:jc w:val="center"/>
        <w:rPr>
          <w:b/>
          <w:bCs/>
          <w:sz w:val="26"/>
          <w:szCs w:val="26"/>
        </w:rPr>
      </w:pPr>
      <w:r w:rsidRPr="00F21A4F">
        <w:rPr>
          <w:b/>
          <w:bCs/>
          <w:sz w:val="26"/>
          <w:szCs w:val="26"/>
        </w:rPr>
        <w:t>Перечень значимых инвестиционных проектов, планируемых к реализации на территории муниципального образования до 2030 года</w:t>
      </w:r>
    </w:p>
    <w:p w:rsidR="00F21A4F" w:rsidRPr="00F21A4F" w:rsidRDefault="00F21A4F" w:rsidP="00F21A4F">
      <w:pPr>
        <w:spacing w:after="200" w:line="233" w:lineRule="auto"/>
        <w:ind w:right="320"/>
        <w:jc w:val="center"/>
        <w:rPr>
          <w:b/>
          <w:bCs/>
          <w:sz w:val="26"/>
          <w:szCs w:val="26"/>
        </w:rPr>
      </w:pPr>
    </w:p>
    <w:tbl>
      <w:tblPr>
        <w:tblStyle w:val="12"/>
        <w:tblW w:w="9976" w:type="dxa"/>
        <w:tblLook w:val="04A0" w:firstRow="1" w:lastRow="0" w:firstColumn="1" w:lastColumn="0" w:noHBand="0" w:noVBand="1"/>
      </w:tblPr>
      <w:tblGrid>
        <w:gridCol w:w="717"/>
        <w:gridCol w:w="2556"/>
        <w:gridCol w:w="1621"/>
        <w:gridCol w:w="2160"/>
        <w:gridCol w:w="2922"/>
      </w:tblGrid>
      <w:tr w:rsidR="00F21A4F" w:rsidRPr="00F21A4F" w:rsidTr="00F47CE3">
        <w:tc>
          <w:tcPr>
            <w:tcW w:w="717" w:type="dxa"/>
          </w:tcPr>
          <w:p w:rsidR="00F21A4F" w:rsidRPr="00F21A4F" w:rsidRDefault="00F21A4F" w:rsidP="00F21A4F">
            <w:pPr>
              <w:jc w:val="center"/>
              <w:rPr>
                <w:rFonts w:eastAsiaTheme="minorEastAsia"/>
                <w:sz w:val="24"/>
                <w:szCs w:val="24"/>
              </w:rPr>
            </w:pPr>
            <w:r w:rsidRPr="00F21A4F">
              <w:rPr>
                <w:rFonts w:eastAsiaTheme="minorEastAsia"/>
                <w:sz w:val="24"/>
                <w:szCs w:val="24"/>
              </w:rPr>
              <w:t>№ п/п</w:t>
            </w:r>
          </w:p>
        </w:tc>
        <w:tc>
          <w:tcPr>
            <w:tcW w:w="2687" w:type="dxa"/>
          </w:tcPr>
          <w:p w:rsidR="00F21A4F" w:rsidRPr="00F21A4F" w:rsidRDefault="00F21A4F" w:rsidP="00F21A4F">
            <w:pPr>
              <w:jc w:val="center"/>
              <w:rPr>
                <w:rFonts w:eastAsiaTheme="minorEastAsia"/>
                <w:sz w:val="24"/>
                <w:szCs w:val="24"/>
              </w:rPr>
            </w:pPr>
            <w:r w:rsidRPr="00F21A4F">
              <w:rPr>
                <w:rFonts w:eastAsiaTheme="minorEastAsia"/>
                <w:sz w:val="24"/>
                <w:szCs w:val="24"/>
              </w:rPr>
              <w:t>Наименование проекта, объекта</w:t>
            </w:r>
          </w:p>
        </w:tc>
        <w:tc>
          <w:tcPr>
            <w:tcW w:w="1742" w:type="dxa"/>
          </w:tcPr>
          <w:p w:rsidR="00F21A4F" w:rsidRPr="00F21A4F" w:rsidRDefault="00F21A4F" w:rsidP="00F21A4F">
            <w:pPr>
              <w:jc w:val="center"/>
              <w:rPr>
                <w:rFonts w:eastAsiaTheme="minorEastAsia"/>
                <w:sz w:val="24"/>
                <w:szCs w:val="24"/>
              </w:rPr>
            </w:pPr>
            <w:r w:rsidRPr="00F21A4F">
              <w:rPr>
                <w:rFonts w:eastAsiaTheme="minorEastAsia"/>
                <w:sz w:val="24"/>
                <w:szCs w:val="24"/>
              </w:rPr>
              <w:t>Сроки реализации</w:t>
            </w:r>
          </w:p>
        </w:tc>
        <w:tc>
          <w:tcPr>
            <w:tcW w:w="2200" w:type="dxa"/>
          </w:tcPr>
          <w:p w:rsidR="00F21A4F" w:rsidRPr="00F21A4F" w:rsidRDefault="00F21A4F" w:rsidP="00F21A4F">
            <w:pPr>
              <w:jc w:val="center"/>
              <w:rPr>
                <w:rFonts w:eastAsiaTheme="minorEastAsia"/>
                <w:sz w:val="24"/>
                <w:szCs w:val="24"/>
              </w:rPr>
            </w:pPr>
            <w:r w:rsidRPr="00F21A4F">
              <w:rPr>
                <w:rFonts w:eastAsiaTheme="minorEastAsia"/>
                <w:sz w:val="24"/>
                <w:szCs w:val="24"/>
              </w:rPr>
              <w:t>Планируемые источники финансирования2</w:t>
            </w:r>
          </w:p>
        </w:tc>
        <w:tc>
          <w:tcPr>
            <w:tcW w:w="2630" w:type="dxa"/>
          </w:tcPr>
          <w:p w:rsidR="00F21A4F" w:rsidRPr="00F21A4F" w:rsidRDefault="00F21A4F" w:rsidP="00F21A4F">
            <w:pPr>
              <w:jc w:val="center"/>
              <w:rPr>
                <w:rFonts w:eastAsiaTheme="minorEastAsia"/>
                <w:sz w:val="24"/>
                <w:szCs w:val="24"/>
              </w:rPr>
            </w:pPr>
            <w:r w:rsidRPr="00F21A4F">
              <w:rPr>
                <w:rFonts w:eastAsiaTheme="minorEastAsia"/>
                <w:sz w:val="24"/>
                <w:szCs w:val="24"/>
              </w:rPr>
              <w:t>Ожидаемые результаты реализации 3</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1</w:t>
            </w:r>
          </w:p>
        </w:tc>
        <w:tc>
          <w:tcPr>
            <w:tcW w:w="2687"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2</w:t>
            </w:r>
          </w:p>
        </w:tc>
        <w:tc>
          <w:tcPr>
            <w:tcW w:w="1742" w:type="dxa"/>
          </w:tcPr>
          <w:p w:rsidR="00F21A4F" w:rsidRPr="00F21A4F" w:rsidRDefault="00F21A4F" w:rsidP="00F21A4F">
            <w:pPr>
              <w:spacing w:line="233" w:lineRule="auto"/>
              <w:ind w:right="320"/>
              <w:jc w:val="center"/>
              <w:rPr>
                <w:rFonts w:eastAsiaTheme="minorEastAsia"/>
                <w:sz w:val="24"/>
                <w:szCs w:val="24"/>
              </w:rPr>
            </w:pPr>
            <w:r w:rsidRPr="00F21A4F">
              <w:rPr>
                <w:w w:val="99"/>
                <w:sz w:val="24"/>
                <w:szCs w:val="24"/>
              </w:rPr>
              <w:t>3</w:t>
            </w:r>
          </w:p>
        </w:tc>
        <w:tc>
          <w:tcPr>
            <w:tcW w:w="2200" w:type="dxa"/>
          </w:tcPr>
          <w:p w:rsidR="00F21A4F" w:rsidRPr="00F21A4F" w:rsidRDefault="00F21A4F" w:rsidP="00F21A4F">
            <w:pPr>
              <w:spacing w:line="233" w:lineRule="auto"/>
              <w:ind w:right="320"/>
              <w:jc w:val="center"/>
              <w:rPr>
                <w:rFonts w:eastAsiaTheme="minorEastAsia"/>
                <w:sz w:val="24"/>
                <w:szCs w:val="24"/>
              </w:rPr>
            </w:pPr>
            <w:r w:rsidRPr="00F21A4F">
              <w:rPr>
                <w:w w:val="99"/>
                <w:sz w:val="24"/>
                <w:szCs w:val="24"/>
              </w:rPr>
              <w:t>4</w:t>
            </w:r>
          </w:p>
        </w:tc>
        <w:tc>
          <w:tcPr>
            <w:tcW w:w="2630"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5</w:t>
            </w:r>
          </w:p>
        </w:tc>
      </w:tr>
      <w:tr w:rsidR="00F21A4F" w:rsidRPr="00F21A4F" w:rsidTr="00F47CE3">
        <w:tc>
          <w:tcPr>
            <w:tcW w:w="9976" w:type="dxa"/>
            <w:gridSpan w:val="5"/>
          </w:tcPr>
          <w:p w:rsidR="00F21A4F" w:rsidRPr="00F21A4F" w:rsidRDefault="00F21A4F" w:rsidP="00F21A4F">
            <w:pPr>
              <w:jc w:val="center"/>
              <w:rPr>
                <w:rFonts w:eastAsiaTheme="minorEastAsia"/>
                <w:sz w:val="22"/>
                <w:szCs w:val="22"/>
              </w:rPr>
            </w:pPr>
            <w:r w:rsidRPr="00F21A4F">
              <w:rPr>
                <w:rFonts w:eastAsiaTheme="minorEastAsia"/>
                <w:sz w:val="24"/>
                <w:szCs w:val="22"/>
              </w:rPr>
              <w:t>Проекты федерального и регионального уровня, реализуемые на территории муниципального образования</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1.</w:t>
            </w:r>
          </w:p>
        </w:tc>
        <w:tc>
          <w:tcPr>
            <w:tcW w:w="9259" w:type="dxa"/>
            <w:gridSpan w:val="4"/>
          </w:tcPr>
          <w:p w:rsidR="00F21A4F" w:rsidRPr="00F21A4F" w:rsidRDefault="00F21A4F" w:rsidP="00F21A4F">
            <w:pPr>
              <w:spacing w:line="233" w:lineRule="auto"/>
              <w:ind w:right="320"/>
              <w:jc w:val="center"/>
              <w:rPr>
                <w:rFonts w:eastAsiaTheme="minorEastAsia"/>
                <w:sz w:val="24"/>
                <w:szCs w:val="24"/>
              </w:rPr>
            </w:pPr>
            <w:r w:rsidRPr="00F21A4F">
              <w:rPr>
                <w:sz w:val="24"/>
                <w:szCs w:val="24"/>
              </w:rPr>
              <w:t>Промышленный комплекс</w:t>
            </w:r>
          </w:p>
        </w:tc>
      </w:tr>
      <w:tr w:rsidR="00F21A4F" w:rsidRPr="00F21A4F" w:rsidTr="00F47CE3">
        <w:tc>
          <w:tcPr>
            <w:tcW w:w="717" w:type="dxa"/>
          </w:tcPr>
          <w:p w:rsidR="00F21A4F" w:rsidRPr="00F21A4F" w:rsidRDefault="00F21A4F" w:rsidP="00F21A4F">
            <w:pPr>
              <w:spacing w:line="233" w:lineRule="auto"/>
              <w:ind w:right="320"/>
              <w:jc w:val="center"/>
              <w:rPr>
                <w:sz w:val="24"/>
                <w:szCs w:val="24"/>
              </w:rPr>
            </w:pPr>
          </w:p>
        </w:tc>
        <w:tc>
          <w:tcPr>
            <w:tcW w:w="2687" w:type="dxa"/>
          </w:tcPr>
          <w:p w:rsidR="00F21A4F" w:rsidRPr="00F21A4F" w:rsidRDefault="00F21A4F" w:rsidP="00F21A4F">
            <w:pPr>
              <w:spacing w:line="233" w:lineRule="auto"/>
              <w:ind w:right="320"/>
              <w:jc w:val="center"/>
              <w:rPr>
                <w:sz w:val="24"/>
                <w:szCs w:val="24"/>
              </w:rPr>
            </w:pPr>
          </w:p>
        </w:tc>
        <w:tc>
          <w:tcPr>
            <w:tcW w:w="1742" w:type="dxa"/>
          </w:tcPr>
          <w:p w:rsidR="00F21A4F" w:rsidRPr="00F21A4F" w:rsidRDefault="00F21A4F" w:rsidP="00F21A4F">
            <w:pPr>
              <w:spacing w:line="233" w:lineRule="auto"/>
              <w:ind w:right="320"/>
              <w:jc w:val="center"/>
              <w:rPr>
                <w:sz w:val="24"/>
                <w:szCs w:val="24"/>
              </w:rPr>
            </w:pPr>
          </w:p>
        </w:tc>
        <w:tc>
          <w:tcPr>
            <w:tcW w:w="2200" w:type="dxa"/>
          </w:tcPr>
          <w:p w:rsidR="00F21A4F" w:rsidRPr="00F21A4F" w:rsidRDefault="00F21A4F" w:rsidP="00F21A4F">
            <w:pPr>
              <w:spacing w:line="233" w:lineRule="auto"/>
              <w:ind w:right="320"/>
              <w:jc w:val="center"/>
              <w:rPr>
                <w:sz w:val="24"/>
                <w:szCs w:val="24"/>
              </w:rPr>
            </w:pPr>
          </w:p>
        </w:tc>
        <w:tc>
          <w:tcPr>
            <w:tcW w:w="2630" w:type="dxa"/>
          </w:tcPr>
          <w:p w:rsidR="00F21A4F" w:rsidRPr="00F21A4F" w:rsidRDefault="00F21A4F" w:rsidP="00F21A4F">
            <w:pPr>
              <w:spacing w:line="233" w:lineRule="auto"/>
              <w:ind w:right="320"/>
              <w:jc w:val="center"/>
              <w:rPr>
                <w:sz w:val="24"/>
                <w:szCs w:val="24"/>
              </w:rPr>
            </w:pP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2.</w:t>
            </w:r>
          </w:p>
        </w:tc>
        <w:tc>
          <w:tcPr>
            <w:tcW w:w="9259" w:type="dxa"/>
            <w:gridSpan w:val="4"/>
          </w:tcPr>
          <w:p w:rsidR="00F21A4F" w:rsidRPr="00F21A4F" w:rsidRDefault="00F21A4F" w:rsidP="00F21A4F">
            <w:pPr>
              <w:spacing w:line="233" w:lineRule="auto"/>
              <w:ind w:right="320"/>
              <w:jc w:val="center"/>
              <w:rPr>
                <w:rFonts w:eastAsiaTheme="minorEastAsia"/>
                <w:sz w:val="24"/>
                <w:szCs w:val="24"/>
              </w:rPr>
            </w:pPr>
            <w:r w:rsidRPr="00F21A4F">
              <w:rPr>
                <w:sz w:val="24"/>
                <w:szCs w:val="24"/>
              </w:rPr>
              <w:t>Агропромышленный комплекс</w:t>
            </w:r>
          </w:p>
        </w:tc>
      </w:tr>
      <w:tr w:rsidR="00F21A4F" w:rsidRPr="00F21A4F" w:rsidTr="00F47CE3">
        <w:tc>
          <w:tcPr>
            <w:tcW w:w="717" w:type="dxa"/>
          </w:tcPr>
          <w:p w:rsidR="00F21A4F" w:rsidRPr="00F21A4F" w:rsidRDefault="00F21A4F" w:rsidP="00F21A4F">
            <w:pPr>
              <w:spacing w:line="233" w:lineRule="auto"/>
              <w:ind w:right="320"/>
              <w:jc w:val="center"/>
              <w:rPr>
                <w:sz w:val="24"/>
                <w:szCs w:val="24"/>
              </w:rPr>
            </w:pPr>
            <w:r w:rsidRPr="00F21A4F">
              <w:rPr>
                <w:sz w:val="24"/>
                <w:szCs w:val="24"/>
              </w:rPr>
              <w:t>1.</w:t>
            </w:r>
          </w:p>
        </w:tc>
        <w:tc>
          <w:tcPr>
            <w:tcW w:w="2687" w:type="dxa"/>
          </w:tcPr>
          <w:p w:rsidR="00F21A4F" w:rsidRPr="00F21A4F" w:rsidRDefault="00F21A4F" w:rsidP="00F21A4F">
            <w:pPr>
              <w:spacing w:line="233" w:lineRule="auto"/>
              <w:ind w:right="320"/>
              <w:jc w:val="center"/>
              <w:rPr>
                <w:sz w:val="24"/>
                <w:szCs w:val="24"/>
              </w:rPr>
            </w:pPr>
            <w:r w:rsidRPr="00F21A4F">
              <w:rPr>
                <w:sz w:val="24"/>
                <w:szCs w:val="24"/>
              </w:rPr>
              <w:t>Строительство элеватора в п. Петровский</w:t>
            </w:r>
          </w:p>
        </w:tc>
        <w:tc>
          <w:tcPr>
            <w:tcW w:w="1742" w:type="dxa"/>
          </w:tcPr>
          <w:p w:rsidR="00F21A4F" w:rsidRPr="00F21A4F" w:rsidRDefault="00F21A4F" w:rsidP="00F21A4F">
            <w:pPr>
              <w:spacing w:line="233" w:lineRule="auto"/>
              <w:ind w:right="320"/>
              <w:jc w:val="center"/>
              <w:rPr>
                <w:sz w:val="24"/>
                <w:szCs w:val="24"/>
              </w:rPr>
            </w:pPr>
          </w:p>
        </w:tc>
        <w:tc>
          <w:tcPr>
            <w:tcW w:w="220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внебюджетные</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источники</w:t>
            </w:r>
          </w:p>
        </w:tc>
        <w:tc>
          <w:tcPr>
            <w:tcW w:w="263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Планируется создание рабочих мест, увеличатся</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поступления</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дополнительных налогов в</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бюджеты всех уровней,</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строительство точки отгрузки товаров сельскохозяйственного производства.</w:t>
            </w:r>
          </w:p>
        </w:tc>
      </w:tr>
      <w:tr w:rsidR="00F21A4F" w:rsidRPr="00F21A4F" w:rsidTr="00F47CE3">
        <w:tc>
          <w:tcPr>
            <w:tcW w:w="717" w:type="dxa"/>
          </w:tcPr>
          <w:p w:rsidR="00F21A4F" w:rsidRPr="00F21A4F" w:rsidRDefault="00F21A4F" w:rsidP="00F21A4F">
            <w:pPr>
              <w:spacing w:line="233" w:lineRule="auto"/>
              <w:ind w:right="320"/>
              <w:jc w:val="center"/>
              <w:rPr>
                <w:sz w:val="24"/>
                <w:szCs w:val="24"/>
              </w:rPr>
            </w:pPr>
            <w:r w:rsidRPr="00F21A4F">
              <w:rPr>
                <w:sz w:val="24"/>
                <w:szCs w:val="24"/>
              </w:rPr>
              <w:t>2.</w:t>
            </w:r>
          </w:p>
        </w:tc>
        <w:tc>
          <w:tcPr>
            <w:tcW w:w="2687" w:type="dxa"/>
          </w:tcPr>
          <w:p w:rsidR="00F21A4F" w:rsidRPr="00F21A4F" w:rsidRDefault="00F21A4F" w:rsidP="00F21A4F">
            <w:pPr>
              <w:spacing w:line="233" w:lineRule="auto"/>
              <w:ind w:right="320"/>
              <w:jc w:val="center"/>
              <w:rPr>
                <w:sz w:val="24"/>
                <w:szCs w:val="24"/>
              </w:rPr>
            </w:pPr>
            <w:r w:rsidRPr="00F21A4F">
              <w:rPr>
                <w:sz w:val="24"/>
                <w:szCs w:val="24"/>
              </w:rPr>
              <w:t>Восстановление орошения на территории района</w:t>
            </w:r>
          </w:p>
        </w:tc>
        <w:tc>
          <w:tcPr>
            <w:tcW w:w="1742" w:type="dxa"/>
          </w:tcPr>
          <w:p w:rsidR="00F21A4F" w:rsidRPr="00F21A4F" w:rsidRDefault="00F21A4F" w:rsidP="00F21A4F">
            <w:pPr>
              <w:spacing w:line="233" w:lineRule="auto"/>
              <w:ind w:right="320"/>
              <w:jc w:val="center"/>
              <w:rPr>
                <w:sz w:val="24"/>
                <w:szCs w:val="24"/>
              </w:rPr>
            </w:pPr>
          </w:p>
        </w:tc>
        <w:tc>
          <w:tcPr>
            <w:tcW w:w="220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внебюджетные</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источники</w:t>
            </w:r>
          </w:p>
        </w:tc>
        <w:tc>
          <w:tcPr>
            <w:tcW w:w="263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Планируется создание рабочих мест, увеличатся</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поступления</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дополнительных налогов в</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бюджеты всех уровней,</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увеличение урожайности сельскохозяйственных структур</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3.</w:t>
            </w:r>
          </w:p>
        </w:tc>
        <w:tc>
          <w:tcPr>
            <w:tcW w:w="9259" w:type="dxa"/>
            <w:gridSpan w:val="4"/>
          </w:tcPr>
          <w:p w:rsidR="00F21A4F" w:rsidRPr="00F21A4F" w:rsidRDefault="00F21A4F" w:rsidP="00F21A4F">
            <w:pPr>
              <w:spacing w:line="233" w:lineRule="auto"/>
              <w:ind w:right="320"/>
              <w:jc w:val="center"/>
              <w:rPr>
                <w:rFonts w:eastAsiaTheme="minorEastAsia"/>
                <w:sz w:val="24"/>
                <w:szCs w:val="24"/>
              </w:rPr>
            </w:pPr>
            <w:r w:rsidRPr="00F21A4F">
              <w:rPr>
                <w:sz w:val="24"/>
                <w:szCs w:val="24"/>
              </w:rPr>
              <w:t>Транспортная инфраструктура</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p>
        </w:tc>
        <w:tc>
          <w:tcPr>
            <w:tcW w:w="2687"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Строительство автомобильной дороги «</w:t>
            </w:r>
            <w:proofErr w:type="spellStart"/>
            <w:r w:rsidRPr="00F21A4F">
              <w:rPr>
                <w:rFonts w:eastAsiaTheme="minorEastAsia"/>
                <w:sz w:val="24"/>
                <w:szCs w:val="24"/>
              </w:rPr>
              <w:t>Мередиан</w:t>
            </w:r>
            <w:proofErr w:type="spellEnd"/>
            <w:r w:rsidRPr="00F21A4F">
              <w:rPr>
                <w:rFonts w:eastAsiaTheme="minorEastAsia"/>
                <w:sz w:val="24"/>
                <w:szCs w:val="24"/>
              </w:rPr>
              <w:t>»</w:t>
            </w:r>
          </w:p>
        </w:tc>
        <w:tc>
          <w:tcPr>
            <w:tcW w:w="1742" w:type="dxa"/>
          </w:tcPr>
          <w:p w:rsidR="00F21A4F" w:rsidRPr="00F21A4F" w:rsidRDefault="00F21A4F" w:rsidP="00F21A4F">
            <w:pPr>
              <w:spacing w:line="233" w:lineRule="auto"/>
              <w:ind w:right="320"/>
              <w:jc w:val="center"/>
              <w:rPr>
                <w:rFonts w:eastAsiaTheme="minorEastAsia"/>
                <w:sz w:val="24"/>
                <w:szCs w:val="24"/>
              </w:rPr>
            </w:pPr>
          </w:p>
        </w:tc>
        <w:tc>
          <w:tcPr>
            <w:tcW w:w="220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внебюджетные</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источники</w:t>
            </w:r>
          </w:p>
        </w:tc>
        <w:tc>
          <w:tcPr>
            <w:tcW w:w="263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Планируется создание рабочих мест, увеличатся</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поступления</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дополнительных налогов в</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бюджеты всех уровней,</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увеличение пропускной</w:t>
            </w:r>
          </w:p>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способности дорог.</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r w:rsidRPr="00F21A4F">
              <w:rPr>
                <w:sz w:val="24"/>
                <w:szCs w:val="24"/>
              </w:rPr>
              <w:t>4.</w:t>
            </w:r>
          </w:p>
        </w:tc>
        <w:tc>
          <w:tcPr>
            <w:tcW w:w="9259" w:type="dxa"/>
            <w:gridSpan w:val="4"/>
          </w:tcPr>
          <w:p w:rsidR="00F21A4F" w:rsidRPr="00F21A4F" w:rsidRDefault="00F21A4F" w:rsidP="00F21A4F">
            <w:pPr>
              <w:spacing w:line="233" w:lineRule="auto"/>
              <w:ind w:right="320"/>
              <w:jc w:val="center"/>
              <w:rPr>
                <w:rFonts w:eastAsiaTheme="minorEastAsia"/>
                <w:sz w:val="24"/>
                <w:szCs w:val="24"/>
              </w:rPr>
            </w:pPr>
            <w:r w:rsidRPr="00F21A4F">
              <w:rPr>
                <w:sz w:val="24"/>
                <w:szCs w:val="24"/>
              </w:rPr>
              <w:t>Энергетическая и коммунальная инфраструктура</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p>
        </w:tc>
        <w:tc>
          <w:tcPr>
            <w:tcW w:w="2687"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 xml:space="preserve">Реконструкция Саратовского обводнительного </w:t>
            </w:r>
            <w:proofErr w:type="spellStart"/>
            <w:r w:rsidRPr="00F21A4F">
              <w:rPr>
                <w:rFonts w:eastAsiaTheme="minorEastAsia"/>
                <w:sz w:val="24"/>
                <w:szCs w:val="24"/>
              </w:rPr>
              <w:t>каанала</w:t>
            </w:r>
            <w:proofErr w:type="spellEnd"/>
          </w:p>
        </w:tc>
        <w:tc>
          <w:tcPr>
            <w:tcW w:w="1742"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2018 год</w:t>
            </w:r>
          </w:p>
        </w:tc>
        <w:tc>
          <w:tcPr>
            <w:tcW w:w="2200"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Федеральный бюджет</w:t>
            </w:r>
          </w:p>
        </w:tc>
        <w:tc>
          <w:tcPr>
            <w:tcW w:w="2630" w:type="dxa"/>
          </w:tcPr>
          <w:p w:rsidR="00F21A4F" w:rsidRPr="00F21A4F" w:rsidRDefault="00F21A4F" w:rsidP="00F21A4F">
            <w:pPr>
              <w:spacing w:line="233" w:lineRule="auto"/>
              <w:ind w:right="320"/>
              <w:jc w:val="center"/>
              <w:rPr>
                <w:rFonts w:eastAsiaTheme="minorEastAsia"/>
                <w:sz w:val="24"/>
                <w:szCs w:val="24"/>
              </w:rPr>
            </w:pP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p>
        </w:tc>
        <w:tc>
          <w:tcPr>
            <w:tcW w:w="9259" w:type="dxa"/>
            <w:gridSpan w:val="4"/>
          </w:tcPr>
          <w:p w:rsidR="00F21A4F" w:rsidRPr="00F21A4F" w:rsidRDefault="00F21A4F" w:rsidP="00F21A4F">
            <w:pPr>
              <w:spacing w:line="233" w:lineRule="auto"/>
              <w:ind w:right="320"/>
              <w:jc w:val="center"/>
              <w:rPr>
                <w:rFonts w:eastAsiaTheme="minorEastAsia"/>
                <w:sz w:val="24"/>
                <w:szCs w:val="24"/>
              </w:rPr>
            </w:pPr>
            <w:r w:rsidRPr="00F21A4F">
              <w:rPr>
                <w:sz w:val="24"/>
                <w:szCs w:val="24"/>
              </w:rPr>
              <w:t>Объекты социальной сферы, комплексного жилищного строительства, общественно</w:t>
            </w: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p>
        </w:tc>
        <w:tc>
          <w:tcPr>
            <w:tcW w:w="2687" w:type="dxa"/>
          </w:tcPr>
          <w:p w:rsidR="00F21A4F" w:rsidRPr="00F21A4F" w:rsidRDefault="00F21A4F" w:rsidP="00F21A4F">
            <w:pPr>
              <w:spacing w:line="233" w:lineRule="auto"/>
              <w:ind w:right="320"/>
              <w:jc w:val="center"/>
              <w:rPr>
                <w:rFonts w:eastAsiaTheme="minorEastAsia"/>
                <w:sz w:val="24"/>
                <w:szCs w:val="24"/>
              </w:rPr>
            </w:pPr>
            <w:r w:rsidRPr="00F21A4F">
              <w:rPr>
                <w:rFonts w:eastAsiaTheme="minorEastAsia"/>
                <w:sz w:val="24"/>
                <w:szCs w:val="24"/>
              </w:rPr>
              <w:t xml:space="preserve">Реализация 4 этапа </w:t>
            </w:r>
            <w:proofErr w:type="spellStart"/>
            <w:r w:rsidRPr="00F21A4F">
              <w:rPr>
                <w:rFonts w:eastAsiaTheme="minorEastAsia"/>
                <w:sz w:val="24"/>
                <w:szCs w:val="24"/>
              </w:rPr>
              <w:t>аврийного</w:t>
            </w:r>
            <w:proofErr w:type="spellEnd"/>
            <w:r w:rsidRPr="00F21A4F">
              <w:rPr>
                <w:rFonts w:eastAsiaTheme="minorEastAsia"/>
                <w:sz w:val="24"/>
                <w:szCs w:val="24"/>
              </w:rPr>
              <w:t xml:space="preserve"> жилья</w:t>
            </w:r>
          </w:p>
        </w:tc>
        <w:tc>
          <w:tcPr>
            <w:tcW w:w="1742" w:type="dxa"/>
          </w:tcPr>
          <w:p w:rsidR="00F21A4F" w:rsidRPr="00F21A4F" w:rsidRDefault="00F21A4F" w:rsidP="00F21A4F">
            <w:pPr>
              <w:spacing w:line="233" w:lineRule="auto"/>
              <w:ind w:right="320"/>
              <w:jc w:val="center"/>
              <w:rPr>
                <w:rFonts w:eastAsiaTheme="minorEastAsia"/>
                <w:sz w:val="24"/>
                <w:szCs w:val="24"/>
              </w:rPr>
            </w:pPr>
          </w:p>
        </w:tc>
        <w:tc>
          <w:tcPr>
            <w:tcW w:w="2200" w:type="dxa"/>
          </w:tcPr>
          <w:p w:rsidR="00F21A4F" w:rsidRPr="00F21A4F" w:rsidRDefault="00F21A4F" w:rsidP="00F21A4F">
            <w:pPr>
              <w:spacing w:line="233" w:lineRule="auto"/>
              <w:ind w:right="320"/>
              <w:jc w:val="center"/>
              <w:rPr>
                <w:rFonts w:eastAsiaTheme="minorEastAsia"/>
                <w:sz w:val="24"/>
                <w:szCs w:val="24"/>
              </w:rPr>
            </w:pPr>
          </w:p>
        </w:tc>
        <w:tc>
          <w:tcPr>
            <w:tcW w:w="2630" w:type="dxa"/>
          </w:tcPr>
          <w:p w:rsidR="00F21A4F" w:rsidRPr="00F21A4F" w:rsidRDefault="00F21A4F" w:rsidP="00F21A4F">
            <w:pPr>
              <w:spacing w:line="233" w:lineRule="auto"/>
              <w:ind w:right="320"/>
              <w:jc w:val="center"/>
              <w:rPr>
                <w:rFonts w:eastAsiaTheme="minorEastAsia"/>
                <w:sz w:val="24"/>
                <w:szCs w:val="24"/>
              </w:rPr>
            </w:pPr>
          </w:p>
        </w:tc>
      </w:tr>
      <w:tr w:rsidR="00F21A4F" w:rsidRPr="00F21A4F" w:rsidTr="00F47CE3">
        <w:tc>
          <w:tcPr>
            <w:tcW w:w="717" w:type="dxa"/>
          </w:tcPr>
          <w:p w:rsidR="00F21A4F" w:rsidRPr="00F21A4F" w:rsidRDefault="00F21A4F" w:rsidP="00F21A4F">
            <w:pPr>
              <w:spacing w:line="233" w:lineRule="auto"/>
              <w:ind w:right="320"/>
              <w:jc w:val="center"/>
              <w:rPr>
                <w:rFonts w:eastAsiaTheme="minorEastAsia"/>
                <w:sz w:val="24"/>
                <w:szCs w:val="24"/>
              </w:rPr>
            </w:pPr>
          </w:p>
        </w:tc>
        <w:tc>
          <w:tcPr>
            <w:tcW w:w="9259" w:type="dxa"/>
            <w:gridSpan w:val="4"/>
          </w:tcPr>
          <w:p w:rsidR="00F21A4F" w:rsidRPr="00F21A4F" w:rsidRDefault="00F21A4F" w:rsidP="00F21A4F">
            <w:pPr>
              <w:spacing w:line="233" w:lineRule="auto"/>
              <w:ind w:right="320"/>
              <w:jc w:val="center"/>
              <w:rPr>
                <w:rFonts w:eastAsiaTheme="minorEastAsia"/>
                <w:sz w:val="24"/>
                <w:szCs w:val="24"/>
              </w:rPr>
            </w:pPr>
          </w:p>
        </w:tc>
      </w:tr>
    </w:tbl>
    <w:p w:rsidR="00F21A4F" w:rsidRPr="00F21A4F" w:rsidRDefault="00F21A4F" w:rsidP="00F21A4F">
      <w:pPr>
        <w:spacing w:after="200" w:line="276" w:lineRule="auto"/>
        <w:rPr>
          <w:rFonts w:asciiTheme="minorHAnsi" w:eastAsiaTheme="minorEastAsia" w:hAnsiTheme="minorHAnsi" w:cstheme="minorBidi"/>
        </w:rPr>
      </w:pPr>
      <w:r w:rsidRPr="00F21A4F">
        <w:rPr>
          <w:rFonts w:asciiTheme="minorHAnsi" w:eastAsiaTheme="minorEastAsia" w:hAnsiTheme="minorHAnsi" w:cstheme="minorBidi"/>
        </w:rPr>
        <w:br w:type="page"/>
      </w:r>
    </w:p>
    <w:p w:rsidR="00F21A4F" w:rsidRPr="00F21A4F" w:rsidRDefault="00F21A4F" w:rsidP="00F21A4F">
      <w:pPr>
        <w:spacing w:after="200" w:line="276" w:lineRule="auto"/>
        <w:rPr>
          <w:rFonts w:asciiTheme="minorHAnsi" w:eastAsiaTheme="minorEastAsia" w:hAnsiTheme="minorHAnsi" w:cstheme="minorBidi"/>
          <w:sz w:val="22"/>
          <w:szCs w:val="22"/>
        </w:rPr>
        <w:sectPr w:rsidR="00F21A4F" w:rsidRPr="00F21A4F">
          <w:pgSz w:w="11900" w:h="16841"/>
          <w:pgMar w:top="842" w:right="746" w:bottom="429" w:left="1400" w:header="0" w:footer="0" w:gutter="0"/>
          <w:cols w:space="720" w:equalWidth="0">
            <w:col w:w="9760"/>
          </w:cols>
        </w:sectPr>
      </w:pPr>
    </w:p>
    <w:p w:rsidR="00F21A4F" w:rsidRPr="00F21A4F" w:rsidRDefault="00F21A4F" w:rsidP="00F21A4F">
      <w:pPr>
        <w:spacing w:after="200" w:line="276" w:lineRule="auto"/>
        <w:rPr>
          <w:rFonts w:asciiTheme="minorHAnsi" w:eastAsiaTheme="minorEastAsia" w:hAnsiTheme="minorHAnsi" w:cstheme="minorBidi"/>
        </w:rPr>
      </w:pPr>
      <w:r w:rsidRPr="00F21A4F">
        <w:rPr>
          <w:sz w:val="24"/>
          <w:szCs w:val="24"/>
        </w:rPr>
        <w:t>Приложение 4</w:t>
      </w:r>
    </w:p>
    <w:p w:rsidR="00F21A4F" w:rsidRPr="00F21A4F" w:rsidRDefault="00F21A4F" w:rsidP="00F21A4F">
      <w:pPr>
        <w:spacing w:after="200" w:line="276" w:lineRule="auto"/>
        <w:rPr>
          <w:b/>
          <w:bCs/>
          <w:sz w:val="24"/>
          <w:szCs w:val="24"/>
        </w:rPr>
      </w:pPr>
      <w:r w:rsidRPr="00F21A4F">
        <w:rPr>
          <w:b/>
          <w:bCs/>
          <w:sz w:val="24"/>
          <w:szCs w:val="24"/>
        </w:rPr>
        <w:t>Динамика основных социально-экономических показателей муниципального образования до 2030 года</w:t>
      </w:r>
    </w:p>
    <w:tbl>
      <w:tblPr>
        <w:tblStyle w:val="12"/>
        <w:tblW w:w="14602" w:type="dxa"/>
        <w:tblInd w:w="-34" w:type="dxa"/>
        <w:tblLayout w:type="fixed"/>
        <w:tblLook w:val="04A0" w:firstRow="1" w:lastRow="0" w:firstColumn="1" w:lastColumn="0" w:noHBand="0" w:noVBand="1"/>
      </w:tblPr>
      <w:tblGrid>
        <w:gridCol w:w="821"/>
        <w:gridCol w:w="2930"/>
        <w:gridCol w:w="1425"/>
        <w:gridCol w:w="1251"/>
        <w:gridCol w:w="1246"/>
        <w:gridCol w:w="1666"/>
        <w:gridCol w:w="1834"/>
        <w:gridCol w:w="1869"/>
        <w:gridCol w:w="1560"/>
      </w:tblGrid>
      <w:tr w:rsidR="00F21A4F" w:rsidRPr="00F21A4F" w:rsidTr="00F47CE3">
        <w:tc>
          <w:tcPr>
            <w:tcW w:w="821" w:type="dxa"/>
            <w:vMerge w:val="restart"/>
          </w:tcPr>
          <w:p w:rsidR="00F21A4F" w:rsidRPr="00F21A4F" w:rsidRDefault="00F21A4F" w:rsidP="00F21A4F">
            <w:pPr>
              <w:jc w:val="center"/>
              <w:rPr>
                <w:rFonts w:eastAsiaTheme="minorEastAsia"/>
                <w:sz w:val="24"/>
                <w:szCs w:val="24"/>
              </w:rPr>
            </w:pPr>
            <w:r w:rsidRPr="00F21A4F">
              <w:rPr>
                <w:sz w:val="24"/>
                <w:szCs w:val="24"/>
              </w:rPr>
              <w:t>№ п/п</w:t>
            </w:r>
          </w:p>
        </w:tc>
        <w:tc>
          <w:tcPr>
            <w:tcW w:w="2930" w:type="dxa"/>
            <w:vMerge w:val="restart"/>
          </w:tcPr>
          <w:p w:rsidR="00F21A4F" w:rsidRPr="00F21A4F" w:rsidRDefault="00F21A4F" w:rsidP="00F21A4F">
            <w:pPr>
              <w:rPr>
                <w:bCs/>
                <w:sz w:val="24"/>
                <w:szCs w:val="24"/>
              </w:rPr>
            </w:pPr>
            <w:r w:rsidRPr="00F21A4F">
              <w:rPr>
                <w:sz w:val="24"/>
                <w:szCs w:val="24"/>
              </w:rPr>
              <w:t>Наименование показателя</w:t>
            </w:r>
          </w:p>
        </w:tc>
        <w:tc>
          <w:tcPr>
            <w:tcW w:w="1425" w:type="dxa"/>
            <w:vMerge w:val="restart"/>
          </w:tcPr>
          <w:p w:rsidR="00F21A4F" w:rsidRPr="00F21A4F" w:rsidRDefault="00F21A4F" w:rsidP="00F21A4F">
            <w:pPr>
              <w:jc w:val="center"/>
              <w:rPr>
                <w:bCs/>
                <w:sz w:val="24"/>
                <w:szCs w:val="24"/>
              </w:rPr>
            </w:pPr>
            <w:r w:rsidRPr="00F21A4F">
              <w:rPr>
                <w:sz w:val="24"/>
                <w:szCs w:val="24"/>
              </w:rPr>
              <w:t>Единицы измерения</w:t>
            </w:r>
          </w:p>
        </w:tc>
        <w:tc>
          <w:tcPr>
            <w:tcW w:w="2497" w:type="dxa"/>
            <w:gridSpan w:val="2"/>
          </w:tcPr>
          <w:p w:rsidR="00F21A4F" w:rsidRPr="00F21A4F" w:rsidRDefault="00F21A4F" w:rsidP="00F21A4F">
            <w:pPr>
              <w:jc w:val="center"/>
              <w:rPr>
                <w:bCs/>
                <w:sz w:val="24"/>
                <w:szCs w:val="24"/>
              </w:rPr>
            </w:pPr>
            <w:r w:rsidRPr="00F21A4F">
              <w:rPr>
                <w:sz w:val="24"/>
                <w:szCs w:val="24"/>
              </w:rPr>
              <w:t>Отчет</w:t>
            </w:r>
          </w:p>
        </w:tc>
        <w:tc>
          <w:tcPr>
            <w:tcW w:w="1666" w:type="dxa"/>
            <w:vMerge w:val="restart"/>
          </w:tcPr>
          <w:p w:rsidR="00F21A4F" w:rsidRPr="00F21A4F" w:rsidRDefault="00F21A4F" w:rsidP="00F21A4F">
            <w:pPr>
              <w:jc w:val="center"/>
              <w:rPr>
                <w:sz w:val="24"/>
                <w:szCs w:val="24"/>
              </w:rPr>
            </w:pPr>
            <w:r w:rsidRPr="00F21A4F">
              <w:rPr>
                <w:sz w:val="24"/>
                <w:szCs w:val="24"/>
              </w:rPr>
              <w:t>Оценка</w:t>
            </w:r>
          </w:p>
          <w:p w:rsidR="00F21A4F" w:rsidRPr="00F21A4F" w:rsidRDefault="00F21A4F" w:rsidP="00F21A4F">
            <w:pPr>
              <w:jc w:val="center"/>
              <w:rPr>
                <w:bCs/>
                <w:sz w:val="24"/>
                <w:szCs w:val="24"/>
              </w:rPr>
            </w:pPr>
            <w:r w:rsidRPr="00F21A4F">
              <w:rPr>
                <w:sz w:val="24"/>
                <w:szCs w:val="24"/>
              </w:rPr>
              <w:t>2017 г.</w:t>
            </w:r>
          </w:p>
        </w:tc>
        <w:tc>
          <w:tcPr>
            <w:tcW w:w="5263" w:type="dxa"/>
            <w:gridSpan w:val="3"/>
          </w:tcPr>
          <w:p w:rsidR="00F21A4F" w:rsidRPr="00F21A4F" w:rsidRDefault="00F21A4F" w:rsidP="00F21A4F">
            <w:pPr>
              <w:jc w:val="center"/>
              <w:rPr>
                <w:bCs/>
                <w:sz w:val="24"/>
                <w:szCs w:val="24"/>
              </w:rPr>
            </w:pPr>
            <w:r w:rsidRPr="00F21A4F">
              <w:rPr>
                <w:sz w:val="24"/>
                <w:szCs w:val="24"/>
              </w:rPr>
              <w:t>Прогнозный период, годы</w:t>
            </w:r>
          </w:p>
        </w:tc>
      </w:tr>
      <w:tr w:rsidR="00F21A4F" w:rsidRPr="00F21A4F" w:rsidTr="00F47CE3">
        <w:tc>
          <w:tcPr>
            <w:tcW w:w="821" w:type="dxa"/>
            <w:vMerge/>
          </w:tcPr>
          <w:p w:rsidR="00F21A4F" w:rsidRPr="00F21A4F" w:rsidRDefault="00F21A4F" w:rsidP="00F21A4F">
            <w:pPr>
              <w:rPr>
                <w:bCs/>
                <w:sz w:val="24"/>
                <w:szCs w:val="24"/>
              </w:rPr>
            </w:pPr>
          </w:p>
        </w:tc>
        <w:tc>
          <w:tcPr>
            <w:tcW w:w="2930" w:type="dxa"/>
            <w:vMerge/>
          </w:tcPr>
          <w:p w:rsidR="00F21A4F" w:rsidRPr="00F21A4F" w:rsidRDefault="00F21A4F" w:rsidP="00F21A4F">
            <w:pPr>
              <w:rPr>
                <w:bCs/>
                <w:sz w:val="24"/>
                <w:szCs w:val="24"/>
              </w:rPr>
            </w:pPr>
          </w:p>
        </w:tc>
        <w:tc>
          <w:tcPr>
            <w:tcW w:w="1425" w:type="dxa"/>
            <w:vMerge/>
          </w:tcPr>
          <w:p w:rsidR="00F21A4F" w:rsidRPr="00F21A4F" w:rsidRDefault="00F21A4F" w:rsidP="00F21A4F">
            <w:pPr>
              <w:jc w:val="center"/>
              <w:rPr>
                <w:bCs/>
                <w:sz w:val="24"/>
                <w:szCs w:val="24"/>
              </w:rPr>
            </w:pPr>
          </w:p>
        </w:tc>
        <w:tc>
          <w:tcPr>
            <w:tcW w:w="1251" w:type="dxa"/>
          </w:tcPr>
          <w:p w:rsidR="00F21A4F" w:rsidRPr="00F21A4F" w:rsidRDefault="00F21A4F" w:rsidP="00F21A4F">
            <w:pPr>
              <w:rPr>
                <w:bCs/>
                <w:sz w:val="24"/>
                <w:szCs w:val="24"/>
              </w:rPr>
            </w:pPr>
            <w:r w:rsidRPr="00F21A4F">
              <w:rPr>
                <w:sz w:val="24"/>
                <w:szCs w:val="24"/>
              </w:rPr>
              <w:t>2015 г</w:t>
            </w:r>
          </w:p>
        </w:tc>
        <w:tc>
          <w:tcPr>
            <w:tcW w:w="1246" w:type="dxa"/>
          </w:tcPr>
          <w:p w:rsidR="00F21A4F" w:rsidRPr="00F21A4F" w:rsidRDefault="00F21A4F" w:rsidP="00F21A4F">
            <w:pPr>
              <w:jc w:val="center"/>
              <w:rPr>
                <w:bCs/>
                <w:sz w:val="24"/>
                <w:szCs w:val="24"/>
              </w:rPr>
            </w:pPr>
            <w:r w:rsidRPr="00F21A4F">
              <w:rPr>
                <w:bCs/>
                <w:sz w:val="24"/>
                <w:szCs w:val="24"/>
              </w:rPr>
              <w:t>2016 г. (базовый год)</w:t>
            </w:r>
          </w:p>
        </w:tc>
        <w:tc>
          <w:tcPr>
            <w:tcW w:w="1666" w:type="dxa"/>
            <w:vMerge/>
          </w:tcPr>
          <w:p w:rsidR="00F21A4F" w:rsidRPr="00F21A4F" w:rsidRDefault="00F21A4F" w:rsidP="00F21A4F">
            <w:pPr>
              <w:rPr>
                <w:bCs/>
                <w:sz w:val="24"/>
                <w:szCs w:val="24"/>
              </w:rPr>
            </w:pPr>
          </w:p>
        </w:tc>
        <w:tc>
          <w:tcPr>
            <w:tcW w:w="1834" w:type="dxa"/>
          </w:tcPr>
          <w:p w:rsidR="00F21A4F" w:rsidRPr="00F21A4F" w:rsidRDefault="00F21A4F" w:rsidP="00F21A4F">
            <w:pPr>
              <w:jc w:val="center"/>
              <w:rPr>
                <w:rFonts w:eastAsiaTheme="minorEastAsia"/>
                <w:sz w:val="24"/>
                <w:szCs w:val="24"/>
              </w:rPr>
            </w:pPr>
            <w:r w:rsidRPr="00F21A4F">
              <w:rPr>
                <w:sz w:val="24"/>
                <w:szCs w:val="24"/>
              </w:rPr>
              <w:t>2020</w:t>
            </w:r>
          </w:p>
        </w:tc>
        <w:tc>
          <w:tcPr>
            <w:tcW w:w="1869" w:type="dxa"/>
          </w:tcPr>
          <w:p w:rsidR="00F21A4F" w:rsidRPr="00F21A4F" w:rsidRDefault="00F21A4F" w:rsidP="00F21A4F">
            <w:pPr>
              <w:jc w:val="center"/>
              <w:rPr>
                <w:rFonts w:eastAsiaTheme="minorEastAsia"/>
                <w:sz w:val="24"/>
                <w:szCs w:val="24"/>
              </w:rPr>
            </w:pPr>
            <w:r w:rsidRPr="00F21A4F">
              <w:rPr>
                <w:sz w:val="24"/>
                <w:szCs w:val="24"/>
              </w:rPr>
              <w:t>2025</w:t>
            </w:r>
          </w:p>
        </w:tc>
        <w:tc>
          <w:tcPr>
            <w:tcW w:w="1560" w:type="dxa"/>
          </w:tcPr>
          <w:p w:rsidR="00F21A4F" w:rsidRPr="00F21A4F" w:rsidRDefault="00F21A4F" w:rsidP="00F21A4F">
            <w:pPr>
              <w:jc w:val="center"/>
              <w:rPr>
                <w:rFonts w:eastAsiaTheme="minorEastAsia"/>
                <w:sz w:val="24"/>
                <w:szCs w:val="24"/>
              </w:rPr>
            </w:pPr>
            <w:r w:rsidRPr="00F21A4F">
              <w:rPr>
                <w:sz w:val="24"/>
                <w:szCs w:val="24"/>
              </w:rPr>
              <w:t>2030</w:t>
            </w:r>
          </w:p>
        </w:tc>
      </w:tr>
      <w:tr w:rsidR="00F21A4F" w:rsidRPr="00F21A4F" w:rsidTr="00F47CE3">
        <w:tc>
          <w:tcPr>
            <w:tcW w:w="821" w:type="dxa"/>
            <w:vAlign w:val="bottom"/>
          </w:tcPr>
          <w:p w:rsidR="00F21A4F" w:rsidRPr="00F21A4F" w:rsidRDefault="00F21A4F" w:rsidP="00F21A4F">
            <w:pPr>
              <w:spacing w:line="219" w:lineRule="exact"/>
              <w:jc w:val="center"/>
              <w:rPr>
                <w:rFonts w:eastAsiaTheme="minorEastAsia"/>
                <w:sz w:val="24"/>
                <w:szCs w:val="24"/>
              </w:rPr>
            </w:pPr>
            <w:r w:rsidRPr="00F21A4F">
              <w:rPr>
                <w:bCs/>
                <w:w w:val="99"/>
                <w:sz w:val="24"/>
                <w:szCs w:val="24"/>
              </w:rPr>
              <w:t>1</w:t>
            </w:r>
          </w:p>
        </w:tc>
        <w:tc>
          <w:tcPr>
            <w:tcW w:w="2930" w:type="dxa"/>
            <w:vAlign w:val="bottom"/>
          </w:tcPr>
          <w:p w:rsidR="00F21A4F" w:rsidRPr="00F21A4F" w:rsidRDefault="00F21A4F" w:rsidP="00F21A4F">
            <w:pPr>
              <w:spacing w:line="219" w:lineRule="exact"/>
              <w:ind w:right="2183"/>
              <w:jc w:val="right"/>
              <w:rPr>
                <w:rFonts w:eastAsiaTheme="minorEastAsia"/>
                <w:sz w:val="24"/>
                <w:szCs w:val="24"/>
              </w:rPr>
            </w:pPr>
            <w:r w:rsidRPr="00F21A4F">
              <w:rPr>
                <w:sz w:val="24"/>
                <w:szCs w:val="24"/>
              </w:rPr>
              <w:t>2</w:t>
            </w:r>
          </w:p>
        </w:tc>
        <w:tc>
          <w:tcPr>
            <w:tcW w:w="1425" w:type="dxa"/>
            <w:vAlign w:val="bottom"/>
          </w:tcPr>
          <w:p w:rsidR="00F21A4F" w:rsidRPr="00F21A4F" w:rsidRDefault="00F21A4F" w:rsidP="00F21A4F">
            <w:pPr>
              <w:spacing w:line="219" w:lineRule="exact"/>
              <w:jc w:val="center"/>
              <w:rPr>
                <w:rFonts w:eastAsiaTheme="minorEastAsia"/>
                <w:sz w:val="24"/>
                <w:szCs w:val="24"/>
              </w:rPr>
            </w:pPr>
            <w:r w:rsidRPr="00F21A4F">
              <w:rPr>
                <w:w w:val="99"/>
                <w:sz w:val="24"/>
                <w:szCs w:val="24"/>
              </w:rPr>
              <w:t>3</w:t>
            </w:r>
          </w:p>
        </w:tc>
        <w:tc>
          <w:tcPr>
            <w:tcW w:w="1251" w:type="dxa"/>
            <w:vAlign w:val="bottom"/>
          </w:tcPr>
          <w:p w:rsidR="00F21A4F" w:rsidRPr="00F21A4F" w:rsidRDefault="00F21A4F" w:rsidP="00F21A4F">
            <w:pPr>
              <w:spacing w:line="219" w:lineRule="exact"/>
              <w:jc w:val="center"/>
              <w:rPr>
                <w:rFonts w:eastAsiaTheme="minorEastAsia"/>
                <w:sz w:val="24"/>
                <w:szCs w:val="24"/>
              </w:rPr>
            </w:pPr>
            <w:r w:rsidRPr="00F21A4F">
              <w:rPr>
                <w:w w:val="99"/>
                <w:sz w:val="24"/>
                <w:szCs w:val="24"/>
              </w:rPr>
              <w:t>4</w:t>
            </w:r>
          </w:p>
        </w:tc>
        <w:tc>
          <w:tcPr>
            <w:tcW w:w="1246" w:type="dxa"/>
            <w:vAlign w:val="bottom"/>
          </w:tcPr>
          <w:p w:rsidR="00F21A4F" w:rsidRPr="00F21A4F" w:rsidRDefault="00F21A4F" w:rsidP="00F21A4F">
            <w:pPr>
              <w:rPr>
                <w:rFonts w:eastAsiaTheme="minorEastAsia"/>
                <w:sz w:val="24"/>
                <w:szCs w:val="24"/>
              </w:rPr>
            </w:pPr>
          </w:p>
        </w:tc>
        <w:tc>
          <w:tcPr>
            <w:tcW w:w="1666" w:type="dxa"/>
            <w:vAlign w:val="bottom"/>
          </w:tcPr>
          <w:p w:rsidR="00F21A4F" w:rsidRPr="00F21A4F" w:rsidRDefault="00F21A4F" w:rsidP="00F21A4F">
            <w:pPr>
              <w:spacing w:line="219" w:lineRule="exact"/>
              <w:jc w:val="center"/>
              <w:rPr>
                <w:rFonts w:eastAsiaTheme="minorEastAsia"/>
                <w:sz w:val="24"/>
                <w:szCs w:val="24"/>
              </w:rPr>
            </w:pPr>
            <w:r w:rsidRPr="00F21A4F">
              <w:rPr>
                <w:w w:val="99"/>
                <w:sz w:val="24"/>
                <w:szCs w:val="24"/>
              </w:rPr>
              <w:t>5</w:t>
            </w:r>
          </w:p>
        </w:tc>
        <w:tc>
          <w:tcPr>
            <w:tcW w:w="1834" w:type="dxa"/>
            <w:vAlign w:val="bottom"/>
          </w:tcPr>
          <w:p w:rsidR="00F21A4F" w:rsidRPr="00F21A4F" w:rsidRDefault="00F21A4F" w:rsidP="00F21A4F">
            <w:pPr>
              <w:spacing w:line="219" w:lineRule="exact"/>
              <w:jc w:val="center"/>
              <w:rPr>
                <w:rFonts w:eastAsiaTheme="minorEastAsia"/>
                <w:sz w:val="24"/>
                <w:szCs w:val="24"/>
              </w:rPr>
            </w:pPr>
            <w:r w:rsidRPr="00F21A4F">
              <w:rPr>
                <w:w w:val="99"/>
                <w:sz w:val="24"/>
                <w:szCs w:val="24"/>
              </w:rPr>
              <w:t>6</w:t>
            </w:r>
          </w:p>
        </w:tc>
        <w:tc>
          <w:tcPr>
            <w:tcW w:w="1869" w:type="dxa"/>
            <w:vAlign w:val="bottom"/>
          </w:tcPr>
          <w:p w:rsidR="00F21A4F" w:rsidRPr="00F21A4F" w:rsidRDefault="00F21A4F" w:rsidP="00F21A4F">
            <w:pPr>
              <w:spacing w:line="219" w:lineRule="exact"/>
              <w:jc w:val="center"/>
              <w:rPr>
                <w:rFonts w:eastAsiaTheme="minorEastAsia"/>
                <w:sz w:val="24"/>
                <w:szCs w:val="24"/>
              </w:rPr>
            </w:pPr>
            <w:r w:rsidRPr="00F21A4F">
              <w:rPr>
                <w:w w:val="99"/>
                <w:sz w:val="24"/>
                <w:szCs w:val="24"/>
              </w:rPr>
              <w:t>7</w:t>
            </w:r>
          </w:p>
        </w:tc>
        <w:tc>
          <w:tcPr>
            <w:tcW w:w="1560" w:type="dxa"/>
            <w:vAlign w:val="bottom"/>
          </w:tcPr>
          <w:p w:rsidR="00F21A4F" w:rsidRPr="00F21A4F" w:rsidRDefault="00F21A4F" w:rsidP="00F21A4F">
            <w:pPr>
              <w:spacing w:line="219" w:lineRule="exact"/>
              <w:jc w:val="center"/>
              <w:rPr>
                <w:rFonts w:eastAsiaTheme="minorEastAsia"/>
                <w:sz w:val="24"/>
                <w:szCs w:val="24"/>
              </w:rPr>
            </w:pPr>
            <w:r w:rsidRPr="00F21A4F">
              <w:rPr>
                <w:w w:val="99"/>
                <w:sz w:val="24"/>
                <w:szCs w:val="24"/>
              </w:rPr>
              <w:t>8</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70" w:lineRule="exact"/>
              <w:rPr>
                <w:rFonts w:eastAsiaTheme="minorEastAsia"/>
                <w:b/>
                <w:sz w:val="24"/>
                <w:szCs w:val="24"/>
              </w:rPr>
            </w:pPr>
            <w:r w:rsidRPr="00F21A4F">
              <w:rPr>
                <w:b/>
                <w:bCs/>
                <w:sz w:val="24"/>
                <w:szCs w:val="24"/>
              </w:rPr>
              <w:t>Демографическая ситуация и здравоохранение</w:t>
            </w:r>
          </w:p>
        </w:tc>
        <w:tc>
          <w:tcPr>
            <w:tcW w:w="1425" w:type="dxa"/>
          </w:tcPr>
          <w:p w:rsidR="00F21A4F" w:rsidRPr="00F21A4F" w:rsidRDefault="00F21A4F" w:rsidP="00F21A4F">
            <w:pPr>
              <w:jc w:val="center"/>
              <w:rPr>
                <w:bCs/>
                <w:sz w:val="24"/>
                <w:szCs w:val="24"/>
              </w:rPr>
            </w:pPr>
          </w:p>
        </w:tc>
        <w:tc>
          <w:tcPr>
            <w:tcW w:w="1251" w:type="dxa"/>
          </w:tcPr>
          <w:p w:rsidR="00F21A4F" w:rsidRPr="00F21A4F" w:rsidRDefault="00F21A4F" w:rsidP="00F21A4F">
            <w:pPr>
              <w:rPr>
                <w:bCs/>
                <w:sz w:val="24"/>
                <w:szCs w:val="24"/>
              </w:rPr>
            </w:pPr>
          </w:p>
        </w:tc>
        <w:tc>
          <w:tcPr>
            <w:tcW w:w="1246" w:type="dxa"/>
          </w:tcPr>
          <w:p w:rsidR="00F21A4F" w:rsidRPr="00F21A4F" w:rsidRDefault="00F21A4F" w:rsidP="00F21A4F">
            <w:pPr>
              <w:rPr>
                <w:bCs/>
                <w:sz w:val="24"/>
                <w:szCs w:val="24"/>
              </w:rPr>
            </w:pPr>
          </w:p>
        </w:tc>
        <w:tc>
          <w:tcPr>
            <w:tcW w:w="1666" w:type="dxa"/>
          </w:tcPr>
          <w:p w:rsidR="00F21A4F" w:rsidRPr="00F21A4F" w:rsidRDefault="00F21A4F" w:rsidP="00F21A4F">
            <w:pPr>
              <w:rPr>
                <w:bCs/>
                <w:sz w:val="24"/>
                <w:szCs w:val="24"/>
              </w:rPr>
            </w:pPr>
          </w:p>
        </w:tc>
        <w:tc>
          <w:tcPr>
            <w:tcW w:w="1834" w:type="dxa"/>
          </w:tcPr>
          <w:p w:rsidR="00F21A4F" w:rsidRPr="00F21A4F" w:rsidRDefault="00F21A4F" w:rsidP="00F21A4F">
            <w:pPr>
              <w:rPr>
                <w:bCs/>
                <w:sz w:val="24"/>
                <w:szCs w:val="24"/>
              </w:rPr>
            </w:pPr>
          </w:p>
        </w:tc>
        <w:tc>
          <w:tcPr>
            <w:tcW w:w="1869" w:type="dxa"/>
          </w:tcPr>
          <w:p w:rsidR="00F21A4F" w:rsidRPr="00F21A4F" w:rsidRDefault="00F21A4F" w:rsidP="00F21A4F">
            <w:pPr>
              <w:rPr>
                <w:bCs/>
                <w:sz w:val="24"/>
                <w:szCs w:val="24"/>
              </w:rPr>
            </w:pPr>
          </w:p>
        </w:tc>
        <w:tc>
          <w:tcPr>
            <w:tcW w:w="1560" w:type="dxa"/>
          </w:tcPr>
          <w:p w:rsidR="00F21A4F" w:rsidRPr="00F21A4F" w:rsidRDefault="00F21A4F" w:rsidP="00F21A4F">
            <w:pPr>
              <w:rPr>
                <w:bCs/>
                <w:sz w:val="24"/>
                <w:szCs w:val="24"/>
              </w:rPr>
            </w:pP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58" w:lineRule="exact"/>
              <w:rPr>
                <w:rFonts w:eastAsiaTheme="minorEastAsia"/>
                <w:sz w:val="24"/>
                <w:szCs w:val="24"/>
              </w:rPr>
            </w:pPr>
            <w:r w:rsidRPr="00F21A4F">
              <w:rPr>
                <w:sz w:val="24"/>
                <w:szCs w:val="24"/>
              </w:rPr>
              <w:t>Среднегодовая численность населения (на конец периода)</w:t>
            </w:r>
          </w:p>
        </w:tc>
        <w:tc>
          <w:tcPr>
            <w:tcW w:w="1425" w:type="dxa"/>
          </w:tcPr>
          <w:p w:rsidR="00F21A4F" w:rsidRPr="00F21A4F" w:rsidRDefault="00F21A4F" w:rsidP="00F21A4F">
            <w:pPr>
              <w:jc w:val="center"/>
              <w:rPr>
                <w:bCs/>
                <w:sz w:val="24"/>
                <w:szCs w:val="24"/>
              </w:rPr>
            </w:pPr>
            <w:r w:rsidRPr="00F21A4F">
              <w:rPr>
                <w:sz w:val="24"/>
                <w:szCs w:val="24"/>
              </w:rPr>
              <w:t>тыс. чел.</w:t>
            </w:r>
          </w:p>
        </w:tc>
        <w:tc>
          <w:tcPr>
            <w:tcW w:w="1251" w:type="dxa"/>
            <w:vAlign w:val="center"/>
          </w:tcPr>
          <w:p w:rsidR="00F21A4F" w:rsidRPr="00F21A4F" w:rsidRDefault="00F21A4F" w:rsidP="00F21A4F">
            <w:pPr>
              <w:jc w:val="center"/>
              <w:rPr>
                <w:bCs/>
                <w:sz w:val="24"/>
                <w:szCs w:val="24"/>
              </w:rPr>
            </w:pPr>
            <w:r w:rsidRPr="00F21A4F">
              <w:rPr>
                <w:bCs/>
                <w:sz w:val="24"/>
                <w:szCs w:val="24"/>
              </w:rPr>
              <w:t>11,3</w:t>
            </w:r>
          </w:p>
        </w:tc>
        <w:tc>
          <w:tcPr>
            <w:tcW w:w="1246" w:type="dxa"/>
            <w:vAlign w:val="center"/>
          </w:tcPr>
          <w:p w:rsidR="00F21A4F" w:rsidRPr="00F21A4F" w:rsidRDefault="00F21A4F" w:rsidP="00F21A4F">
            <w:pPr>
              <w:jc w:val="center"/>
              <w:rPr>
                <w:bCs/>
                <w:sz w:val="24"/>
                <w:szCs w:val="24"/>
              </w:rPr>
            </w:pPr>
            <w:r w:rsidRPr="00F21A4F">
              <w:rPr>
                <w:bCs/>
                <w:sz w:val="24"/>
                <w:szCs w:val="24"/>
              </w:rPr>
              <w:t>11,0</w:t>
            </w:r>
          </w:p>
        </w:tc>
        <w:tc>
          <w:tcPr>
            <w:tcW w:w="1666" w:type="dxa"/>
            <w:vAlign w:val="center"/>
          </w:tcPr>
          <w:p w:rsidR="00F21A4F" w:rsidRPr="00F21A4F" w:rsidRDefault="00F21A4F" w:rsidP="00F21A4F">
            <w:pPr>
              <w:jc w:val="center"/>
              <w:rPr>
                <w:bCs/>
                <w:sz w:val="24"/>
                <w:szCs w:val="24"/>
              </w:rPr>
            </w:pPr>
            <w:r w:rsidRPr="00F21A4F">
              <w:rPr>
                <w:bCs/>
                <w:sz w:val="24"/>
                <w:szCs w:val="24"/>
              </w:rPr>
              <w:t>10,7</w:t>
            </w:r>
          </w:p>
        </w:tc>
        <w:tc>
          <w:tcPr>
            <w:tcW w:w="1834" w:type="dxa"/>
            <w:vAlign w:val="center"/>
          </w:tcPr>
          <w:p w:rsidR="00F21A4F" w:rsidRPr="00F21A4F" w:rsidRDefault="00F21A4F" w:rsidP="00F21A4F">
            <w:pPr>
              <w:jc w:val="center"/>
              <w:rPr>
                <w:bCs/>
                <w:sz w:val="24"/>
                <w:szCs w:val="24"/>
              </w:rPr>
            </w:pPr>
            <w:r w:rsidRPr="00F21A4F">
              <w:rPr>
                <w:bCs/>
                <w:sz w:val="24"/>
                <w:szCs w:val="24"/>
              </w:rPr>
              <w:t>11,0</w:t>
            </w:r>
          </w:p>
        </w:tc>
        <w:tc>
          <w:tcPr>
            <w:tcW w:w="1869" w:type="dxa"/>
            <w:vAlign w:val="center"/>
          </w:tcPr>
          <w:p w:rsidR="00F21A4F" w:rsidRPr="00F21A4F" w:rsidRDefault="00F21A4F" w:rsidP="00F21A4F">
            <w:pPr>
              <w:jc w:val="center"/>
              <w:rPr>
                <w:bCs/>
                <w:sz w:val="24"/>
                <w:szCs w:val="24"/>
              </w:rPr>
            </w:pPr>
            <w:r w:rsidRPr="00F21A4F">
              <w:rPr>
                <w:bCs/>
                <w:sz w:val="24"/>
                <w:szCs w:val="24"/>
              </w:rPr>
              <w:t>11,0</w:t>
            </w:r>
          </w:p>
        </w:tc>
        <w:tc>
          <w:tcPr>
            <w:tcW w:w="1560" w:type="dxa"/>
            <w:vAlign w:val="center"/>
          </w:tcPr>
          <w:p w:rsidR="00F21A4F" w:rsidRPr="00F21A4F" w:rsidRDefault="00F21A4F" w:rsidP="00F21A4F">
            <w:pPr>
              <w:jc w:val="center"/>
              <w:rPr>
                <w:bCs/>
                <w:sz w:val="24"/>
                <w:szCs w:val="24"/>
              </w:rPr>
            </w:pPr>
            <w:r w:rsidRPr="00F21A4F">
              <w:rPr>
                <w:bCs/>
                <w:sz w:val="24"/>
                <w:szCs w:val="24"/>
              </w:rPr>
              <w:t>11,1</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70" w:lineRule="exact"/>
              <w:rPr>
                <w:rFonts w:eastAsiaTheme="minorEastAsia"/>
                <w:sz w:val="24"/>
                <w:szCs w:val="24"/>
              </w:rPr>
            </w:pPr>
            <w:r w:rsidRPr="00F21A4F">
              <w:rPr>
                <w:sz w:val="24"/>
                <w:szCs w:val="24"/>
              </w:rPr>
              <w:t>Коэффициент естественного прироста (убыли) населения</w:t>
            </w:r>
          </w:p>
        </w:tc>
        <w:tc>
          <w:tcPr>
            <w:tcW w:w="1425" w:type="dxa"/>
          </w:tcPr>
          <w:p w:rsidR="00F21A4F" w:rsidRPr="00F21A4F" w:rsidRDefault="00F21A4F" w:rsidP="00F21A4F">
            <w:pPr>
              <w:jc w:val="center"/>
              <w:rPr>
                <w:bCs/>
                <w:sz w:val="24"/>
                <w:szCs w:val="24"/>
              </w:rPr>
            </w:pPr>
            <w:r w:rsidRPr="00F21A4F">
              <w:rPr>
                <w:bCs/>
                <w:sz w:val="24"/>
                <w:szCs w:val="24"/>
              </w:rPr>
              <w:t>на 1000 чел.</w:t>
            </w:r>
          </w:p>
        </w:tc>
        <w:tc>
          <w:tcPr>
            <w:tcW w:w="1251" w:type="dxa"/>
            <w:vAlign w:val="center"/>
          </w:tcPr>
          <w:p w:rsidR="00F21A4F" w:rsidRPr="00F21A4F" w:rsidRDefault="00F21A4F" w:rsidP="00F21A4F">
            <w:pPr>
              <w:jc w:val="center"/>
              <w:rPr>
                <w:bCs/>
                <w:sz w:val="24"/>
                <w:szCs w:val="24"/>
              </w:rPr>
            </w:pPr>
            <w:r w:rsidRPr="00F21A4F">
              <w:rPr>
                <w:bCs/>
                <w:sz w:val="24"/>
                <w:szCs w:val="24"/>
              </w:rPr>
              <w:t>-10,1</w:t>
            </w:r>
          </w:p>
        </w:tc>
        <w:tc>
          <w:tcPr>
            <w:tcW w:w="1246" w:type="dxa"/>
            <w:vAlign w:val="center"/>
          </w:tcPr>
          <w:p w:rsidR="00F21A4F" w:rsidRPr="00F21A4F" w:rsidRDefault="00F21A4F" w:rsidP="00F21A4F">
            <w:pPr>
              <w:jc w:val="center"/>
              <w:rPr>
                <w:bCs/>
                <w:sz w:val="24"/>
                <w:szCs w:val="24"/>
              </w:rPr>
            </w:pPr>
            <w:r w:rsidRPr="00F21A4F">
              <w:rPr>
                <w:bCs/>
                <w:sz w:val="24"/>
                <w:szCs w:val="24"/>
              </w:rPr>
              <w:t>-10,8</w:t>
            </w:r>
          </w:p>
        </w:tc>
        <w:tc>
          <w:tcPr>
            <w:tcW w:w="1666" w:type="dxa"/>
            <w:vAlign w:val="center"/>
          </w:tcPr>
          <w:p w:rsidR="00F21A4F" w:rsidRPr="00F21A4F" w:rsidRDefault="00F21A4F" w:rsidP="00F21A4F">
            <w:pPr>
              <w:jc w:val="center"/>
              <w:rPr>
                <w:bCs/>
                <w:sz w:val="24"/>
                <w:szCs w:val="24"/>
              </w:rPr>
            </w:pPr>
            <w:r w:rsidRPr="00F21A4F">
              <w:rPr>
                <w:bCs/>
                <w:sz w:val="24"/>
                <w:szCs w:val="24"/>
              </w:rPr>
              <w:t>-7,9</w:t>
            </w:r>
          </w:p>
        </w:tc>
        <w:tc>
          <w:tcPr>
            <w:tcW w:w="1834" w:type="dxa"/>
            <w:vAlign w:val="center"/>
          </w:tcPr>
          <w:p w:rsidR="00F21A4F" w:rsidRPr="00F21A4F" w:rsidRDefault="00F21A4F" w:rsidP="00F21A4F">
            <w:pPr>
              <w:jc w:val="center"/>
              <w:rPr>
                <w:bCs/>
                <w:sz w:val="24"/>
                <w:szCs w:val="24"/>
              </w:rPr>
            </w:pPr>
            <w:r w:rsidRPr="00F21A4F">
              <w:rPr>
                <w:bCs/>
                <w:sz w:val="24"/>
                <w:szCs w:val="24"/>
              </w:rPr>
              <w:t>-7</w:t>
            </w:r>
          </w:p>
        </w:tc>
        <w:tc>
          <w:tcPr>
            <w:tcW w:w="1869" w:type="dxa"/>
            <w:vAlign w:val="center"/>
          </w:tcPr>
          <w:p w:rsidR="00F21A4F" w:rsidRPr="00F21A4F" w:rsidRDefault="00F21A4F" w:rsidP="00F21A4F">
            <w:pPr>
              <w:jc w:val="center"/>
              <w:rPr>
                <w:bCs/>
                <w:sz w:val="24"/>
                <w:szCs w:val="24"/>
              </w:rPr>
            </w:pPr>
            <w:r w:rsidRPr="00F21A4F">
              <w:rPr>
                <w:bCs/>
                <w:sz w:val="24"/>
                <w:szCs w:val="24"/>
              </w:rPr>
              <w:t>-6</w:t>
            </w:r>
          </w:p>
        </w:tc>
        <w:tc>
          <w:tcPr>
            <w:tcW w:w="1560" w:type="dxa"/>
            <w:vAlign w:val="center"/>
          </w:tcPr>
          <w:p w:rsidR="00F21A4F" w:rsidRPr="00F21A4F" w:rsidRDefault="00F21A4F" w:rsidP="00F21A4F">
            <w:pPr>
              <w:jc w:val="center"/>
              <w:rPr>
                <w:bCs/>
                <w:sz w:val="24"/>
                <w:szCs w:val="24"/>
              </w:rPr>
            </w:pPr>
            <w:r w:rsidRPr="00F21A4F">
              <w:rPr>
                <w:bCs/>
                <w:sz w:val="24"/>
                <w:szCs w:val="24"/>
              </w:rPr>
              <w:t>-5</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56" w:lineRule="exact"/>
              <w:rPr>
                <w:rFonts w:eastAsiaTheme="minorEastAsia"/>
                <w:sz w:val="24"/>
                <w:szCs w:val="24"/>
              </w:rPr>
            </w:pPr>
            <w:r w:rsidRPr="00F21A4F">
              <w:rPr>
                <w:sz w:val="24"/>
                <w:szCs w:val="24"/>
              </w:rPr>
              <w:t>Общий коэффициент рождаемости</w:t>
            </w:r>
          </w:p>
        </w:tc>
        <w:tc>
          <w:tcPr>
            <w:tcW w:w="1425" w:type="dxa"/>
          </w:tcPr>
          <w:p w:rsidR="00F21A4F" w:rsidRPr="00F21A4F" w:rsidRDefault="00F21A4F" w:rsidP="00F21A4F">
            <w:pPr>
              <w:jc w:val="center"/>
              <w:rPr>
                <w:bCs/>
                <w:sz w:val="24"/>
                <w:szCs w:val="24"/>
              </w:rPr>
            </w:pPr>
            <w:r w:rsidRPr="00F21A4F">
              <w:rPr>
                <w:bCs/>
                <w:sz w:val="24"/>
                <w:szCs w:val="24"/>
              </w:rPr>
              <w:t>на 1000 чел.</w:t>
            </w:r>
          </w:p>
        </w:tc>
        <w:tc>
          <w:tcPr>
            <w:tcW w:w="1251" w:type="dxa"/>
            <w:vAlign w:val="center"/>
          </w:tcPr>
          <w:p w:rsidR="00F21A4F" w:rsidRPr="00F21A4F" w:rsidRDefault="00F21A4F" w:rsidP="00F21A4F">
            <w:pPr>
              <w:jc w:val="center"/>
              <w:rPr>
                <w:bCs/>
                <w:sz w:val="24"/>
                <w:szCs w:val="24"/>
              </w:rPr>
            </w:pPr>
            <w:r w:rsidRPr="00F21A4F">
              <w:rPr>
                <w:bCs/>
                <w:sz w:val="24"/>
                <w:szCs w:val="24"/>
              </w:rPr>
              <w:t>11,3</w:t>
            </w:r>
          </w:p>
        </w:tc>
        <w:tc>
          <w:tcPr>
            <w:tcW w:w="1246" w:type="dxa"/>
            <w:vAlign w:val="center"/>
          </w:tcPr>
          <w:p w:rsidR="00F21A4F" w:rsidRPr="00F21A4F" w:rsidRDefault="00F21A4F" w:rsidP="00F21A4F">
            <w:pPr>
              <w:jc w:val="center"/>
              <w:rPr>
                <w:bCs/>
                <w:sz w:val="24"/>
                <w:szCs w:val="24"/>
              </w:rPr>
            </w:pPr>
            <w:r w:rsidRPr="00F21A4F">
              <w:rPr>
                <w:bCs/>
                <w:sz w:val="24"/>
                <w:szCs w:val="24"/>
              </w:rPr>
              <w:t>9,4</w:t>
            </w:r>
          </w:p>
        </w:tc>
        <w:tc>
          <w:tcPr>
            <w:tcW w:w="1666" w:type="dxa"/>
            <w:vAlign w:val="center"/>
          </w:tcPr>
          <w:p w:rsidR="00F21A4F" w:rsidRPr="00F21A4F" w:rsidRDefault="00F21A4F" w:rsidP="00F21A4F">
            <w:pPr>
              <w:jc w:val="center"/>
              <w:rPr>
                <w:bCs/>
                <w:sz w:val="24"/>
                <w:szCs w:val="24"/>
              </w:rPr>
            </w:pPr>
            <w:r w:rsidRPr="00F21A4F">
              <w:rPr>
                <w:bCs/>
                <w:sz w:val="24"/>
                <w:szCs w:val="24"/>
              </w:rPr>
              <w:t>10,1</w:t>
            </w:r>
          </w:p>
        </w:tc>
        <w:tc>
          <w:tcPr>
            <w:tcW w:w="1834" w:type="dxa"/>
            <w:vAlign w:val="center"/>
          </w:tcPr>
          <w:p w:rsidR="00F21A4F" w:rsidRPr="00F21A4F" w:rsidRDefault="00F21A4F" w:rsidP="00F21A4F">
            <w:pPr>
              <w:jc w:val="center"/>
              <w:rPr>
                <w:bCs/>
                <w:sz w:val="24"/>
                <w:szCs w:val="24"/>
              </w:rPr>
            </w:pPr>
            <w:r w:rsidRPr="00F21A4F">
              <w:rPr>
                <w:bCs/>
                <w:sz w:val="24"/>
                <w:szCs w:val="24"/>
              </w:rPr>
              <w:t>12,0</w:t>
            </w:r>
          </w:p>
        </w:tc>
        <w:tc>
          <w:tcPr>
            <w:tcW w:w="1869" w:type="dxa"/>
            <w:vAlign w:val="center"/>
          </w:tcPr>
          <w:p w:rsidR="00F21A4F" w:rsidRPr="00F21A4F" w:rsidRDefault="00F21A4F" w:rsidP="00F21A4F">
            <w:pPr>
              <w:jc w:val="center"/>
              <w:rPr>
                <w:bCs/>
                <w:sz w:val="24"/>
                <w:szCs w:val="24"/>
              </w:rPr>
            </w:pPr>
            <w:r w:rsidRPr="00F21A4F">
              <w:rPr>
                <w:bCs/>
                <w:sz w:val="24"/>
                <w:szCs w:val="24"/>
              </w:rPr>
              <w:t>12,0</w:t>
            </w:r>
          </w:p>
        </w:tc>
        <w:tc>
          <w:tcPr>
            <w:tcW w:w="1560" w:type="dxa"/>
            <w:vAlign w:val="center"/>
          </w:tcPr>
          <w:p w:rsidR="00F21A4F" w:rsidRPr="00F21A4F" w:rsidRDefault="00F21A4F" w:rsidP="00F21A4F">
            <w:pPr>
              <w:jc w:val="center"/>
              <w:rPr>
                <w:bCs/>
                <w:sz w:val="24"/>
                <w:szCs w:val="24"/>
              </w:rPr>
            </w:pPr>
            <w:r w:rsidRPr="00F21A4F">
              <w:rPr>
                <w:bCs/>
                <w:sz w:val="24"/>
                <w:szCs w:val="24"/>
              </w:rPr>
              <w:t>12,0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72" w:lineRule="exact"/>
              <w:rPr>
                <w:rFonts w:eastAsiaTheme="minorEastAsia"/>
                <w:sz w:val="24"/>
                <w:szCs w:val="24"/>
              </w:rPr>
            </w:pPr>
            <w:r w:rsidRPr="00F21A4F">
              <w:rPr>
                <w:sz w:val="24"/>
                <w:szCs w:val="24"/>
              </w:rPr>
              <w:t>Общий коэффициент смертности</w:t>
            </w:r>
          </w:p>
        </w:tc>
        <w:tc>
          <w:tcPr>
            <w:tcW w:w="1425" w:type="dxa"/>
          </w:tcPr>
          <w:p w:rsidR="00F21A4F" w:rsidRPr="00F21A4F" w:rsidRDefault="00F21A4F" w:rsidP="00F21A4F">
            <w:pPr>
              <w:jc w:val="center"/>
              <w:rPr>
                <w:bCs/>
                <w:sz w:val="24"/>
                <w:szCs w:val="24"/>
              </w:rPr>
            </w:pPr>
            <w:r w:rsidRPr="00F21A4F">
              <w:rPr>
                <w:bCs/>
                <w:sz w:val="24"/>
                <w:szCs w:val="24"/>
              </w:rPr>
              <w:t>на 1000 чел.</w:t>
            </w:r>
          </w:p>
        </w:tc>
        <w:tc>
          <w:tcPr>
            <w:tcW w:w="1251" w:type="dxa"/>
            <w:vAlign w:val="center"/>
          </w:tcPr>
          <w:p w:rsidR="00F21A4F" w:rsidRPr="00F21A4F" w:rsidRDefault="00F21A4F" w:rsidP="00F21A4F">
            <w:pPr>
              <w:jc w:val="center"/>
              <w:rPr>
                <w:bCs/>
                <w:sz w:val="24"/>
                <w:szCs w:val="24"/>
              </w:rPr>
            </w:pPr>
            <w:r w:rsidRPr="00F21A4F">
              <w:rPr>
                <w:bCs/>
                <w:sz w:val="24"/>
                <w:szCs w:val="24"/>
              </w:rPr>
              <w:t>21,4</w:t>
            </w:r>
          </w:p>
        </w:tc>
        <w:tc>
          <w:tcPr>
            <w:tcW w:w="1246" w:type="dxa"/>
            <w:vAlign w:val="center"/>
          </w:tcPr>
          <w:p w:rsidR="00F21A4F" w:rsidRPr="00F21A4F" w:rsidRDefault="00F21A4F" w:rsidP="00F21A4F">
            <w:pPr>
              <w:jc w:val="center"/>
              <w:rPr>
                <w:bCs/>
                <w:sz w:val="24"/>
                <w:szCs w:val="24"/>
              </w:rPr>
            </w:pPr>
            <w:r w:rsidRPr="00F21A4F">
              <w:rPr>
                <w:bCs/>
                <w:sz w:val="24"/>
                <w:szCs w:val="24"/>
              </w:rPr>
              <w:t>20,2</w:t>
            </w:r>
          </w:p>
        </w:tc>
        <w:tc>
          <w:tcPr>
            <w:tcW w:w="1666" w:type="dxa"/>
            <w:vAlign w:val="center"/>
          </w:tcPr>
          <w:p w:rsidR="00F21A4F" w:rsidRPr="00F21A4F" w:rsidRDefault="00F21A4F" w:rsidP="00F21A4F">
            <w:pPr>
              <w:jc w:val="center"/>
              <w:rPr>
                <w:bCs/>
                <w:sz w:val="24"/>
                <w:szCs w:val="24"/>
              </w:rPr>
            </w:pPr>
            <w:r w:rsidRPr="00F21A4F">
              <w:rPr>
                <w:bCs/>
                <w:sz w:val="24"/>
                <w:szCs w:val="24"/>
              </w:rPr>
              <w:t>18,0</w:t>
            </w:r>
          </w:p>
        </w:tc>
        <w:tc>
          <w:tcPr>
            <w:tcW w:w="1834" w:type="dxa"/>
            <w:vAlign w:val="center"/>
          </w:tcPr>
          <w:p w:rsidR="00F21A4F" w:rsidRPr="00F21A4F" w:rsidRDefault="00F21A4F" w:rsidP="00F21A4F">
            <w:pPr>
              <w:jc w:val="center"/>
              <w:rPr>
                <w:bCs/>
                <w:sz w:val="24"/>
                <w:szCs w:val="24"/>
              </w:rPr>
            </w:pPr>
            <w:r w:rsidRPr="00F21A4F">
              <w:rPr>
                <w:bCs/>
                <w:sz w:val="24"/>
                <w:szCs w:val="24"/>
              </w:rPr>
              <w:t>14,0</w:t>
            </w:r>
          </w:p>
        </w:tc>
        <w:tc>
          <w:tcPr>
            <w:tcW w:w="1869" w:type="dxa"/>
            <w:vAlign w:val="center"/>
          </w:tcPr>
          <w:p w:rsidR="00F21A4F" w:rsidRPr="00F21A4F" w:rsidRDefault="00F21A4F" w:rsidP="00F21A4F">
            <w:pPr>
              <w:jc w:val="center"/>
              <w:rPr>
                <w:bCs/>
                <w:sz w:val="24"/>
                <w:szCs w:val="24"/>
              </w:rPr>
            </w:pPr>
            <w:r w:rsidRPr="00F21A4F">
              <w:rPr>
                <w:bCs/>
                <w:sz w:val="24"/>
                <w:szCs w:val="24"/>
              </w:rPr>
              <w:t>13,0</w:t>
            </w:r>
          </w:p>
        </w:tc>
        <w:tc>
          <w:tcPr>
            <w:tcW w:w="1560" w:type="dxa"/>
            <w:vAlign w:val="center"/>
          </w:tcPr>
          <w:p w:rsidR="00F21A4F" w:rsidRPr="00F21A4F" w:rsidRDefault="00F21A4F" w:rsidP="00F21A4F">
            <w:pPr>
              <w:jc w:val="center"/>
              <w:rPr>
                <w:bCs/>
                <w:sz w:val="24"/>
                <w:szCs w:val="24"/>
              </w:rPr>
            </w:pPr>
            <w:r w:rsidRPr="00F21A4F">
              <w:rPr>
                <w:bCs/>
                <w:sz w:val="24"/>
                <w:szCs w:val="24"/>
              </w:rPr>
              <w:t>13,0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24" w:lineRule="exact"/>
              <w:rPr>
                <w:rFonts w:eastAsiaTheme="minorEastAsia"/>
                <w:sz w:val="24"/>
                <w:szCs w:val="24"/>
              </w:rPr>
            </w:pPr>
            <w:r w:rsidRPr="00F21A4F">
              <w:rPr>
                <w:sz w:val="24"/>
                <w:szCs w:val="24"/>
              </w:rPr>
              <w:t>Коэффициент миграционного прироста (снижения)</w:t>
            </w:r>
          </w:p>
        </w:tc>
        <w:tc>
          <w:tcPr>
            <w:tcW w:w="1425" w:type="dxa"/>
          </w:tcPr>
          <w:p w:rsidR="00F21A4F" w:rsidRPr="00F21A4F" w:rsidRDefault="00F21A4F" w:rsidP="00F21A4F">
            <w:pPr>
              <w:jc w:val="center"/>
              <w:rPr>
                <w:bCs/>
                <w:sz w:val="24"/>
                <w:szCs w:val="24"/>
              </w:rPr>
            </w:pPr>
            <w:r w:rsidRPr="00F21A4F">
              <w:rPr>
                <w:bCs/>
                <w:sz w:val="24"/>
                <w:szCs w:val="24"/>
              </w:rPr>
              <w:t>на 1000 чел. населения</w:t>
            </w:r>
          </w:p>
        </w:tc>
        <w:tc>
          <w:tcPr>
            <w:tcW w:w="1251" w:type="dxa"/>
            <w:vAlign w:val="center"/>
          </w:tcPr>
          <w:p w:rsidR="00F21A4F" w:rsidRPr="00F21A4F" w:rsidRDefault="00F21A4F" w:rsidP="00F21A4F">
            <w:pPr>
              <w:jc w:val="center"/>
              <w:rPr>
                <w:bCs/>
                <w:sz w:val="24"/>
                <w:szCs w:val="24"/>
              </w:rPr>
            </w:pPr>
            <w:r w:rsidRPr="00F21A4F">
              <w:rPr>
                <w:bCs/>
                <w:sz w:val="24"/>
                <w:szCs w:val="24"/>
              </w:rPr>
              <w:t>-10,4</w:t>
            </w:r>
          </w:p>
        </w:tc>
        <w:tc>
          <w:tcPr>
            <w:tcW w:w="1246" w:type="dxa"/>
            <w:vAlign w:val="center"/>
          </w:tcPr>
          <w:p w:rsidR="00F21A4F" w:rsidRPr="00F21A4F" w:rsidRDefault="00F21A4F" w:rsidP="00F21A4F">
            <w:pPr>
              <w:jc w:val="center"/>
              <w:rPr>
                <w:bCs/>
                <w:sz w:val="24"/>
                <w:szCs w:val="24"/>
              </w:rPr>
            </w:pPr>
            <w:r w:rsidRPr="00F21A4F">
              <w:rPr>
                <w:bCs/>
                <w:sz w:val="24"/>
                <w:szCs w:val="24"/>
              </w:rPr>
              <w:t>-15,7</w:t>
            </w:r>
          </w:p>
        </w:tc>
        <w:tc>
          <w:tcPr>
            <w:tcW w:w="1666" w:type="dxa"/>
            <w:vAlign w:val="center"/>
          </w:tcPr>
          <w:p w:rsidR="00F21A4F" w:rsidRPr="00F21A4F" w:rsidRDefault="00F21A4F" w:rsidP="00F21A4F">
            <w:pPr>
              <w:jc w:val="center"/>
              <w:rPr>
                <w:bCs/>
                <w:sz w:val="24"/>
                <w:szCs w:val="24"/>
              </w:rPr>
            </w:pPr>
            <w:r w:rsidRPr="00F21A4F">
              <w:rPr>
                <w:bCs/>
                <w:sz w:val="24"/>
                <w:szCs w:val="24"/>
              </w:rPr>
              <w:t>-20,2</w:t>
            </w:r>
          </w:p>
        </w:tc>
        <w:tc>
          <w:tcPr>
            <w:tcW w:w="1834" w:type="dxa"/>
            <w:vAlign w:val="center"/>
          </w:tcPr>
          <w:p w:rsidR="00F21A4F" w:rsidRPr="00F21A4F" w:rsidRDefault="00F21A4F" w:rsidP="00F21A4F">
            <w:pPr>
              <w:jc w:val="center"/>
              <w:rPr>
                <w:bCs/>
                <w:sz w:val="24"/>
                <w:szCs w:val="24"/>
              </w:rPr>
            </w:pPr>
            <w:r w:rsidRPr="00F21A4F">
              <w:rPr>
                <w:bCs/>
                <w:sz w:val="24"/>
                <w:szCs w:val="24"/>
              </w:rPr>
              <w:t>-15</w:t>
            </w:r>
          </w:p>
        </w:tc>
        <w:tc>
          <w:tcPr>
            <w:tcW w:w="1869" w:type="dxa"/>
            <w:vAlign w:val="center"/>
          </w:tcPr>
          <w:p w:rsidR="00F21A4F" w:rsidRPr="00F21A4F" w:rsidRDefault="00F21A4F" w:rsidP="00F21A4F">
            <w:pPr>
              <w:jc w:val="center"/>
              <w:rPr>
                <w:bCs/>
                <w:sz w:val="24"/>
                <w:szCs w:val="24"/>
              </w:rPr>
            </w:pPr>
            <w:r w:rsidRPr="00F21A4F">
              <w:rPr>
                <w:bCs/>
                <w:sz w:val="24"/>
                <w:szCs w:val="24"/>
              </w:rPr>
              <w:t>-13</w:t>
            </w:r>
          </w:p>
        </w:tc>
        <w:tc>
          <w:tcPr>
            <w:tcW w:w="1560" w:type="dxa"/>
            <w:vAlign w:val="center"/>
          </w:tcPr>
          <w:p w:rsidR="00F21A4F" w:rsidRPr="00F21A4F" w:rsidRDefault="00F21A4F" w:rsidP="00F21A4F">
            <w:pPr>
              <w:jc w:val="center"/>
              <w:rPr>
                <w:bCs/>
                <w:sz w:val="24"/>
                <w:szCs w:val="24"/>
              </w:rPr>
            </w:pPr>
            <w:r w:rsidRPr="00F21A4F">
              <w:rPr>
                <w:bCs/>
                <w:sz w:val="24"/>
                <w:szCs w:val="24"/>
              </w:rPr>
              <w:t>-11</w:t>
            </w:r>
          </w:p>
        </w:tc>
      </w:tr>
      <w:tr w:rsidR="00F21A4F" w:rsidRPr="00F21A4F" w:rsidTr="00F47CE3">
        <w:trPr>
          <w:trHeight w:val="531"/>
        </w:trPr>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24" w:lineRule="exact"/>
              <w:rPr>
                <w:rFonts w:eastAsiaTheme="minorEastAsia"/>
                <w:b/>
                <w:sz w:val="24"/>
                <w:szCs w:val="24"/>
              </w:rPr>
            </w:pPr>
            <w:r w:rsidRPr="00F21A4F">
              <w:rPr>
                <w:b/>
                <w:bCs/>
                <w:sz w:val="24"/>
                <w:szCs w:val="24"/>
              </w:rPr>
              <w:t>Занятость и уровень жизни населения</w:t>
            </w:r>
          </w:p>
        </w:tc>
        <w:tc>
          <w:tcPr>
            <w:tcW w:w="1425" w:type="dxa"/>
          </w:tcPr>
          <w:p w:rsidR="00F21A4F" w:rsidRPr="00F21A4F" w:rsidRDefault="00F21A4F" w:rsidP="00F21A4F">
            <w:pPr>
              <w:jc w:val="center"/>
              <w:rPr>
                <w:bCs/>
                <w:sz w:val="24"/>
                <w:szCs w:val="24"/>
              </w:rPr>
            </w:pP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p>
        </w:tc>
        <w:tc>
          <w:tcPr>
            <w:tcW w:w="1869" w:type="dxa"/>
            <w:vAlign w:val="center"/>
          </w:tcPr>
          <w:p w:rsidR="00F21A4F" w:rsidRPr="00F21A4F" w:rsidRDefault="00F21A4F" w:rsidP="00F21A4F">
            <w:pPr>
              <w:jc w:val="center"/>
              <w:rPr>
                <w:bCs/>
                <w:sz w:val="24"/>
                <w:szCs w:val="24"/>
              </w:rPr>
            </w:pPr>
          </w:p>
        </w:tc>
        <w:tc>
          <w:tcPr>
            <w:tcW w:w="1560" w:type="dxa"/>
            <w:vAlign w:val="center"/>
          </w:tcPr>
          <w:p w:rsidR="00F21A4F" w:rsidRPr="00F21A4F" w:rsidRDefault="00F21A4F" w:rsidP="00F21A4F">
            <w:pPr>
              <w:jc w:val="center"/>
              <w:rPr>
                <w:bCs/>
                <w:sz w:val="24"/>
                <w:szCs w:val="24"/>
              </w:rPr>
            </w:pP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sz w:val="24"/>
                <w:szCs w:val="24"/>
              </w:rPr>
              <w:t>Темп роста реальной начисленной заработной платы работников организаций (без субъектов малого предпринимательства) к базовому году</w:t>
            </w:r>
          </w:p>
        </w:tc>
        <w:tc>
          <w:tcPr>
            <w:tcW w:w="1425" w:type="dxa"/>
          </w:tcPr>
          <w:p w:rsidR="00F21A4F" w:rsidRPr="00F21A4F" w:rsidRDefault="00F21A4F" w:rsidP="00F21A4F">
            <w:pPr>
              <w:jc w:val="center"/>
              <w:rPr>
                <w:bCs/>
                <w:sz w:val="24"/>
                <w:szCs w:val="24"/>
              </w:rPr>
            </w:pPr>
            <w:r w:rsidRPr="00F21A4F">
              <w:rPr>
                <w:bCs/>
                <w:sz w:val="24"/>
                <w:szCs w:val="24"/>
              </w:rPr>
              <w:t>%</w:t>
            </w:r>
          </w:p>
        </w:tc>
        <w:tc>
          <w:tcPr>
            <w:tcW w:w="1251" w:type="dxa"/>
            <w:vAlign w:val="center"/>
          </w:tcPr>
          <w:p w:rsidR="00F21A4F" w:rsidRPr="00F21A4F" w:rsidRDefault="00F21A4F" w:rsidP="00F21A4F">
            <w:pPr>
              <w:jc w:val="center"/>
              <w:rPr>
                <w:bCs/>
                <w:sz w:val="24"/>
                <w:szCs w:val="24"/>
                <w:highlight w:val="yellow"/>
              </w:rPr>
            </w:pPr>
            <w:r w:rsidRPr="00F21A4F">
              <w:rPr>
                <w:bCs/>
                <w:sz w:val="24"/>
                <w:szCs w:val="24"/>
              </w:rPr>
              <w:t>100,8</w:t>
            </w:r>
          </w:p>
        </w:tc>
        <w:tc>
          <w:tcPr>
            <w:tcW w:w="1246" w:type="dxa"/>
            <w:vAlign w:val="center"/>
          </w:tcPr>
          <w:p w:rsidR="00F21A4F" w:rsidRPr="00F21A4F" w:rsidRDefault="00F21A4F" w:rsidP="00F21A4F">
            <w:pPr>
              <w:jc w:val="center"/>
              <w:rPr>
                <w:bCs/>
                <w:sz w:val="24"/>
                <w:szCs w:val="24"/>
              </w:rPr>
            </w:pPr>
            <w:r w:rsidRPr="00F21A4F">
              <w:rPr>
                <w:bCs/>
                <w:sz w:val="24"/>
                <w:szCs w:val="24"/>
              </w:rPr>
              <w:t>110,7</w:t>
            </w:r>
          </w:p>
        </w:tc>
        <w:tc>
          <w:tcPr>
            <w:tcW w:w="1666" w:type="dxa"/>
            <w:vAlign w:val="center"/>
          </w:tcPr>
          <w:p w:rsidR="00F21A4F" w:rsidRPr="00F21A4F" w:rsidRDefault="00F21A4F" w:rsidP="00F21A4F">
            <w:pPr>
              <w:jc w:val="center"/>
              <w:rPr>
                <w:bCs/>
                <w:sz w:val="24"/>
                <w:szCs w:val="24"/>
              </w:rPr>
            </w:pPr>
            <w:r w:rsidRPr="00F21A4F">
              <w:rPr>
                <w:bCs/>
                <w:sz w:val="24"/>
                <w:szCs w:val="24"/>
              </w:rPr>
              <w:t>123,6</w:t>
            </w:r>
          </w:p>
        </w:tc>
        <w:tc>
          <w:tcPr>
            <w:tcW w:w="1834" w:type="dxa"/>
            <w:vAlign w:val="center"/>
          </w:tcPr>
          <w:p w:rsidR="00F21A4F" w:rsidRPr="00F21A4F" w:rsidRDefault="00F21A4F" w:rsidP="00F21A4F">
            <w:pPr>
              <w:jc w:val="center"/>
              <w:rPr>
                <w:bCs/>
                <w:sz w:val="24"/>
                <w:szCs w:val="24"/>
              </w:rPr>
            </w:pPr>
            <w:r w:rsidRPr="00F21A4F">
              <w:rPr>
                <w:bCs/>
                <w:sz w:val="24"/>
                <w:szCs w:val="24"/>
              </w:rPr>
              <w:t>117</w:t>
            </w:r>
          </w:p>
        </w:tc>
        <w:tc>
          <w:tcPr>
            <w:tcW w:w="1869" w:type="dxa"/>
            <w:vAlign w:val="center"/>
          </w:tcPr>
          <w:p w:rsidR="00F21A4F" w:rsidRPr="00F21A4F" w:rsidRDefault="00F21A4F" w:rsidP="00F21A4F">
            <w:pPr>
              <w:jc w:val="center"/>
              <w:rPr>
                <w:bCs/>
                <w:sz w:val="24"/>
                <w:szCs w:val="24"/>
              </w:rPr>
            </w:pPr>
            <w:r w:rsidRPr="00F21A4F">
              <w:rPr>
                <w:bCs/>
                <w:sz w:val="24"/>
                <w:szCs w:val="24"/>
              </w:rPr>
              <w:t>186</w:t>
            </w:r>
          </w:p>
        </w:tc>
        <w:tc>
          <w:tcPr>
            <w:tcW w:w="1560" w:type="dxa"/>
            <w:vAlign w:val="center"/>
          </w:tcPr>
          <w:p w:rsidR="00F21A4F" w:rsidRPr="00F21A4F" w:rsidRDefault="00F21A4F" w:rsidP="00F21A4F">
            <w:pPr>
              <w:jc w:val="center"/>
              <w:rPr>
                <w:bCs/>
                <w:sz w:val="24"/>
                <w:szCs w:val="24"/>
              </w:rPr>
            </w:pPr>
            <w:r w:rsidRPr="00F21A4F">
              <w:rPr>
                <w:bCs/>
                <w:sz w:val="24"/>
                <w:szCs w:val="24"/>
              </w:rPr>
              <w:t>133</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22" w:lineRule="exact"/>
              <w:rPr>
                <w:rFonts w:eastAsiaTheme="minorEastAsia"/>
                <w:sz w:val="24"/>
                <w:szCs w:val="24"/>
              </w:rPr>
            </w:pPr>
            <w:r w:rsidRPr="00F21A4F">
              <w:rPr>
                <w:sz w:val="24"/>
                <w:szCs w:val="24"/>
              </w:rPr>
              <w:t>Уровень зарегистрированной безработицы на конец периода</w:t>
            </w:r>
          </w:p>
        </w:tc>
        <w:tc>
          <w:tcPr>
            <w:tcW w:w="1425" w:type="dxa"/>
          </w:tcPr>
          <w:p w:rsidR="00F21A4F" w:rsidRPr="00F21A4F" w:rsidRDefault="00F21A4F" w:rsidP="00F21A4F">
            <w:pPr>
              <w:jc w:val="center"/>
              <w:rPr>
                <w:bCs/>
                <w:sz w:val="24"/>
                <w:szCs w:val="24"/>
              </w:rPr>
            </w:pPr>
            <w:r w:rsidRPr="00F21A4F">
              <w:rPr>
                <w:bCs/>
                <w:sz w:val="24"/>
                <w:szCs w:val="24"/>
              </w:rPr>
              <w:t>%</w:t>
            </w:r>
          </w:p>
        </w:tc>
        <w:tc>
          <w:tcPr>
            <w:tcW w:w="1251" w:type="dxa"/>
            <w:vAlign w:val="center"/>
          </w:tcPr>
          <w:p w:rsidR="00F21A4F" w:rsidRPr="00F21A4F" w:rsidRDefault="00F21A4F" w:rsidP="00F21A4F">
            <w:pPr>
              <w:jc w:val="center"/>
              <w:rPr>
                <w:bCs/>
                <w:sz w:val="24"/>
                <w:szCs w:val="24"/>
              </w:rPr>
            </w:pPr>
            <w:r w:rsidRPr="00F21A4F">
              <w:rPr>
                <w:bCs/>
                <w:sz w:val="24"/>
                <w:szCs w:val="24"/>
              </w:rPr>
              <w:t>1,5</w:t>
            </w:r>
          </w:p>
        </w:tc>
        <w:tc>
          <w:tcPr>
            <w:tcW w:w="1246" w:type="dxa"/>
            <w:vAlign w:val="center"/>
          </w:tcPr>
          <w:p w:rsidR="00F21A4F" w:rsidRPr="00F21A4F" w:rsidRDefault="00F21A4F" w:rsidP="00F21A4F">
            <w:pPr>
              <w:jc w:val="center"/>
              <w:rPr>
                <w:bCs/>
                <w:sz w:val="24"/>
                <w:szCs w:val="24"/>
              </w:rPr>
            </w:pPr>
            <w:r w:rsidRPr="00F21A4F">
              <w:rPr>
                <w:bCs/>
                <w:sz w:val="24"/>
                <w:szCs w:val="24"/>
              </w:rPr>
              <w:t>1,6</w:t>
            </w:r>
          </w:p>
        </w:tc>
        <w:tc>
          <w:tcPr>
            <w:tcW w:w="1666" w:type="dxa"/>
            <w:vAlign w:val="center"/>
          </w:tcPr>
          <w:p w:rsidR="00F21A4F" w:rsidRPr="00F21A4F" w:rsidRDefault="00F21A4F" w:rsidP="00F21A4F">
            <w:pPr>
              <w:jc w:val="center"/>
              <w:rPr>
                <w:bCs/>
                <w:sz w:val="24"/>
                <w:szCs w:val="24"/>
              </w:rPr>
            </w:pPr>
            <w:r w:rsidRPr="00F21A4F">
              <w:rPr>
                <w:bCs/>
                <w:sz w:val="24"/>
                <w:szCs w:val="24"/>
              </w:rPr>
              <w:t>0,9</w:t>
            </w:r>
          </w:p>
        </w:tc>
        <w:tc>
          <w:tcPr>
            <w:tcW w:w="1834" w:type="dxa"/>
            <w:vAlign w:val="center"/>
          </w:tcPr>
          <w:p w:rsidR="00F21A4F" w:rsidRPr="00F21A4F" w:rsidRDefault="00F21A4F" w:rsidP="00F21A4F">
            <w:pPr>
              <w:jc w:val="center"/>
              <w:rPr>
                <w:bCs/>
                <w:sz w:val="24"/>
                <w:szCs w:val="24"/>
              </w:rPr>
            </w:pPr>
            <w:r w:rsidRPr="00F21A4F">
              <w:rPr>
                <w:bCs/>
                <w:sz w:val="24"/>
                <w:szCs w:val="24"/>
              </w:rPr>
              <w:t>0,8</w:t>
            </w:r>
          </w:p>
        </w:tc>
        <w:tc>
          <w:tcPr>
            <w:tcW w:w="1869" w:type="dxa"/>
            <w:vAlign w:val="center"/>
          </w:tcPr>
          <w:p w:rsidR="00F21A4F" w:rsidRPr="00F21A4F" w:rsidRDefault="00F21A4F" w:rsidP="00F21A4F">
            <w:pPr>
              <w:jc w:val="center"/>
              <w:rPr>
                <w:bCs/>
                <w:sz w:val="24"/>
                <w:szCs w:val="24"/>
              </w:rPr>
            </w:pPr>
            <w:r w:rsidRPr="00F21A4F">
              <w:rPr>
                <w:bCs/>
                <w:sz w:val="24"/>
                <w:szCs w:val="24"/>
              </w:rPr>
              <w:t>0,7</w:t>
            </w:r>
          </w:p>
        </w:tc>
        <w:tc>
          <w:tcPr>
            <w:tcW w:w="1560" w:type="dxa"/>
            <w:vAlign w:val="center"/>
          </w:tcPr>
          <w:p w:rsidR="00F21A4F" w:rsidRPr="00F21A4F" w:rsidRDefault="00F21A4F" w:rsidP="00F21A4F">
            <w:pPr>
              <w:jc w:val="center"/>
              <w:rPr>
                <w:bCs/>
                <w:sz w:val="24"/>
                <w:szCs w:val="24"/>
              </w:rPr>
            </w:pPr>
            <w:r w:rsidRPr="00F21A4F">
              <w:rPr>
                <w:bCs/>
                <w:sz w:val="24"/>
                <w:szCs w:val="24"/>
              </w:rPr>
              <w:t>0,5</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b/>
                <w:sz w:val="24"/>
                <w:szCs w:val="24"/>
              </w:rPr>
            </w:pPr>
            <w:r w:rsidRPr="00F21A4F">
              <w:rPr>
                <w:b/>
                <w:bCs/>
                <w:sz w:val="24"/>
                <w:szCs w:val="24"/>
              </w:rPr>
              <w:t>Социальная сфера</w:t>
            </w:r>
          </w:p>
        </w:tc>
        <w:tc>
          <w:tcPr>
            <w:tcW w:w="1425" w:type="dxa"/>
          </w:tcPr>
          <w:p w:rsidR="00F21A4F" w:rsidRPr="00F21A4F" w:rsidRDefault="00F21A4F" w:rsidP="00F21A4F">
            <w:pPr>
              <w:jc w:val="center"/>
              <w:rPr>
                <w:bCs/>
                <w:sz w:val="24"/>
                <w:szCs w:val="24"/>
              </w:rPr>
            </w:pP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p>
        </w:tc>
        <w:tc>
          <w:tcPr>
            <w:tcW w:w="1869" w:type="dxa"/>
            <w:vAlign w:val="center"/>
          </w:tcPr>
          <w:p w:rsidR="00F21A4F" w:rsidRPr="00F21A4F" w:rsidRDefault="00F21A4F" w:rsidP="00F21A4F">
            <w:pPr>
              <w:jc w:val="center"/>
              <w:rPr>
                <w:bCs/>
                <w:sz w:val="24"/>
                <w:szCs w:val="24"/>
              </w:rPr>
            </w:pPr>
          </w:p>
        </w:tc>
        <w:tc>
          <w:tcPr>
            <w:tcW w:w="1560" w:type="dxa"/>
            <w:vAlign w:val="center"/>
          </w:tcPr>
          <w:p w:rsidR="00F21A4F" w:rsidRPr="00F21A4F" w:rsidRDefault="00F21A4F" w:rsidP="00F21A4F">
            <w:pPr>
              <w:jc w:val="center"/>
              <w:rPr>
                <w:bCs/>
                <w:sz w:val="24"/>
                <w:szCs w:val="24"/>
              </w:rPr>
            </w:pP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25" w:type="dxa"/>
          </w:tcPr>
          <w:p w:rsidR="00F21A4F" w:rsidRPr="00F21A4F" w:rsidRDefault="00F21A4F" w:rsidP="00F21A4F">
            <w:pPr>
              <w:jc w:val="center"/>
              <w:rPr>
                <w:bCs/>
                <w:sz w:val="24"/>
                <w:szCs w:val="24"/>
              </w:rPr>
            </w:pPr>
            <w:r w:rsidRPr="00F21A4F">
              <w:rPr>
                <w:bCs/>
                <w:sz w:val="24"/>
                <w:szCs w:val="24"/>
              </w:rPr>
              <w:t>%</w:t>
            </w: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r w:rsidRPr="00F21A4F">
              <w:rPr>
                <w:bCs/>
                <w:sz w:val="24"/>
                <w:szCs w:val="24"/>
              </w:rPr>
              <w:t>96</w:t>
            </w: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spacing w:beforeAutospacing="1" w:afterAutospacing="1"/>
              <w:jc w:val="center"/>
              <w:rPr>
                <w:sz w:val="24"/>
                <w:szCs w:val="24"/>
                <w:lang w:eastAsia="x-none"/>
              </w:rPr>
            </w:pPr>
            <w:r w:rsidRPr="00F21A4F">
              <w:rPr>
                <w:sz w:val="24"/>
                <w:szCs w:val="24"/>
                <w:lang w:eastAsia="x-none"/>
              </w:rPr>
              <w:t>100</w:t>
            </w:r>
          </w:p>
        </w:tc>
        <w:tc>
          <w:tcPr>
            <w:tcW w:w="1869" w:type="dxa"/>
            <w:vAlign w:val="center"/>
          </w:tcPr>
          <w:p w:rsidR="00F21A4F" w:rsidRPr="00F21A4F" w:rsidRDefault="00F21A4F" w:rsidP="00F21A4F">
            <w:pPr>
              <w:spacing w:beforeAutospacing="1" w:afterAutospacing="1"/>
              <w:jc w:val="center"/>
              <w:rPr>
                <w:sz w:val="24"/>
                <w:szCs w:val="24"/>
                <w:lang w:eastAsia="x-none"/>
              </w:rPr>
            </w:pPr>
            <w:r w:rsidRPr="00F21A4F">
              <w:rPr>
                <w:sz w:val="24"/>
                <w:szCs w:val="24"/>
                <w:lang w:eastAsia="x-none"/>
              </w:rPr>
              <w:t>100</w:t>
            </w:r>
          </w:p>
        </w:tc>
        <w:tc>
          <w:tcPr>
            <w:tcW w:w="1560" w:type="dxa"/>
            <w:vAlign w:val="center"/>
          </w:tcPr>
          <w:p w:rsidR="00F21A4F" w:rsidRPr="00F21A4F" w:rsidRDefault="00F21A4F" w:rsidP="00F21A4F">
            <w:pPr>
              <w:spacing w:beforeAutospacing="1" w:afterAutospacing="1"/>
              <w:jc w:val="center"/>
              <w:rPr>
                <w:sz w:val="24"/>
                <w:szCs w:val="24"/>
                <w:lang w:eastAsia="x-none"/>
              </w:rPr>
            </w:pPr>
            <w:r w:rsidRPr="00F21A4F">
              <w:rPr>
                <w:sz w:val="24"/>
                <w:szCs w:val="24"/>
                <w:lang w:eastAsia="x-none"/>
              </w:rPr>
              <w:t>100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22" w:lineRule="exact"/>
              <w:rPr>
                <w:rFonts w:eastAsiaTheme="minorEastAsia"/>
                <w:sz w:val="24"/>
                <w:szCs w:val="24"/>
              </w:rPr>
            </w:pPr>
            <w:r w:rsidRPr="00F21A4F">
              <w:rPr>
                <w:sz w:val="24"/>
                <w:szCs w:val="24"/>
              </w:rPr>
              <w:t>Доля детей дошкольного возраста, получающих дошкольную образовательную услугу</w:t>
            </w:r>
          </w:p>
        </w:tc>
        <w:tc>
          <w:tcPr>
            <w:tcW w:w="1425" w:type="dxa"/>
          </w:tcPr>
          <w:p w:rsidR="00F21A4F" w:rsidRPr="00F21A4F" w:rsidRDefault="00F21A4F" w:rsidP="00F21A4F">
            <w:pPr>
              <w:jc w:val="center"/>
              <w:rPr>
                <w:bCs/>
                <w:sz w:val="24"/>
                <w:szCs w:val="24"/>
              </w:rPr>
            </w:pPr>
            <w:r w:rsidRPr="00F21A4F">
              <w:rPr>
                <w:bCs/>
                <w:sz w:val="24"/>
                <w:szCs w:val="24"/>
              </w:rPr>
              <w:t>%</w:t>
            </w: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r w:rsidRPr="00F21A4F">
              <w:rPr>
                <w:bCs/>
                <w:sz w:val="24"/>
                <w:szCs w:val="24"/>
              </w:rPr>
              <w:t>93</w:t>
            </w: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r w:rsidRPr="00F21A4F">
              <w:rPr>
                <w:bCs/>
                <w:sz w:val="24"/>
                <w:szCs w:val="24"/>
              </w:rPr>
              <w:t>94</w:t>
            </w:r>
          </w:p>
        </w:tc>
        <w:tc>
          <w:tcPr>
            <w:tcW w:w="1869" w:type="dxa"/>
            <w:vAlign w:val="center"/>
          </w:tcPr>
          <w:p w:rsidR="00F21A4F" w:rsidRPr="00F21A4F" w:rsidRDefault="00F21A4F" w:rsidP="00F21A4F">
            <w:pPr>
              <w:jc w:val="center"/>
              <w:rPr>
                <w:bCs/>
                <w:sz w:val="24"/>
                <w:szCs w:val="24"/>
              </w:rPr>
            </w:pPr>
            <w:r w:rsidRPr="00F21A4F">
              <w:rPr>
                <w:bCs/>
                <w:sz w:val="24"/>
                <w:szCs w:val="24"/>
              </w:rPr>
              <w:t>95</w:t>
            </w:r>
          </w:p>
        </w:tc>
        <w:tc>
          <w:tcPr>
            <w:tcW w:w="1560" w:type="dxa"/>
            <w:vAlign w:val="center"/>
          </w:tcPr>
          <w:p w:rsidR="00F21A4F" w:rsidRPr="00F21A4F" w:rsidRDefault="00F21A4F" w:rsidP="00F21A4F">
            <w:pPr>
              <w:jc w:val="center"/>
              <w:rPr>
                <w:bCs/>
                <w:sz w:val="24"/>
                <w:szCs w:val="24"/>
              </w:rPr>
            </w:pPr>
            <w:r w:rsidRPr="00F21A4F">
              <w:rPr>
                <w:bCs/>
                <w:sz w:val="24"/>
                <w:szCs w:val="24"/>
              </w:rPr>
              <w:t>96</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spacing w:line="258" w:lineRule="exact"/>
              <w:rPr>
                <w:rFonts w:eastAsiaTheme="minorEastAsia"/>
                <w:sz w:val="24"/>
                <w:szCs w:val="24"/>
              </w:rPr>
            </w:pPr>
            <w:r w:rsidRPr="00F21A4F">
              <w:rPr>
                <w:sz w:val="24"/>
                <w:szCs w:val="24"/>
              </w:rPr>
              <w:t>Доля выпускников успешно прошедших государственную итоговую аттестацию</w:t>
            </w:r>
          </w:p>
        </w:tc>
        <w:tc>
          <w:tcPr>
            <w:tcW w:w="1425" w:type="dxa"/>
          </w:tcPr>
          <w:p w:rsidR="00F21A4F" w:rsidRPr="00F21A4F" w:rsidRDefault="00F21A4F" w:rsidP="00F21A4F">
            <w:pPr>
              <w:jc w:val="center"/>
              <w:rPr>
                <w:bCs/>
                <w:sz w:val="24"/>
                <w:szCs w:val="24"/>
              </w:rPr>
            </w:pPr>
            <w:r w:rsidRPr="00F21A4F">
              <w:rPr>
                <w:bCs/>
                <w:sz w:val="24"/>
                <w:szCs w:val="24"/>
              </w:rPr>
              <w:t>%</w:t>
            </w: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r w:rsidRPr="00F21A4F">
              <w:rPr>
                <w:bCs/>
                <w:sz w:val="24"/>
                <w:szCs w:val="24"/>
              </w:rPr>
              <w:t>98</w:t>
            </w: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r w:rsidRPr="00F21A4F">
              <w:rPr>
                <w:bCs/>
                <w:sz w:val="24"/>
                <w:szCs w:val="24"/>
              </w:rPr>
              <w:t>100</w:t>
            </w:r>
          </w:p>
        </w:tc>
        <w:tc>
          <w:tcPr>
            <w:tcW w:w="1869" w:type="dxa"/>
            <w:vAlign w:val="center"/>
          </w:tcPr>
          <w:p w:rsidR="00F21A4F" w:rsidRPr="00F21A4F" w:rsidRDefault="00F21A4F" w:rsidP="00F21A4F">
            <w:pPr>
              <w:jc w:val="center"/>
              <w:rPr>
                <w:bCs/>
                <w:sz w:val="24"/>
                <w:szCs w:val="24"/>
              </w:rPr>
            </w:pPr>
            <w:r w:rsidRPr="00F21A4F">
              <w:rPr>
                <w:bCs/>
                <w:sz w:val="24"/>
                <w:szCs w:val="24"/>
              </w:rPr>
              <w:t>100</w:t>
            </w:r>
          </w:p>
        </w:tc>
        <w:tc>
          <w:tcPr>
            <w:tcW w:w="1560" w:type="dxa"/>
            <w:vAlign w:val="center"/>
          </w:tcPr>
          <w:p w:rsidR="00F21A4F" w:rsidRPr="00F21A4F" w:rsidRDefault="00F21A4F" w:rsidP="00F21A4F">
            <w:pPr>
              <w:jc w:val="center"/>
              <w:rPr>
                <w:bCs/>
                <w:sz w:val="24"/>
                <w:szCs w:val="24"/>
              </w:rPr>
            </w:pPr>
            <w:r w:rsidRPr="00F21A4F">
              <w:rPr>
                <w:bCs/>
                <w:sz w:val="24"/>
                <w:szCs w:val="24"/>
              </w:rPr>
              <w:t>100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Доля общедоступных библиотек, подключенных к сети Интернет, в общем количестве общедоступных библиотек</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w:t>
            </w: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r w:rsidRPr="00F21A4F">
              <w:rPr>
                <w:bCs/>
                <w:sz w:val="24"/>
                <w:szCs w:val="24"/>
              </w:rPr>
              <w:t>100</w:t>
            </w:r>
          </w:p>
        </w:tc>
        <w:tc>
          <w:tcPr>
            <w:tcW w:w="1869" w:type="dxa"/>
            <w:vAlign w:val="center"/>
          </w:tcPr>
          <w:p w:rsidR="00F21A4F" w:rsidRPr="00F21A4F" w:rsidRDefault="00F21A4F" w:rsidP="00F21A4F">
            <w:pPr>
              <w:jc w:val="center"/>
              <w:rPr>
                <w:bCs/>
                <w:sz w:val="24"/>
                <w:szCs w:val="24"/>
              </w:rPr>
            </w:pPr>
            <w:r w:rsidRPr="00F21A4F">
              <w:rPr>
                <w:bCs/>
                <w:sz w:val="24"/>
                <w:szCs w:val="24"/>
              </w:rPr>
              <w:t>100</w:t>
            </w:r>
          </w:p>
        </w:tc>
        <w:tc>
          <w:tcPr>
            <w:tcW w:w="1560" w:type="dxa"/>
            <w:vAlign w:val="center"/>
          </w:tcPr>
          <w:p w:rsidR="00F21A4F" w:rsidRPr="00F21A4F" w:rsidRDefault="00F21A4F" w:rsidP="00F21A4F">
            <w:pPr>
              <w:jc w:val="center"/>
              <w:rPr>
                <w:bCs/>
                <w:sz w:val="24"/>
                <w:szCs w:val="24"/>
              </w:rPr>
            </w:pPr>
            <w:r w:rsidRPr="00F21A4F">
              <w:rPr>
                <w:bCs/>
                <w:sz w:val="24"/>
                <w:szCs w:val="24"/>
              </w:rPr>
              <w:t>100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Доля населения, систематически занимающегося физической культурой и спортом</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w:t>
            </w: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suppressLineNumbers/>
              <w:suppressAutoHyphens/>
              <w:jc w:val="center"/>
              <w:rPr>
                <w:color w:val="FF0000"/>
                <w:sz w:val="24"/>
                <w:szCs w:val="24"/>
                <w:lang w:eastAsia="ar-SA"/>
              </w:rPr>
            </w:pPr>
            <w:r w:rsidRPr="00F21A4F">
              <w:rPr>
                <w:color w:val="FF0000"/>
                <w:sz w:val="24"/>
                <w:szCs w:val="24"/>
                <w:lang w:eastAsia="ar-SA"/>
              </w:rPr>
              <w:t>33,07</w:t>
            </w:r>
          </w:p>
        </w:tc>
        <w:tc>
          <w:tcPr>
            <w:tcW w:w="1666" w:type="dxa"/>
            <w:vAlign w:val="center"/>
          </w:tcPr>
          <w:p w:rsidR="00F21A4F" w:rsidRPr="00F21A4F" w:rsidRDefault="00F21A4F" w:rsidP="00F21A4F">
            <w:pPr>
              <w:suppressLineNumbers/>
              <w:suppressAutoHyphens/>
              <w:jc w:val="center"/>
              <w:rPr>
                <w:color w:val="FF0000"/>
                <w:sz w:val="24"/>
                <w:szCs w:val="24"/>
                <w:lang w:eastAsia="ar-SA"/>
              </w:rPr>
            </w:pPr>
            <w:r w:rsidRPr="00F21A4F">
              <w:rPr>
                <w:color w:val="FF0000"/>
                <w:sz w:val="24"/>
                <w:szCs w:val="24"/>
                <w:lang w:eastAsia="ar-SA"/>
              </w:rPr>
              <w:t>33,08</w:t>
            </w:r>
          </w:p>
        </w:tc>
        <w:tc>
          <w:tcPr>
            <w:tcW w:w="1834" w:type="dxa"/>
            <w:vAlign w:val="center"/>
          </w:tcPr>
          <w:p w:rsidR="00F21A4F" w:rsidRPr="00F21A4F" w:rsidRDefault="00F21A4F" w:rsidP="00F21A4F">
            <w:pPr>
              <w:suppressLineNumbers/>
              <w:suppressAutoHyphens/>
              <w:jc w:val="center"/>
              <w:rPr>
                <w:sz w:val="24"/>
                <w:szCs w:val="24"/>
                <w:lang w:eastAsia="ar-SA"/>
              </w:rPr>
            </w:pPr>
            <w:r w:rsidRPr="00F21A4F">
              <w:rPr>
                <w:sz w:val="24"/>
                <w:szCs w:val="24"/>
                <w:lang w:eastAsia="ar-SA"/>
              </w:rPr>
              <w:t>34,1</w:t>
            </w:r>
          </w:p>
        </w:tc>
        <w:tc>
          <w:tcPr>
            <w:tcW w:w="1869" w:type="dxa"/>
            <w:vAlign w:val="center"/>
          </w:tcPr>
          <w:p w:rsidR="00F21A4F" w:rsidRPr="00F21A4F" w:rsidRDefault="00F21A4F" w:rsidP="00F21A4F">
            <w:pPr>
              <w:suppressLineNumbers/>
              <w:suppressAutoHyphens/>
              <w:jc w:val="center"/>
              <w:rPr>
                <w:sz w:val="24"/>
                <w:szCs w:val="24"/>
                <w:lang w:eastAsia="ar-SA"/>
              </w:rPr>
            </w:pPr>
            <w:r w:rsidRPr="00F21A4F">
              <w:rPr>
                <w:sz w:val="24"/>
                <w:szCs w:val="24"/>
                <w:lang w:eastAsia="ar-SA"/>
              </w:rPr>
              <w:t>34,2</w:t>
            </w:r>
          </w:p>
        </w:tc>
        <w:tc>
          <w:tcPr>
            <w:tcW w:w="1560" w:type="dxa"/>
            <w:vAlign w:val="center"/>
          </w:tcPr>
          <w:p w:rsidR="00F21A4F" w:rsidRPr="00F21A4F" w:rsidRDefault="00F21A4F" w:rsidP="00F21A4F">
            <w:pPr>
              <w:suppressLineNumbers/>
              <w:suppressAutoHyphens/>
              <w:jc w:val="center"/>
              <w:rPr>
                <w:sz w:val="24"/>
                <w:szCs w:val="24"/>
                <w:lang w:eastAsia="ar-SA"/>
              </w:rPr>
            </w:pPr>
            <w:r w:rsidRPr="00F21A4F">
              <w:rPr>
                <w:sz w:val="24"/>
                <w:szCs w:val="24"/>
                <w:lang w:eastAsia="ar-SA"/>
              </w:rPr>
              <w:t>34,5</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b/>
                <w:sz w:val="24"/>
                <w:szCs w:val="24"/>
              </w:rPr>
            </w:pPr>
            <w:r w:rsidRPr="00F21A4F">
              <w:rPr>
                <w:rFonts w:eastAsiaTheme="minorEastAsia"/>
                <w:b/>
                <w:sz w:val="24"/>
                <w:szCs w:val="24"/>
              </w:rPr>
              <w:t>Экономический потенциал</w:t>
            </w:r>
          </w:p>
        </w:tc>
        <w:tc>
          <w:tcPr>
            <w:tcW w:w="1425" w:type="dxa"/>
          </w:tcPr>
          <w:p w:rsidR="00F21A4F" w:rsidRPr="00F21A4F" w:rsidRDefault="00F21A4F" w:rsidP="00F21A4F">
            <w:pPr>
              <w:jc w:val="center"/>
              <w:rPr>
                <w:bCs/>
                <w:sz w:val="24"/>
                <w:szCs w:val="24"/>
              </w:rPr>
            </w:pPr>
          </w:p>
        </w:tc>
        <w:tc>
          <w:tcPr>
            <w:tcW w:w="1251" w:type="dxa"/>
            <w:vAlign w:val="center"/>
          </w:tcPr>
          <w:p w:rsidR="00F21A4F" w:rsidRPr="00F21A4F" w:rsidRDefault="00F21A4F" w:rsidP="00F21A4F">
            <w:pPr>
              <w:jc w:val="center"/>
              <w:rPr>
                <w:bCs/>
                <w:sz w:val="24"/>
                <w:szCs w:val="24"/>
              </w:rPr>
            </w:pPr>
          </w:p>
        </w:tc>
        <w:tc>
          <w:tcPr>
            <w:tcW w:w="1246" w:type="dxa"/>
            <w:vAlign w:val="center"/>
          </w:tcPr>
          <w:p w:rsidR="00F21A4F" w:rsidRPr="00F21A4F" w:rsidRDefault="00F21A4F" w:rsidP="00F21A4F">
            <w:pPr>
              <w:jc w:val="center"/>
              <w:rPr>
                <w:bCs/>
                <w:sz w:val="24"/>
                <w:szCs w:val="24"/>
              </w:rPr>
            </w:pP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p>
        </w:tc>
        <w:tc>
          <w:tcPr>
            <w:tcW w:w="1869" w:type="dxa"/>
            <w:vAlign w:val="center"/>
          </w:tcPr>
          <w:p w:rsidR="00F21A4F" w:rsidRPr="00F21A4F" w:rsidRDefault="00F21A4F" w:rsidP="00F21A4F">
            <w:pPr>
              <w:jc w:val="center"/>
              <w:rPr>
                <w:bCs/>
                <w:sz w:val="24"/>
                <w:szCs w:val="24"/>
              </w:rPr>
            </w:pPr>
          </w:p>
        </w:tc>
        <w:tc>
          <w:tcPr>
            <w:tcW w:w="1560" w:type="dxa"/>
            <w:vAlign w:val="center"/>
          </w:tcPr>
          <w:p w:rsidR="00F21A4F" w:rsidRPr="00F21A4F" w:rsidRDefault="00F21A4F" w:rsidP="00F21A4F">
            <w:pPr>
              <w:jc w:val="center"/>
              <w:rPr>
                <w:bCs/>
                <w:sz w:val="24"/>
                <w:szCs w:val="24"/>
              </w:rPr>
            </w:pP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Число субъектов малого и среднего предпринимательства на 1000 жителей</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ед.</w:t>
            </w:r>
          </w:p>
        </w:tc>
        <w:tc>
          <w:tcPr>
            <w:tcW w:w="1251" w:type="dxa"/>
            <w:vAlign w:val="center"/>
          </w:tcPr>
          <w:p w:rsidR="00F21A4F" w:rsidRPr="00F21A4F" w:rsidRDefault="00F21A4F" w:rsidP="00F21A4F">
            <w:pPr>
              <w:jc w:val="center"/>
              <w:rPr>
                <w:bCs/>
                <w:sz w:val="24"/>
                <w:szCs w:val="24"/>
              </w:rPr>
            </w:pPr>
            <w:r w:rsidRPr="00F21A4F">
              <w:rPr>
                <w:bCs/>
                <w:sz w:val="24"/>
                <w:szCs w:val="24"/>
              </w:rPr>
              <w:t>17,2</w:t>
            </w:r>
          </w:p>
        </w:tc>
        <w:tc>
          <w:tcPr>
            <w:tcW w:w="1246" w:type="dxa"/>
            <w:vAlign w:val="center"/>
          </w:tcPr>
          <w:p w:rsidR="00F21A4F" w:rsidRPr="00F21A4F" w:rsidRDefault="00F21A4F" w:rsidP="00F21A4F">
            <w:pPr>
              <w:jc w:val="center"/>
              <w:rPr>
                <w:bCs/>
                <w:sz w:val="24"/>
                <w:szCs w:val="24"/>
              </w:rPr>
            </w:pPr>
            <w:r w:rsidRPr="00F21A4F">
              <w:rPr>
                <w:bCs/>
                <w:sz w:val="24"/>
                <w:szCs w:val="24"/>
              </w:rPr>
              <w:t>13,4</w:t>
            </w:r>
          </w:p>
        </w:tc>
        <w:tc>
          <w:tcPr>
            <w:tcW w:w="1666" w:type="dxa"/>
            <w:vAlign w:val="center"/>
          </w:tcPr>
          <w:p w:rsidR="00F21A4F" w:rsidRPr="00F21A4F" w:rsidRDefault="00F21A4F" w:rsidP="00F21A4F">
            <w:pPr>
              <w:jc w:val="center"/>
              <w:rPr>
                <w:bCs/>
                <w:sz w:val="24"/>
                <w:szCs w:val="24"/>
              </w:rPr>
            </w:pPr>
            <w:r w:rsidRPr="00F21A4F">
              <w:rPr>
                <w:bCs/>
                <w:sz w:val="24"/>
                <w:szCs w:val="24"/>
              </w:rPr>
              <w:t>16,3</w:t>
            </w:r>
          </w:p>
        </w:tc>
        <w:tc>
          <w:tcPr>
            <w:tcW w:w="1834" w:type="dxa"/>
            <w:vAlign w:val="center"/>
          </w:tcPr>
          <w:p w:rsidR="00F21A4F" w:rsidRPr="00F21A4F" w:rsidRDefault="00F21A4F" w:rsidP="00F21A4F">
            <w:pPr>
              <w:jc w:val="center"/>
              <w:rPr>
                <w:bCs/>
                <w:sz w:val="24"/>
                <w:szCs w:val="24"/>
              </w:rPr>
            </w:pPr>
            <w:r w:rsidRPr="00F21A4F">
              <w:rPr>
                <w:bCs/>
                <w:sz w:val="24"/>
                <w:szCs w:val="24"/>
              </w:rPr>
              <w:t>15,0</w:t>
            </w:r>
          </w:p>
        </w:tc>
        <w:tc>
          <w:tcPr>
            <w:tcW w:w="1869" w:type="dxa"/>
            <w:vAlign w:val="center"/>
          </w:tcPr>
          <w:p w:rsidR="00F21A4F" w:rsidRPr="00F21A4F" w:rsidRDefault="00F21A4F" w:rsidP="00F21A4F">
            <w:pPr>
              <w:jc w:val="center"/>
              <w:rPr>
                <w:bCs/>
                <w:sz w:val="24"/>
                <w:szCs w:val="24"/>
              </w:rPr>
            </w:pPr>
            <w:r w:rsidRPr="00F21A4F">
              <w:rPr>
                <w:bCs/>
                <w:sz w:val="24"/>
                <w:szCs w:val="24"/>
              </w:rPr>
              <w:t>20,0</w:t>
            </w:r>
          </w:p>
        </w:tc>
        <w:tc>
          <w:tcPr>
            <w:tcW w:w="1560" w:type="dxa"/>
            <w:vAlign w:val="center"/>
          </w:tcPr>
          <w:p w:rsidR="00F21A4F" w:rsidRPr="00F21A4F" w:rsidRDefault="00F21A4F" w:rsidP="00F21A4F">
            <w:pPr>
              <w:jc w:val="center"/>
              <w:rPr>
                <w:bCs/>
                <w:sz w:val="24"/>
                <w:szCs w:val="24"/>
              </w:rPr>
            </w:pPr>
            <w:r w:rsidRPr="00F21A4F">
              <w:rPr>
                <w:bCs/>
                <w:sz w:val="24"/>
                <w:szCs w:val="24"/>
              </w:rPr>
              <w:t>23,0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Доля занятых в сфере малого и среднего предпринимательства в общей численности занятых в экономике</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w:t>
            </w:r>
          </w:p>
        </w:tc>
        <w:tc>
          <w:tcPr>
            <w:tcW w:w="1251" w:type="dxa"/>
            <w:vAlign w:val="center"/>
          </w:tcPr>
          <w:p w:rsidR="00F21A4F" w:rsidRPr="00F21A4F" w:rsidRDefault="00F21A4F" w:rsidP="00F21A4F">
            <w:pPr>
              <w:jc w:val="center"/>
              <w:rPr>
                <w:bCs/>
                <w:sz w:val="24"/>
                <w:szCs w:val="24"/>
              </w:rPr>
            </w:pPr>
            <w:r w:rsidRPr="00F21A4F">
              <w:rPr>
                <w:bCs/>
                <w:sz w:val="24"/>
                <w:szCs w:val="24"/>
              </w:rPr>
              <w:t>10,3</w:t>
            </w:r>
          </w:p>
        </w:tc>
        <w:tc>
          <w:tcPr>
            <w:tcW w:w="1246" w:type="dxa"/>
            <w:vAlign w:val="center"/>
          </w:tcPr>
          <w:p w:rsidR="00F21A4F" w:rsidRPr="00F21A4F" w:rsidRDefault="00F21A4F" w:rsidP="00F21A4F">
            <w:pPr>
              <w:jc w:val="center"/>
              <w:rPr>
                <w:bCs/>
                <w:sz w:val="24"/>
                <w:szCs w:val="24"/>
              </w:rPr>
            </w:pPr>
            <w:r w:rsidRPr="00F21A4F">
              <w:rPr>
                <w:bCs/>
                <w:sz w:val="24"/>
                <w:szCs w:val="24"/>
              </w:rPr>
              <w:t>12,4</w:t>
            </w:r>
          </w:p>
        </w:tc>
        <w:tc>
          <w:tcPr>
            <w:tcW w:w="1666" w:type="dxa"/>
            <w:vAlign w:val="center"/>
          </w:tcPr>
          <w:p w:rsidR="00F21A4F" w:rsidRPr="00F21A4F" w:rsidRDefault="00F21A4F" w:rsidP="00F21A4F">
            <w:pPr>
              <w:jc w:val="center"/>
              <w:rPr>
                <w:bCs/>
                <w:sz w:val="24"/>
                <w:szCs w:val="24"/>
              </w:rPr>
            </w:pPr>
            <w:r w:rsidRPr="00F21A4F">
              <w:rPr>
                <w:bCs/>
                <w:sz w:val="24"/>
                <w:szCs w:val="24"/>
              </w:rPr>
              <w:t>29,5</w:t>
            </w:r>
          </w:p>
        </w:tc>
        <w:tc>
          <w:tcPr>
            <w:tcW w:w="1834" w:type="dxa"/>
            <w:vAlign w:val="center"/>
          </w:tcPr>
          <w:p w:rsidR="00F21A4F" w:rsidRPr="00F21A4F" w:rsidRDefault="00F21A4F" w:rsidP="00F21A4F">
            <w:pPr>
              <w:jc w:val="center"/>
              <w:rPr>
                <w:bCs/>
                <w:sz w:val="24"/>
                <w:szCs w:val="24"/>
              </w:rPr>
            </w:pPr>
            <w:r w:rsidRPr="00F21A4F">
              <w:rPr>
                <w:bCs/>
                <w:sz w:val="24"/>
                <w:szCs w:val="24"/>
              </w:rPr>
              <w:t>24</w:t>
            </w:r>
          </w:p>
        </w:tc>
        <w:tc>
          <w:tcPr>
            <w:tcW w:w="1869" w:type="dxa"/>
            <w:vAlign w:val="center"/>
          </w:tcPr>
          <w:p w:rsidR="00F21A4F" w:rsidRPr="00F21A4F" w:rsidRDefault="00F21A4F" w:rsidP="00F21A4F">
            <w:pPr>
              <w:jc w:val="center"/>
              <w:rPr>
                <w:bCs/>
                <w:sz w:val="24"/>
                <w:szCs w:val="24"/>
              </w:rPr>
            </w:pPr>
            <w:r w:rsidRPr="00F21A4F">
              <w:rPr>
                <w:bCs/>
                <w:sz w:val="24"/>
                <w:szCs w:val="24"/>
              </w:rPr>
              <w:t>30</w:t>
            </w:r>
          </w:p>
        </w:tc>
        <w:tc>
          <w:tcPr>
            <w:tcW w:w="1560" w:type="dxa"/>
            <w:vAlign w:val="center"/>
          </w:tcPr>
          <w:p w:rsidR="00F21A4F" w:rsidRPr="00F21A4F" w:rsidRDefault="00F21A4F" w:rsidP="00F21A4F">
            <w:pPr>
              <w:jc w:val="center"/>
              <w:rPr>
                <w:bCs/>
                <w:sz w:val="24"/>
                <w:szCs w:val="24"/>
              </w:rPr>
            </w:pPr>
            <w:r w:rsidRPr="00F21A4F">
              <w:rPr>
                <w:bCs/>
                <w:sz w:val="24"/>
                <w:szCs w:val="24"/>
              </w:rPr>
              <w:t>38</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Темп роста объема отгруженных товаров промышленного производства по полному кругу организаций, к базовому году в сопоставимых ценах</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w:t>
            </w:r>
          </w:p>
        </w:tc>
        <w:tc>
          <w:tcPr>
            <w:tcW w:w="1251" w:type="dxa"/>
            <w:vAlign w:val="center"/>
          </w:tcPr>
          <w:p w:rsidR="00F21A4F" w:rsidRPr="00F21A4F" w:rsidRDefault="00F21A4F" w:rsidP="00F21A4F">
            <w:pPr>
              <w:jc w:val="center"/>
              <w:rPr>
                <w:bCs/>
                <w:sz w:val="24"/>
                <w:szCs w:val="24"/>
              </w:rPr>
            </w:pPr>
            <w:r w:rsidRPr="00F21A4F">
              <w:rPr>
                <w:bCs/>
                <w:sz w:val="24"/>
                <w:szCs w:val="24"/>
              </w:rPr>
              <w:t>95,7</w:t>
            </w:r>
          </w:p>
        </w:tc>
        <w:tc>
          <w:tcPr>
            <w:tcW w:w="1246" w:type="dxa"/>
            <w:vAlign w:val="center"/>
          </w:tcPr>
          <w:p w:rsidR="00F21A4F" w:rsidRPr="00F21A4F" w:rsidRDefault="00F21A4F" w:rsidP="00F21A4F">
            <w:pPr>
              <w:jc w:val="center"/>
              <w:rPr>
                <w:bCs/>
                <w:sz w:val="24"/>
                <w:szCs w:val="24"/>
              </w:rPr>
            </w:pPr>
            <w:r w:rsidRPr="00F21A4F">
              <w:rPr>
                <w:bCs/>
                <w:sz w:val="24"/>
                <w:szCs w:val="24"/>
              </w:rPr>
              <w:t>101,6</w:t>
            </w:r>
          </w:p>
        </w:tc>
        <w:tc>
          <w:tcPr>
            <w:tcW w:w="1666" w:type="dxa"/>
            <w:vAlign w:val="center"/>
          </w:tcPr>
          <w:p w:rsidR="00F21A4F" w:rsidRPr="00F21A4F" w:rsidRDefault="00F21A4F" w:rsidP="00F21A4F">
            <w:pPr>
              <w:jc w:val="center"/>
              <w:rPr>
                <w:bCs/>
                <w:sz w:val="24"/>
                <w:szCs w:val="24"/>
              </w:rPr>
            </w:pPr>
            <w:r w:rsidRPr="00F21A4F">
              <w:rPr>
                <w:bCs/>
                <w:sz w:val="24"/>
                <w:szCs w:val="24"/>
              </w:rPr>
              <w:t>223,7</w:t>
            </w:r>
          </w:p>
        </w:tc>
        <w:tc>
          <w:tcPr>
            <w:tcW w:w="1834" w:type="dxa"/>
            <w:vAlign w:val="center"/>
          </w:tcPr>
          <w:p w:rsidR="00F21A4F" w:rsidRPr="00F21A4F" w:rsidRDefault="00F21A4F" w:rsidP="00F21A4F">
            <w:pPr>
              <w:jc w:val="center"/>
              <w:rPr>
                <w:bCs/>
                <w:sz w:val="24"/>
                <w:szCs w:val="24"/>
              </w:rPr>
            </w:pPr>
            <w:r w:rsidRPr="00F21A4F">
              <w:rPr>
                <w:bCs/>
                <w:sz w:val="24"/>
                <w:szCs w:val="24"/>
              </w:rPr>
              <w:t>122,0</w:t>
            </w:r>
          </w:p>
        </w:tc>
        <w:tc>
          <w:tcPr>
            <w:tcW w:w="1869" w:type="dxa"/>
            <w:vAlign w:val="center"/>
          </w:tcPr>
          <w:p w:rsidR="00F21A4F" w:rsidRPr="00F21A4F" w:rsidRDefault="00F21A4F" w:rsidP="00F21A4F">
            <w:pPr>
              <w:jc w:val="center"/>
              <w:rPr>
                <w:bCs/>
                <w:sz w:val="24"/>
                <w:szCs w:val="24"/>
              </w:rPr>
            </w:pPr>
            <w:r w:rsidRPr="00F21A4F">
              <w:rPr>
                <w:bCs/>
                <w:sz w:val="24"/>
                <w:szCs w:val="24"/>
              </w:rPr>
              <w:t>197,0</w:t>
            </w:r>
          </w:p>
        </w:tc>
        <w:tc>
          <w:tcPr>
            <w:tcW w:w="1560" w:type="dxa"/>
            <w:vAlign w:val="center"/>
          </w:tcPr>
          <w:p w:rsidR="00F21A4F" w:rsidRPr="00F21A4F" w:rsidRDefault="00F21A4F" w:rsidP="00F21A4F">
            <w:pPr>
              <w:jc w:val="center"/>
              <w:rPr>
                <w:bCs/>
                <w:sz w:val="24"/>
                <w:szCs w:val="24"/>
              </w:rPr>
            </w:pPr>
            <w:r w:rsidRPr="00F21A4F">
              <w:rPr>
                <w:bCs/>
                <w:sz w:val="24"/>
                <w:szCs w:val="24"/>
              </w:rPr>
              <w:t>151,0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Темп роста объема производства продукции сельского хозяйства в хозяйствах всех категорий к базовому году в сопоставимых ценах</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w:t>
            </w:r>
          </w:p>
        </w:tc>
        <w:tc>
          <w:tcPr>
            <w:tcW w:w="1251" w:type="dxa"/>
            <w:vAlign w:val="center"/>
          </w:tcPr>
          <w:p w:rsidR="00F21A4F" w:rsidRPr="00F21A4F" w:rsidRDefault="00F21A4F" w:rsidP="00F21A4F">
            <w:pPr>
              <w:jc w:val="center"/>
              <w:rPr>
                <w:bCs/>
                <w:sz w:val="24"/>
                <w:szCs w:val="24"/>
              </w:rPr>
            </w:pPr>
            <w:r w:rsidRPr="00F21A4F">
              <w:rPr>
                <w:bCs/>
                <w:sz w:val="24"/>
                <w:szCs w:val="24"/>
              </w:rPr>
              <w:t>106,4</w:t>
            </w:r>
          </w:p>
        </w:tc>
        <w:tc>
          <w:tcPr>
            <w:tcW w:w="1246" w:type="dxa"/>
            <w:vAlign w:val="center"/>
          </w:tcPr>
          <w:p w:rsidR="00F21A4F" w:rsidRPr="00F21A4F" w:rsidRDefault="00F21A4F" w:rsidP="00F21A4F">
            <w:pPr>
              <w:jc w:val="center"/>
              <w:rPr>
                <w:bCs/>
                <w:sz w:val="24"/>
                <w:szCs w:val="24"/>
              </w:rPr>
            </w:pPr>
            <w:r w:rsidRPr="00F21A4F">
              <w:rPr>
                <w:bCs/>
                <w:sz w:val="24"/>
                <w:szCs w:val="24"/>
              </w:rPr>
              <w:t>160,8</w:t>
            </w:r>
          </w:p>
        </w:tc>
        <w:tc>
          <w:tcPr>
            <w:tcW w:w="1666" w:type="dxa"/>
            <w:vAlign w:val="center"/>
          </w:tcPr>
          <w:p w:rsidR="00F21A4F" w:rsidRPr="00F21A4F" w:rsidRDefault="00F21A4F" w:rsidP="00F21A4F">
            <w:pPr>
              <w:jc w:val="center"/>
              <w:rPr>
                <w:bCs/>
                <w:sz w:val="24"/>
                <w:szCs w:val="24"/>
              </w:rPr>
            </w:pPr>
          </w:p>
        </w:tc>
        <w:tc>
          <w:tcPr>
            <w:tcW w:w="1834" w:type="dxa"/>
            <w:vAlign w:val="center"/>
          </w:tcPr>
          <w:p w:rsidR="00F21A4F" w:rsidRPr="00F21A4F" w:rsidRDefault="00F21A4F" w:rsidP="00F21A4F">
            <w:pPr>
              <w:jc w:val="center"/>
              <w:rPr>
                <w:bCs/>
                <w:sz w:val="24"/>
                <w:szCs w:val="24"/>
              </w:rPr>
            </w:pPr>
            <w:r w:rsidRPr="00F21A4F">
              <w:rPr>
                <w:bCs/>
                <w:sz w:val="24"/>
                <w:szCs w:val="24"/>
              </w:rPr>
              <w:t>113,0</w:t>
            </w:r>
          </w:p>
        </w:tc>
        <w:tc>
          <w:tcPr>
            <w:tcW w:w="1869" w:type="dxa"/>
            <w:vAlign w:val="center"/>
          </w:tcPr>
          <w:p w:rsidR="00F21A4F" w:rsidRPr="00F21A4F" w:rsidRDefault="00F21A4F" w:rsidP="00F21A4F">
            <w:pPr>
              <w:jc w:val="center"/>
              <w:rPr>
                <w:bCs/>
                <w:sz w:val="24"/>
                <w:szCs w:val="24"/>
              </w:rPr>
            </w:pPr>
            <w:r w:rsidRPr="00F21A4F">
              <w:rPr>
                <w:bCs/>
                <w:sz w:val="24"/>
                <w:szCs w:val="24"/>
              </w:rPr>
              <w:t>216,0</w:t>
            </w:r>
          </w:p>
        </w:tc>
        <w:tc>
          <w:tcPr>
            <w:tcW w:w="1560" w:type="dxa"/>
            <w:vAlign w:val="center"/>
          </w:tcPr>
          <w:p w:rsidR="00F21A4F" w:rsidRPr="00F21A4F" w:rsidRDefault="00F21A4F" w:rsidP="00F21A4F">
            <w:pPr>
              <w:jc w:val="center"/>
              <w:rPr>
                <w:bCs/>
                <w:sz w:val="24"/>
                <w:szCs w:val="24"/>
              </w:rPr>
            </w:pPr>
            <w:r w:rsidRPr="00F21A4F">
              <w:rPr>
                <w:bCs/>
                <w:sz w:val="24"/>
                <w:szCs w:val="24"/>
              </w:rPr>
              <w:t>200,0</w:t>
            </w:r>
          </w:p>
        </w:tc>
      </w:tr>
      <w:tr w:rsidR="00F21A4F" w:rsidRPr="00F21A4F" w:rsidTr="00F47CE3">
        <w:tc>
          <w:tcPr>
            <w:tcW w:w="821" w:type="dxa"/>
          </w:tcPr>
          <w:p w:rsidR="00F21A4F" w:rsidRPr="00F21A4F" w:rsidRDefault="00F21A4F" w:rsidP="00F21A4F">
            <w:pPr>
              <w:numPr>
                <w:ilvl w:val="0"/>
                <w:numId w:val="15"/>
              </w:numPr>
              <w:ind w:left="34"/>
              <w:contextualSpacing/>
              <w:rPr>
                <w:bCs/>
                <w:sz w:val="24"/>
                <w:szCs w:val="24"/>
              </w:rPr>
            </w:pPr>
          </w:p>
        </w:tc>
        <w:tc>
          <w:tcPr>
            <w:tcW w:w="2930" w:type="dxa"/>
            <w:vAlign w:val="bottom"/>
          </w:tcPr>
          <w:p w:rsidR="00F21A4F" w:rsidRPr="00F21A4F" w:rsidRDefault="00F21A4F" w:rsidP="00F21A4F">
            <w:pPr>
              <w:rPr>
                <w:rFonts w:eastAsiaTheme="minorEastAsia"/>
                <w:sz w:val="24"/>
                <w:szCs w:val="24"/>
              </w:rPr>
            </w:pPr>
            <w:r w:rsidRPr="00F21A4F">
              <w:rPr>
                <w:rFonts w:eastAsiaTheme="minorEastAsia"/>
                <w:sz w:val="24"/>
                <w:szCs w:val="24"/>
              </w:rPr>
              <w:t>Темп роста объема инвестиций в основной капитал к базовому году в сопоставимых ценах</w:t>
            </w:r>
          </w:p>
        </w:tc>
        <w:tc>
          <w:tcPr>
            <w:tcW w:w="1425" w:type="dxa"/>
          </w:tcPr>
          <w:p w:rsidR="00F21A4F" w:rsidRPr="00F21A4F" w:rsidRDefault="00F21A4F" w:rsidP="00F21A4F">
            <w:pPr>
              <w:jc w:val="center"/>
              <w:rPr>
                <w:rFonts w:asciiTheme="minorHAnsi" w:eastAsiaTheme="minorEastAsia" w:hAnsiTheme="minorHAnsi" w:cstheme="minorBidi"/>
                <w:sz w:val="22"/>
                <w:szCs w:val="22"/>
              </w:rPr>
            </w:pPr>
            <w:r w:rsidRPr="00F21A4F">
              <w:rPr>
                <w:bCs/>
                <w:sz w:val="24"/>
                <w:szCs w:val="24"/>
              </w:rPr>
              <w:t>%</w:t>
            </w:r>
          </w:p>
        </w:tc>
        <w:tc>
          <w:tcPr>
            <w:tcW w:w="1251" w:type="dxa"/>
            <w:vAlign w:val="center"/>
          </w:tcPr>
          <w:p w:rsidR="00F21A4F" w:rsidRPr="00F21A4F" w:rsidRDefault="00F21A4F" w:rsidP="00F21A4F">
            <w:pPr>
              <w:jc w:val="center"/>
              <w:rPr>
                <w:bCs/>
                <w:sz w:val="24"/>
                <w:szCs w:val="24"/>
              </w:rPr>
            </w:pPr>
            <w:r w:rsidRPr="00F21A4F">
              <w:rPr>
                <w:bCs/>
                <w:sz w:val="24"/>
                <w:szCs w:val="24"/>
              </w:rPr>
              <w:t>52,8</w:t>
            </w:r>
          </w:p>
        </w:tc>
        <w:tc>
          <w:tcPr>
            <w:tcW w:w="1246" w:type="dxa"/>
            <w:vAlign w:val="center"/>
          </w:tcPr>
          <w:p w:rsidR="00F21A4F" w:rsidRPr="00F21A4F" w:rsidRDefault="00F21A4F" w:rsidP="00F21A4F">
            <w:pPr>
              <w:jc w:val="center"/>
              <w:rPr>
                <w:bCs/>
                <w:sz w:val="24"/>
                <w:szCs w:val="24"/>
              </w:rPr>
            </w:pPr>
            <w:r w:rsidRPr="00F21A4F">
              <w:rPr>
                <w:bCs/>
                <w:sz w:val="24"/>
                <w:szCs w:val="24"/>
              </w:rPr>
              <w:t>875</w:t>
            </w:r>
          </w:p>
        </w:tc>
        <w:tc>
          <w:tcPr>
            <w:tcW w:w="1666" w:type="dxa"/>
            <w:vAlign w:val="center"/>
          </w:tcPr>
          <w:p w:rsidR="00F21A4F" w:rsidRPr="00F21A4F" w:rsidRDefault="00F21A4F" w:rsidP="00F21A4F">
            <w:pPr>
              <w:jc w:val="center"/>
              <w:rPr>
                <w:bCs/>
                <w:sz w:val="24"/>
                <w:szCs w:val="24"/>
              </w:rPr>
            </w:pPr>
            <w:r w:rsidRPr="00F21A4F">
              <w:rPr>
                <w:bCs/>
                <w:sz w:val="24"/>
                <w:szCs w:val="24"/>
              </w:rPr>
              <w:t>100</w:t>
            </w:r>
          </w:p>
        </w:tc>
        <w:tc>
          <w:tcPr>
            <w:tcW w:w="1834" w:type="dxa"/>
            <w:vAlign w:val="center"/>
          </w:tcPr>
          <w:p w:rsidR="00F21A4F" w:rsidRPr="00F21A4F" w:rsidRDefault="00F21A4F" w:rsidP="00F21A4F">
            <w:pPr>
              <w:jc w:val="center"/>
              <w:rPr>
                <w:bCs/>
                <w:sz w:val="24"/>
                <w:szCs w:val="24"/>
              </w:rPr>
            </w:pPr>
            <w:r w:rsidRPr="00F21A4F">
              <w:rPr>
                <w:bCs/>
                <w:sz w:val="24"/>
                <w:szCs w:val="24"/>
              </w:rPr>
              <w:t>151,0</w:t>
            </w:r>
          </w:p>
        </w:tc>
        <w:tc>
          <w:tcPr>
            <w:tcW w:w="1869" w:type="dxa"/>
            <w:vAlign w:val="center"/>
          </w:tcPr>
          <w:p w:rsidR="00F21A4F" w:rsidRPr="00F21A4F" w:rsidRDefault="00F21A4F" w:rsidP="00F21A4F">
            <w:pPr>
              <w:jc w:val="center"/>
              <w:rPr>
                <w:bCs/>
                <w:sz w:val="24"/>
                <w:szCs w:val="24"/>
              </w:rPr>
            </w:pPr>
            <w:r w:rsidRPr="00F21A4F">
              <w:rPr>
                <w:bCs/>
                <w:sz w:val="24"/>
                <w:szCs w:val="24"/>
              </w:rPr>
              <w:t>163,0</w:t>
            </w:r>
          </w:p>
        </w:tc>
        <w:tc>
          <w:tcPr>
            <w:tcW w:w="1560" w:type="dxa"/>
            <w:vAlign w:val="center"/>
          </w:tcPr>
          <w:p w:rsidR="00F21A4F" w:rsidRPr="00F21A4F" w:rsidRDefault="00F21A4F" w:rsidP="00F21A4F">
            <w:pPr>
              <w:jc w:val="center"/>
              <w:rPr>
                <w:bCs/>
                <w:sz w:val="24"/>
                <w:szCs w:val="24"/>
              </w:rPr>
            </w:pPr>
            <w:r w:rsidRPr="00F21A4F">
              <w:rPr>
                <w:bCs/>
                <w:sz w:val="24"/>
                <w:szCs w:val="24"/>
              </w:rPr>
              <w:t>156,0</w:t>
            </w:r>
          </w:p>
        </w:tc>
      </w:tr>
    </w:tbl>
    <w:p w:rsidR="00F21A4F" w:rsidRPr="00F21A4F" w:rsidRDefault="00F21A4F" w:rsidP="00F21A4F">
      <w:pPr>
        <w:spacing w:after="200" w:line="276" w:lineRule="auto"/>
        <w:rPr>
          <w:rFonts w:asciiTheme="minorHAnsi" w:eastAsiaTheme="minorEastAsia" w:hAnsiTheme="minorHAnsi" w:cstheme="minorBidi"/>
          <w:sz w:val="22"/>
          <w:szCs w:val="22"/>
        </w:rPr>
      </w:pPr>
    </w:p>
    <w:p w:rsidR="00F21A4F" w:rsidRPr="00F21A4F" w:rsidRDefault="00F21A4F" w:rsidP="00F21A4F">
      <w:pPr>
        <w:tabs>
          <w:tab w:val="left" w:pos="6255"/>
        </w:tabs>
        <w:rPr>
          <w:sz w:val="28"/>
          <w:szCs w:val="28"/>
        </w:rPr>
      </w:pPr>
    </w:p>
    <w:sectPr w:rsidR="00F21A4F" w:rsidRPr="00F21A4F" w:rsidSect="00F21A4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4F3C2740"/>
    <w:lvl w:ilvl="0" w:tplc="1070DC06">
      <w:start w:val="1"/>
      <w:numFmt w:val="bullet"/>
      <w:lvlText w:val="а"/>
      <w:lvlJc w:val="left"/>
    </w:lvl>
    <w:lvl w:ilvl="1" w:tplc="6DA86554">
      <w:start w:val="1"/>
      <w:numFmt w:val="bullet"/>
      <w:lvlText w:val="-"/>
      <w:lvlJc w:val="left"/>
    </w:lvl>
    <w:lvl w:ilvl="2" w:tplc="B5BA3C38">
      <w:numFmt w:val="decimal"/>
      <w:lvlText w:val=""/>
      <w:lvlJc w:val="left"/>
    </w:lvl>
    <w:lvl w:ilvl="3" w:tplc="81B0AD8E">
      <w:numFmt w:val="decimal"/>
      <w:lvlText w:val=""/>
      <w:lvlJc w:val="left"/>
    </w:lvl>
    <w:lvl w:ilvl="4" w:tplc="D368C770">
      <w:numFmt w:val="decimal"/>
      <w:lvlText w:val=""/>
      <w:lvlJc w:val="left"/>
    </w:lvl>
    <w:lvl w:ilvl="5" w:tplc="C06C84FC">
      <w:numFmt w:val="decimal"/>
      <w:lvlText w:val=""/>
      <w:lvlJc w:val="left"/>
    </w:lvl>
    <w:lvl w:ilvl="6" w:tplc="1B78380A">
      <w:numFmt w:val="decimal"/>
      <w:lvlText w:val=""/>
      <w:lvlJc w:val="left"/>
    </w:lvl>
    <w:lvl w:ilvl="7" w:tplc="366A0316">
      <w:numFmt w:val="decimal"/>
      <w:lvlText w:val=""/>
      <w:lvlJc w:val="left"/>
    </w:lvl>
    <w:lvl w:ilvl="8" w:tplc="C0340B04">
      <w:numFmt w:val="decimal"/>
      <w:lvlText w:val=""/>
      <w:lvlJc w:val="left"/>
    </w:lvl>
  </w:abstractNum>
  <w:abstractNum w:abstractNumId="1">
    <w:nsid w:val="000016C5"/>
    <w:multiLevelType w:val="hybridMultilevel"/>
    <w:tmpl w:val="69CE9190"/>
    <w:lvl w:ilvl="0" w:tplc="0944ECBA">
      <w:start w:val="1"/>
      <w:numFmt w:val="bullet"/>
      <w:lvlText w:val="ООО"/>
      <w:lvlJc w:val="left"/>
    </w:lvl>
    <w:lvl w:ilvl="1" w:tplc="C3E6D1A8">
      <w:start w:val="1"/>
      <w:numFmt w:val="decimal"/>
      <w:lvlText w:val="%2."/>
      <w:lvlJc w:val="left"/>
      <w:rPr>
        <w:rFonts w:ascii="Times New Roman" w:hAnsi="Times New Roman" w:cs="Times New Roman" w:hint="default"/>
      </w:rPr>
    </w:lvl>
    <w:lvl w:ilvl="2" w:tplc="3204327E">
      <w:start w:val="1"/>
      <w:numFmt w:val="bullet"/>
      <w:lvlText w:val="В"/>
      <w:lvlJc w:val="left"/>
    </w:lvl>
    <w:lvl w:ilvl="3" w:tplc="6EB822B0">
      <w:numFmt w:val="decimal"/>
      <w:lvlText w:val=""/>
      <w:lvlJc w:val="left"/>
    </w:lvl>
    <w:lvl w:ilvl="4" w:tplc="18C6B9CE">
      <w:numFmt w:val="decimal"/>
      <w:lvlText w:val=""/>
      <w:lvlJc w:val="left"/>
    </w:lvl>
    <w:lvl w:ilvl="5" w:tplc="CB145AC4">
      <w:numFmt w:val="decimal"/>
      <w:lvlText w:val=""/>
      <w:lvlJc w:val="left"/>
    </w:lvl>
    <w:lvl w:ilvl="6" w:tplc="6C42AF22">
      <w:numFmt w:val="decimal"/>
      <w:lvlText w:val=""/>
      <w:lvlJc w:val="left"/>
    </w:lvl>
    <w:lvl w:ilvl="7" w:tplc="4364B2C8">
      <w:numFmt w:val="decimal"/>
      <w:lvlText w:val=""/>
      <w:lvlJc w:val="left"/>
    </w:lvl>
    <w:lvl w:ilvl="8" w:tplc="23F60250">
      <w:numFmt w:val="decimal"/>
      <w:lvlText w:val=""/>
      <w:lvlJc w:val="left"/>
    </w:lvl>
  </w:abstractNum>
  <w:abstractNum w:abstractNumId="2">
    <w:nsid w:val="000026A6"/>
    <w:multiLevelType w:val="hybridMultilevel"/>
    <w:tmpl w:val="5A7227AA"/>
    <w:lvl w:ilvl="0" w:tplc="09FC8638">
      <w:start w:val="1"/>
      <w:numFmt w:val="decimal"/>
      <w:lvlText w:val="%1."/>
      <w:lvlJc w:val="left"/>
      <w:rPr>
        <w:rFonts w:ascii="Times New Roman" w:hAnsi="Times New Roman" w:cs="Times New Roman" w:hint="default"/>
      </w:rPr>
    </w:lvl>
    <w:lvl w:ilvl="1" w:tplc="42345412">
      <w:numFmt w:val="decimal"/>
      <w:lvlText w:val=""/>
      <w:lvlJc w:val="left"/>
    </w:lvl>
    <w:lvl w:ilvl="2" w:tplc="BEEC13AE">
      <w:numFmt w:val="decimal"/>
      <w:lvlText w:val=""/>
      <w:lvlJc w:val="left"/>
    </w:lvl>
    <w:lvl w:ilvl="3" w:tplc="52027B62">
      <w:numFmt w:val="decimal"/>
      <w:lvlText w:val=""/>
      <w:lvlJc w:val="left"/>
    </w:lvl>
    <w:lvl w:ilvl="4" w:tplc="D5BC1564">
      <w:numFmt w:val="decimal"/>
      <w:lvlText w:val=""/>
      <w:lvlJc w:val="left"/>
    </w:lvl>
    <w:lvl w:ilvl="5" w:tplc="135C1E70">
      <w:numFmt w:val="decimal"/>
      <w:lvlText w:val=""/>
      <w:lvlJc w:val="left"/>
    </w:lvl>
    <w:lvl w:ilvl="6" w:tplc="0DDC0310">
      <w:numFmt w:val="decimal"/>
      <w:lvlText w:val=""/>
      <w:lvlJc w:val="left"/>
    </w:lvl>
    <w:lvl w:ilvl="7" w:tplc="C05046B8">
      <w:numFmt w:val="decimal"/>
      <w:lvlText w:val=""/>
      <w:lvlJc w:val="left"/>
    </w:lvl>
    <w:lvl w:ilvl="8" w:tplc="8F426EF8">
      <w:numFmt w:val="decimal"/>
      <w:lvlText w:val=""/>
      <w:lvlJc w:val="left"/>
    </w:lvl>
  </w:abstractNum>
  <w:abstractNum w:abstractNumId="3">
    <w:nsid w:val="000026CA"/>
    <w:multiLevelType w:val="hybridMultilevel"/>
    <w:tmpl w:val="76C8678E"/>
    <w:lvl w:ilvl="0" w:tplc="1938FC6C">
      <w:start w:val="1"/>
      <w:numFmt w:val="bullet"/>
      <w:lvlText w:val="-"/>
      <w:lvlJc w:val="left"/>
    </w:lvl>
    <w:lvl w:ilvl="1" w:tplc="6DDC2D08">
      <w:start w:val="1"/>
      <w:numFmt w:val="bullet"/>
      <w:lvlText w:val="-"/>
      <w:lvlJc w:val="left"/>
    </w:lvl>
    <w:lvl w:ilvl="2" w:tplc="12D86940">
      <w:start w:val="1"/>
      <w:numFmt w:val="bullet"/>
      <w:lvlText w:val="-"/>
      <w:lvlJc w:val="left"/>
    </w:lvl>
    <w:lvl w:ilvl="3" w:tplc="4D3448FE">
      <w:numFmt w:val="decimal"/>
      <w:lvlText w:val=""/>
      <w:lvlJc w:val="left"/>
    </w:lvl>
    <w:lvl w:ilvl="4" w:tplc="C39CDB88">
      <w:numFmt w:val="decimal"/>
      <w:lvlText w:val=""/>
      <w:lvlJc w:val="left"/>
    </w:lvl>
    <w:lvl w:ilvl="5" w:tplc="7F7C2F96">
      <w:numFmt w:val="decimal"/>
      <w:lvlText w:val=""/>
      <w:lvlJc w:val="left"/>
    </w:lvl>
    <w:lvl w:ilvl="6" w:tplc="1C3687B8">
      <w:numFmt w:val="decimal"/>
      <w:lvlText w:val=""/>
      <w:lvlJc w:val="left"/>
    </w:lvl>
    <w:lvl w:ilvl="7" w:tplc="43CC3B10">
      <w:numFmt w:val="decimal"/>
      <w:lvlText w:val=""/>
      <w:lvlJc w:val="left"/>
    </w:lvl>
    <w:lvl w:ilvl="8" w:tplc="473C51F2">
      <w:numFmt w:val="decimal"/>
      <w:lvlText w:val=""/>
      <w:lvlJc w:val="left"/>
    </w:lvl>
  </w:abstractNum>
  <w:abstractNum w:abstractNumId="4">
    <w:nsid w:val="00003699"/>
    <w:multiLevelType w:val="hybridMultilevel"/>
    <w:tmpl w:val="30A6A344"/>
    <w:lvl w:ilvl="0" w:tplc="DDAE202C">
      <w:start w:val="1"/>
      <w:numFmt w:val="bullet"/>
      <w:lvlText w:val="в"/>
      <w:lvlJc w:val="left"/>
    </w:lvl>
    <w:lvl w:ilvl="1" w:tplc="AC2457F0">
      <w:start w:val="1"/>
      <w:numFmt w:val="bullet"/>
      <w:lvlText w:val="-"/>
      <w:lvlJc w:val="left"/>
    </w:lvl>
    <w:lvl w:ilvl="2" w:tplc="2DF466C0">
      <w:numFmt w:val="decimal"/>
      <w:lvlText w:val=""/>
      <w:lvlJc w:val="left"/>
    </w:lvl>
    <w:lvl w:ilvl="3" w:tplc="612EB402">
      <w:numFmt w:val="decimal"/>
      <w:lvlText w:val=""/>
      <w:lvlJc w:val="left"/>
    </w:lvl>
    <w:lvl w:ilvl="4" w:tplc="62945C7A">
      <w:numFmt w:val="decimal"/>
      <w:lvlText w:val=""/>
      <w:lvlJc w:val="left"/>
    </w:lvl>
    <w:lvl w:ilvl="5" w:tplc="2190D64E">
      <w:numFmt w:val="decimal"/>
      <w:lvlText w:val=""/>
      <w:lvlJc w:val="left"/>
    </w:lvl>
    <w:lvl w:ilvl="6" w:tplc="ED882AFA">
      <w:numFmt w:val="decimal"/>
      <w:lvlText w:val=""/>
      <w:lvlJc w:val="left"/>
    </w:lvl>
    <w:lvl w:ilvl="7" w:tplc="377E2834">
      <w:numFmt w:val="decimal"/>
      <w:lvlText w:val=""/>
      <w:lvlJc w:val="left"/>
    </w:lvl>
    <w:lvl w:ilvl="8" w:tplc="CB2855FE">
      <w:numFmt w:val="decimal"/>
      <w:lvlText w:val=""/>
      <w:lvlJc w:val="left"/>
    </w:lvl>
  </w:abstractNum>
  <w:abstractNum w:abstractNumId="5">
    <w:nsid w:val="00004080"/>
    <w:multiLevelType w:val="hybridMultilevel"/>
    <w:tmpl w:val="4BDE02D2"/>
    <w:lvl w:ilvl="0" w:tplc="9FC028F8">
      <w:start w:val="1"/>
      <w:numFmt w:val="decimal"/>
      <w:lvlText w:val="%1."/>
      <w:lvlJc w:val="left"/>
      <w:rPr>
        <w:rFonts w:ascii="Times New Roman" w:hAnsi="Times New Roman" w:cs="Times New Roman" w:hint="default"/>
      </w:rPr>
    </w:lvl>
    <w:lvl w:ilvl="1" w:tplc="E6A611FC">
      <w:numFmt w:val="decimal"/>
      <w:lvlText w:val=""/>
      <w:lvlJc w:val="left"/>
    </w:lvl>
    <w:lvl w:ilvl="2" w:tplc="369E99EA">
      <w:numFmt w:val="decimal"/>
      <w:lvlText w:val=""/>
      <w:lvlJc w:val="left"/>
    </w:lvl>
    <w:lvl w:ilvl="3" w:tplc="32BCB6E0">
      <w:numFmt w:val="decimal"/>
      <w:lvlText w:val=""/>
      <w:lvlJc w:val="left"/>
    </w:lvl>
    <w:lvl w:ilvl="4" w:tplc="5E02F898">
      <w:numFmt w:val="decimal"/>
      <w:lvlText w:val=""/>
      <w:lvlJc w:val="left"/>
    </w:lvl>
    <w:lvl w:ilvl="5" w:tplc="94DEAE7A">
      <w:numFmt w:val="decimal"/>
      <w:lvlText w:val=""/>
      <w:lvlJc w:val="left"/>
    </w:lvl>
    <w:lvl w:ilvl="6" w:tplc="EDF8F4A4">
      <w:numFmt w:val="decimal"/>
      <w:lvlText w:val=""/>
      <w:lvlJc w:val="left"/>
    </w:lvl>
    <w:lvl w:ilvl="7" w:tplc="E300FB7E">
      <w:numFmt w:val="decimal"/>
      <w:lvlText w:val=""/>
      <w:lvlJc w:val="left"/>
    </w:lvl>
    <w:lvl w:ilvl="8" w:tplc="BFEE7D52">
      <w:numFmt w:val="decimal"/>
      <w:lvlText w:val=""/>
      <w:lvlJc w:val="left"/>
    </w:lvl>
  </w:abstractNum>
  <w:abstractNum w:abstractNumId="6">
    <w:nsid w:val="00005772"/>
    <w:multiLevelType w:val="hybridMultilevel"/>
    <w:tmpl w:val="8A9AD0EE"/>
    <w:lvl w:ilvl="0" w:tplc="DF404126">
      <w:start w:val="1"/>
      <w:numFmt w:val="decimal"/>
      <w:lvlText w:val="%1)"/>
      <w:lvlJc w:val="left"/>
      <w:rPr>
        <w:rFonts w:ascii="Times New Roman" w:hAnsi="Times New Roman" w:cs="Times New Roman" w:hint="default"/>
      </w:rPr>
    </w:lvl>
    <w:lvl w:ilvl="1" w:tplc="B74A2E8A">
      <w:numFmt w:val="decimal"/>
      <w:lvlText w:val=""/>
      <w:lvlJc w:val="left"/>
    </w:lvl>
    <w:lvl w:ilvl="2" w:tplc="E65AA174">
      <w:numFmt w:val="decimal"/>
      <w:lvlText w:val=""/>
      <w:lvlJc w:val="left"/>
    </w:lvl>
    <w:lvl w:ilvl="3" w:tplc="709ED05E">
      <w:numFmt w:val="decimal"/>
      <w:lvlText w:val=""/>
      <w:lvlJc w:val="left"/>
    </w:lvl>
    <w:lvl w:ilvl="4" w:tplc="62AE1BA4">
      <w:numFmt w:val="decimal"/>
      <w:lvlText w:val=""/>
      <w:lvlJc w:val="left"/>
    </w:lvl>
    <w:lvl w:ilvl="5" w:tplc="CA1AD996">
      <w:numFmt w:val="decimal"/>
      <w:lvlText w:val=""/>
      <w:lvlJc w:val="left"/>
    </w:lvl>
    <w:lvl w:ilvl="6" w:tplc="DD80253C">
      <w:numFmt w:val="decimal"/>
      <w:lvlText w:val=""/>
      <w:lvlJc w:val="left"/>
    </w:lvl>
    <w:lvl w:ilvl="7" w:tplc="F35807C2">
      <w:numFmt w:val="decimal"/>
      <w:lvlText w:val=""/>
      <w:lvlJc w:val="left"/>
    </w:lvl>
    <w:lvl w:ilvl="8" w:tplc="1514F5EA">
      <w:numFmt w:val="decimal"/>
      <w:lvlText w:val=""/>
      <w:lvlJc w:val="left"/>
    </w:lvl>
  </w:abstractNum>
  <w:abstractNum w:abstractNumId="7">
    <w:nsid w:val="000058B0"/>
    <w:multiLevelType w:val="hybridMultilevel"/>
    <w:tmpl w:val="8BCA3ABC"/>
    <w:lvl w:ilvl="0" w:tplc="CCFEB1B8">
      <w:start w:val="3"/>
      <w:numFmt w:val="decimal"/>
      <w:lvlText w:val="%1."/>
      <w:lvlJc w:val="left"/>
      <w:rPr>
        <w:rFonts w:ascii="Times New Roman" w:hAnsi="Times New Roman" w:cs="Times New Roman" w:hint="default"/>
        <w:i w:val="0"/>
      </w:rPr>
    </w:lvl>
    <w:lvl w:ilvl="1" w:tplc="744E7252">
      <w:numFmt w:val="decimal"/>
      <w:lvlText w:val=""/>
      <w:lvlJc w:val="left"/>
    </w:lvl>
    <w:lvl w:ilvl="2" w:tplc="31526588">
      <w:numFmt w:val="decimal"/>
      <w:lvlText w:val=""/>
      <w:lvlJc w:val="left"/>
    </w:lvl>
    <w:lvl w:ilvl="3" w:tplc="AAF4E768">
      <w:numFmt w:val="decimal"/>
      <w:lvlText w:val=""/>
      <w:lvlJc w:val="left"/>
    </w:lvl>
    <w:lvl w:ilvl="4" w:tplc="01044DEC">
      <w:numFmt w:val="decimal"/>
      <w:lvlText w:val=""/>
      <w:lvlJc w:val="left"/>
    </w:lvl>
    <w:lvl w:ilvl="5" w:tplc="AAFACBA6">
      <w:numFmt w:val="decimal"/>
      <w:lvlText w:val=""/>
      <w:lvlJc w:val="left"/>
    </w:lvl>
    <w:lvl w:ilvl="6" w:tplc="39AA917C">
      <w:numFmt w:val="decimal"/>
      <w:lvlText w:val=""/>
      <w:lvlJc w:val="left"/>
    </w:lvl>
    <w:lvl w:ilvl="7" w:tplc="B47218B4">
      <w:numFmt w:val="decimal"/>
      <w:lvlText w:val=""/>
      <w:lvlJc w:val="left"/>
    </w:lvl>
    <w:lvl w:ilvl="8" w:tplc="1892F242">
      <w:numFmt w:val="decimal"/>
      <w:lvlText w:val=""/>
      <w:lvlJc w:val="left"/>
    </w:lvl>
  </w:abstractNum>
  <w:abstractNum w:abstractNumId="8">
    <w:nsid w:val="00005C67"/>
    <w:multiLevelType w:val="hybridMultilevel"/>
    <w:tmpl w:val="232A47D6"/>
    <w:lvl w:ilvl="0" w:tplc="501CAB20">
      <w:start w:val="1"/>
      <w:numFmt w:val="bullet"/>
      <w:lvlText w:val="-"/>
      <w:lvlJc w:val="left"/>
    </w:lvl>
    <w:lvl w:ilvl="1" w:tplc="6AA6D76A">
      <w:start w:val="1"/>
      <w:numFmt w:val="bullet"/>
      <w:lvlText w:val="-"/>
      <w:lvlJc w:val="left"/>
    </w:lvl>
    <w:lvl w:ilvl="2" w:tplc="9976DD42">
      <w:numFmt w:val="decimal"/>
      <w:lvlText w:val=""/>
      <w:lvlJc w:val="left"/>
    </w:lvl>
    <w:lvl w:ilvl="3" w:tplc="EF5AFB62">
      <w:numFmt w:val="decimal"/>
      <w:lvlText w:val=""/>
      <w:lvlJc w:val="left"/>
    </w:lvl>
    <w:lvl w:ilvl="4" w:tplc="68D670E2">
      <w:numFmt w:val="decimal"/>
      <w:lvlText w:val=""/>
      <w:lvlJc w:val="left"/>
    </w:lvl>
    <w:lvl w:ilvl="5" w:tplc="1F3C9B82">
      <w:numFmt w:val="decimal"/>
      <w:lvlText w:val=""/>
      <w:lvlJc w:val="left"/>
    </w:lvl>
    <w:lvl w:ilvl="6" w:tplc="2FA66592">
      <w:numFmt w:val="decimal"/>
      <w:lvlText w:val=""/>
      <w:lvlJc w:val="left"/>
    </w:lvl>
    <w:lvl w:ilvl="7" w:tplc="040A468A">
      <w:numFmt w:val="decimal"/>
      <w:lvlText w:val=""/>
      <w:lvlJc w:val="left"/>
    </w:lvl>
    <w:lvl w:ilvl="8" w:tplc="6FAC98EA">
      <w:numFmt w:val="decimal"/>
      <w:lvlText w:val=""/>
      <w:lvlJc w:val="left"/>
    </w:lvl>
  </w:abstractNum>
  <w:abstractNum w:abstractNumId="9">
    <w:nsid w:val="00005DB2"/>
    <w:multiLevelType w:val="hybridMultilevel"/>
    <w:tmpl w:val="EA2069AA"/>
    <w:lvl w:ilvl="0" w:tplc="068A32BA">
      <w:start w:val="2"/>
      <w:numFmt w:val="decimal"/>
      <w:lvlText w:val="%1."/>
      <w:lvlJc w:val="left"/>
      <w:rPr>
        <w:rFonts w:ascii="Times New Roman" w:hAnsi="Times New Roman" w:cs="Times New Roman" w:hint="default"/>
      </w:rPr>
    </w:lvl>
    <w:lvl w:ilvl="1" w:tplc="8F264D60">
      <w:start w:val="1"/>
      <w:numFmt w:val="bullet"/>
      <w:lvlText w:val="-"/>
      <w:lvlJc w:val="left"/>
    </w:lvl>
    <w:lvl w:ilvl="2" w:tplc="AA680340">
      <w:numFmt w:val="decimal"/>
      <w:lvlText w:val=""/>
      <w:lvlJc w:val="left"/>
    </w:lvl>
    <w:lvl w:ilvl="3" w:tplc="F0A45668">
      <w:numFmt w:val="decimal"/>
      <w:lvlText w:val=""/>
      <w:lvlJc w:val="left"/>
    </w:lvl>
    <w:lvl w:ilvl="4" w:tplc="3C9CAA02">
      <w:numFmt w:val="decimal"/>
      <w:lvlText w:val=""/>
      <w:lvlJc w:val="left"/>
    </w:lvl>
    <w:lvl w:ilvl="5" w:tplc="C150B4D2">
      <w:numFmt w:val="decimal"/>
      <w:lvlText w:val=""/>
      <w:lvlJc w:val="left"/>
    </w:lvl>
    <w:lvl w:ilvl="6" w:tplc="8C4CC418">
      <w:numFmt w:val="decimal"/>
      <w:lvlText w:val=""/>
      <w:lvlJc w:val="left"/>
    </w:lvl>
    <w:lvl w:ilvl="7" w:tplc="6FA6ACD0">
      <w:numFmt w:val="decimal"/>
      <w:lvlText w:val=""/>
      <w:lvlJc w:val="left"/>
    </w:lvl>
    <w:lvl w:ilvl="8" w:tplc="15CCA974">
      <w:numFmt w:val="decimal"/>
      <w:lvlText w:val=""/>
      <w:lvlJc w:val="left"/>
    </w:lvl>
  </w:abstractNum>
  <w:abstractNum w:abstractNumId="10">
    <w:nsid w:val="000073DA"/>
    <w:multiLevelType w:val="hybridMultilevel"/>
    <w:tmpl w:val="76A4E09A"/>
    <w:lvl w:ilvl="0" w:tplc="19C2709A">
      <w:start w:val="2"/>
      <w:numFmt w:val="decimal"/>
      <w:lvlText w:val="%1."/>
      <w:lvlJc w:val="left"/>
      <w:rPr>
        <w:rFonts w:ascii="Times New Roman" w:hAnsi="Times New Roman" w:cs="Times New Roman" w:hint="default"/>
        <w:i w:val="0"/>
      </w:rPr>
    </w:lvl>
    <w:lvl w:ilvl="1" w:tplc="1624E2EC">
      <w:numFmt w:val="decimal"/>
      <w:lvlText w:val=""/>
      <w:lvlJc w:val="left"/>
    </w:lvl>
    <w:lvl w:ilvl="2" w:tplc="0E60CD60">
      <w:numFmt w:val="decimal"/>
      <w:lvlText w:val=""/>
      <w:lvlJc w:val="left"/>
    </w:lvl>
    <w:lvl w:ilvl="3" w:tplc="8946DEAA">
      <w:numFmt w:val="decimal"/>
      <w:lvlText w:val=""/>
      <w:lvlJc w:val="left"/>
    </w:lvl>
    <w:lvl w:ilvl="4" w:tplc="B51EEB9C">
      <w:numFmt w:val="decimal"/>
      <w:lvlText w:val=""/>
      <w:lvlJc w:val="left"/>
    </w:lvl>
    <w:lvl w:ilvl="5" w:tplc="6B4845BE">
      <w:numFmt w:val="decimal"/>
      <w:lvlText w:val=""/>
      <w:lvlJc w:val="left"/>
    </w:lvl>
    <w:lvl w:ilvl="6" w:tplc="F8B0330C">
      <w:numFmt w:val="decimal"/>
      <w:lvlText w:val=""/>
      <w:lvlJc w:val="left"/>
    </w:lvl>
    <w:lvl w:ilvl="7" w:tplc="D93695B2">
      <w:numFmt w:val="decimal"/>
      <w:lvlText w:val=""/>
      <w:lvlJc w:val="left"/>
    </w:lvl>
    <w:lvl w:ilvl="8" w:tplc="68BC636E">
      <w:numFmt w:val="decimal"/>
      <w:lvlText w:val=""/>
      <w:lvlJc w:val="left"/>
    </w:lvl>
  </w:abstractNum>
  <w:abstractNum w:abstractNumId="11">
    <w:nsid w:val="0BB125D8"/>
    <w:multiLevelType w:val="hybridMultilevel"/>
    <w:tmpl w:val="F836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B653D9"/>
    <w:multiLevelType w:val="hybridMultilevel"/>
    <w:tmpl w:val="F4445426"/>
    <w:lvl w:ilvl="0" w:tplc="0419000F">
      <w:start w:val="1"/>
      <w:numFmt w:val="decimal"/>
      <w:lvlText w:val="%1."/>
      <w:lvlJc w:val="left"/>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746309B"/>
    <w:multiLevelType w:val="hybridMultilevel"/>
    <w:tmpl w:val="F836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022B37"/>
    <w:multiLevelType w:val="hybridMultilevel"/>
    <w:tmpl w:val="112E8960"/>
    <w:lvl w:ilvl="0" w:tplc="1938FC6C">
      <w:start w:val="1"/>
      <w:numFmt w:val="bullet"/>
      <w:lvlText w:val="-"/>
      <w:lvlJc w:val="left"/>
      <w:pPr>
        <w:ind w:left="1290" w:hanging="360"/>
      </w:p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6"/>
  </w:num>
  <w:num w:numId="6">
    <w:abstractNumId w:val="1"/>
  </w:num>
  <w:num w:numId="7">
    <w:abstractNumId w:val="5"/>
  </w:num>
  <w:num w:numId="8">
    <w:abstractNumId w:val="9"/>
  </w:num>
  <w:num w:numId="9">
    <w:abstractNumId w:val="8"/>
  </w:num>
  <w:num w:numId="10">
    <w:abstractNumId w:val="0"/>
  </w:num>
  <w:num w:numId="11">
    <w:abstractNumId w:val="2"/>
  </w:num>
  <w:num w:numId="12">
    <w:abstractNumId w:val="14"/>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3B"/>
    <w:rsid w:val="00007059"/>
    <w:rsid w:val="000739EE"/>
    <w:rsid w:val="0016143B"/>
    <w:rsid w:val="002642C1"/>
    <w:rsid w:val="002D5673"/>
    <w:rsid w:val="00340C48"/>
    <w:rsid w:val="003D753F"/>
    <w:rsid w:val="004B64D8"/>
    <w:rsid w:val="00507071"/>
    <w:rsid w:val="0055765F"/>
    <w:rsid w:val="00601DD0"/>
    <w:rsid w:val="008814EB"/>
    <w:rsid w:val="0096558D"/>
    <w:rsid w:val="009C6B81"/>
    <w:rsid w:val="00B80AF4"/>
    <w:rsid w:val="00C35503"/>
    <w:rsid w:val="00CA4271"/>
    <w:rsid w:val="00CB3DED"/>
    <w:rsid w:val="00CE5E39"/>
    <w:rsid w:val="00CF0398"/>
    <w:rsid w:val="00D607C0"/>
    <w:rsid w:val="00DA60A7"/>
    <w:rsid w:val="00DB5C98"/>
    <w:rsid w:val="00EE2273"/>
    <w:rsid w:val="00F21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B3D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21A4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21A4F"/>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16143B"/>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6143B"/>
    <w:rPr>
      <w:rFonts w:ascii="Times New Roman" w:eastAsia="Times New Roman" w:hAnsi="Times New Roman" w:cs="Times New Roman"/>
      <w:b/>
      <w:sz w:val="24"/>
      <w:szCs w:val="20"/>
      <w:lang w:eastAsia="ru-RU"/>
    </w:rPr>
  </w:style>
  <w:style w:type="paragraph" w:styleId="a3">
    <w:name w:val="caption"/>
    <w:basedOn w:val="a"/>
    <w:next w:val="a"/>
    <w:unhideWhenUsed/>
    <w:qFormat/>
    <w:rsid w:val="0016143B"/>
    <w:pPr>
      <w:jc w:val="center"/>
    </w:pPr>
    <w:rPr>
      <w:b/>
      <w:sz w:val="32"/>
    </w:rPr>
  </w:style>
  <w:style w:type="paragraph" w:styleId="a4">
    <w:name w:val="No Spacing"/>
    <w:uiPriority w:val="1"/>
    <w:qFormat/>
    <w:rsid w:val="0016143B"/>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6143B"/>
    <w:rPr>
      <w:rFonts w:ascii="Tahoma" w:hAnsi="Tahoma" w:cs="Tahoma"/>
      <w:sz w:val="16"/>
      <w:szCs w:val="16"/>
    </w:rPr>
  </w:style>
  <w:style w:type="character" w:customStyle="1" w:styleId="a6">
    <w:name w:val="Текст выноски Знак"/>
    <w:basedOn w:val="a0"/>
    <w:link w:val="a5"/>
    <w:uiPriority w:val="99"/>
    <w:semiHidden/>
    <w:rsid w:val="0016143B"/>
    <w:rPr>
      <w:rFonts w:ascii="Tahoma" w:eastAsia="Times New Roman" w:hAnsi="Tahoma" w:cs="Tahoma"/>
      <w:sz w:val="16"/>
      <w:szCs w:val="16"/>
      <w:lang w:eastAsia="ru-RU"/>
    </w:rPr>
  </w:style>
  <w:style w:type="character" w:customStyle="1" w:styleId="10">
    <w:name w:val="Заголовок 1 Знак"/>
    <w:basedOn w:val="a0"/>
    <w:link w:val="1"/>
    <w:uiPriority w:val="9"/>
    <w:rsid w:val="00CB3DED"/>
    <w:rPr>
      <w:rFonts w:asciiTheme="majorHAnsi" w:eastAsiaTheme="majorEastAsia" w:hAnsiTheme="majorHAnsi" w:cstheme="majorBidi"/>
      <w:b/>
      <w:bCs/>
      <w:color w:val="365F91" w:themeColor="accent1" w:themeShade="BF"/>
      <w:sz w:val="28"/>
      <w:szCs w:val="28"/>
      <w:lang w:eastAsia="ru-RU"/>
    </w:rPr>
  </w:style>
  <w:style w:type="character" w:customStyle="1" w:styleId="a7">
    <w:name w:val="Гипертекстовая ссылка"/>
    <w:basedOn w:val="a0"/>
    <w:uiPriority w:val="99"/>
    <w:rsid w:val="00CB3DED"/>
    <w:rPr>
      <w:rFonts w:ascii="Times New Roman" w:hAnsi="Times New Roman" w:cs="Times New Roman" w:hint="default"/>
      <w:b w:val="0"/>
      <w:bCs w:val="0"/>
      <w:color w:val="000000"/>
    </w:rPr>
  </w:style>
  <w:style w:type="table" w:styleId="a8">
    <w:name w:val="Table Grid"/>
    <w:basedOn w:val="a1"/>
    <w:uiPriority w:val="59"/>
    <w:rsid w:val="00CB3DE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21A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21A4F"/>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F21A4F"/>
  </w:style>
  <w:style w:type="character" w:styleId="a9">
    <w:name w:val="Hyperlink"/>
    <w:basedOn w:val="a0"/>
    <w:uiPriority w:val="99"/>
    <w:unhideWhenUsed/>
    <w:rsid w:val="00F21A4F"/>
    <w:rPr>
      <w:color w:val="0000FF"/>
      <w:u w:val="single"/>
    </w:rPr>
  </w:style>
  <w:style w:type="paragraph" w:styleId="aa">
    <w:name w:val="List Paragraph"/>
    <w:basedOn w:val="a"/>
    <w:uiPriority w:val="34"/>
    <w:qFormat/>
    <w:rsid w:val="00F21A4F"/>
    <w:pPr>
      <w:spacing w:after="200" w:line="276" w:lineRule="auto"/>
      <w:ind w:left="720"/>
      <w:contextualSpacing/>
    </w:pPr>
    <w:rPr>
      <w:rFonts w:asciiTheme="minorHAnsi" w:eastAsiaTheme="minorEastAsia" w:hAnsiTheme="minorHAnsi" w:cstheme="minorBidi"/>
      <w:sz w:val="22"/>
      <w:szCs w:val="22"/>
    </w:rPr>
  </w:style>
  <w:style w:type="table" w:customStyle="1" w:styleId="12">
    <w:name w:val="Сетка таблицы1"/>
    <w:basedOn w:val="a1"/>
    <w:next w:val="a8"/>
    <w:uiPriority w:val="59"/>
    <w:rsid w:val="00F21A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qFormat/>
    <w:rsid w:val="00F21A4F"/>
    <w:pPr>
      <w:spacing w:before="100" w:beforeAutospacing="1" w:after="100" w:afterAutospacing="1"/>
    </w:pPr>
    <w:rPr>
      <w:sz w:val="24"/>
      <w:szCs w:val="24"/>
    </w:rPr>
  </w:style>
  <w:style w:type="paragraph" w:customStyle="1" w:styleId="ac">
    <w:name w:val="Содержимое таблицы"/>
    <w:basedOn w:val="a"/>
    <w:rsid w:val="00F21A4F"/>
    <w:pPr>
      <w:suppressLineNumbers/>
      <w:suppressAutoHyphens/>
    </w:pPr>
    <w:rPr>
      <w:sz w:val="24"/>
      <w:szCs w:val="24"/>
      <w:lang w:eastAsia="ar-SA"/>
    </w:rPr>
  </w:style>
  <w:style w:type="table" w:customStyle="1" w:styleId="110">
    <w:name w:val="Сетка таблицы11"/>
    <w:basedOn w:val="a1"/>
    <w:next w:val="a8"/>
    <w:uiPriority w:val="59"/>
    <w:rsid w:val="00F21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4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B3D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21A4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21A4F"/>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16143B"/>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6143B"/>
    <w:rPr>
      <w:rFonts w:ascii="Times New Roman" w:eastAsia="Times New Roman" w:hAnsi="Times New Roman" w:cs="Times New Roman"/>
      <w:b/>
      <w:sz w:val="24"/>
      <w:szCs w:val="20"/>
      <w:lang w:eastAsia="ru-RU"/>
    </w:rPr>
  </w:style>
  <w:style w:type="paragraph" w:styleId="a3">
    <w:name w:val="caption"/>
    <w:basedOn w:val="a"/>
    <w:next w:val="a"/>
    <w:unhideWhenUsed/>
    <w:qFormat/>
    <w:rsid w:val="0016143B"/>
    <w:pPr>
      <w:jc w:val="center"/>
    </w:pPr>
    <w:rPr>
      <w:b/>
      <w:sz w:val="32"/>
    </w:rPr>
  </w:style>
  <w:style w:type="paragraph" w:styleId="a4">
    <w:name w:val="No Spacing"/>
    <w:uiPriority w:val="1"/>
    <w:qFormat/>
    <w:rsid w:val="0016143B"/>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6143B"/>
    <w:rPr>
      <w:rFonts w:ascii="Tahoma" w:hAnsi="Tahoma" w:cs="Tahoma"/>
      <w:sz w:val="16"/>
      <w:szCs w:val="16"/>
    </w:rPr>
  </w:style>
  <w:style w:type="character" w:customStyle="1" w:styleId="a6">
    <w:name w:val="Текст выноски Знак"/>
    <w:basedOn w:val="a0"/>
    <w:link w:val="a5"/>
    <w:uiPriority w:val="99"/>
    <w:semiHidden/>
    <w:rsid w:val="0016143B"/>
    <w:rPr>
      <w:rFonts w:ascii="Tahoma" w:eastAsia="Times New Roman" w:hAnsi="Tahoma" w:cs="Tahoma"/>
      <w:sz w:val="16"/>
      <w:szCs w:val="16"/>
      <w:lang w:eastAsia="ru-RU"/>
    </w:rPr>
  </w:style>
  <w:style w:type="character" w:customStyle="1" w:styleId="10">
    <w:name w:val="Заголовок 1 Знак"/>
    <w:basedOn w:val="a0"/>
    <w:link w:val="1"/>
    <w:uiPriority w:val="9"/>
    <w:rsid w:val="00CB3DED"/>
    <w:rPr>
      <w:rFonts w:asciiTheme="majorHAnsi" w:eastAsiaTheme="majorEastAsia" w:hAnsiTheme="majorHAnsi" w:cstheme="majorBidi"/>
      <w:b/>
      <w:bCs/>
      <w:color w:val="365F91" w:themeColor="accent1" w:themeShade="BF"/>
      <w:sz w:val="28"/>
      <w:szCs w:val="28"/>
      <w:lang w:eastAsia="ru-RU"/>
    </w:rPr>
  </w:style>
  <w:style w:type="character" w:customStyle="1" w:styleId="a7">
    <w:name w:val="Гипертекстовая ссылка"/>
    <w:basedOn w:val="a0"/>
    <w:uiPriority w:val="99"/>
    <w:rsid w:val="00CB3DED"/>
    <w:rPr>
      <w:rFonts w:ascii="Times New Roman" w:hAnsi="Times New Roman" w:cs="Times New Roman" w:hint="default"/>
      <w:b w:val="0"/>
      <w:bCs w:val="0"/>
      <w:color w:val="000000"/>
    </w:rPr>
  </w:style>
  <w:style w:type="table" w:styleId="a8">
    <w:name w:val="Table Grid"/>
    <w:basedOn w:val="a1"/>
    <w:uiPriority w:val="59"/>
    <w:rsid w:val="00CB3DE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21A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21A4F"/>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F21A4F"/>
  </w:style>
  <w:style w:type="character" w:styleId="a9">
    <w:name w:val="Hyperlink"/>
    <w:basedOn w:val="a0"/>
    <w:uiPriority w:val="99"/>
    <w:unhideWhenUsed/>
    <w:rsid w:val="00F21A4F"/>
    <w:rPr>
      <w:color w:val="0000FF"/>
      <w:u w:val="single"/>
    </w:rPr>
  </w:style>
  <w:style w:type="paragraph" w:styleId="aa">
    <w:name w:val="List Paragraph"/>
    <w:basedOn w:val="a"/>
    <w:uiPriority w:val="34"/>
    <w:qFormat/>
    <w:rsid w:val="00F21A4F"/>
    <w:pPr>
      <w:spacing w:after="200" w:line="276" w:lineRule="auto"/>
      <w:ind w:left="720"/>
      <w:contextualSpacing/>
    </w:pPr>
    <w:rPr>
      <w:rFonts w:asciiTheme="minorHAnsi" w:eastAsiaTheme="minorEastAsia" w:hAnsiTheme="minorHAnsi" w:cstheme="minorBidi"/>
      <w:sz w:val="22"/>
      <w:szCs w:val="22"/>
    </w:rPr>
  </w:style>
  <w:style w:type="table" w:customStyle="1" w:styleId="12">
    <w:name w:val="Сетка таблицы1"/>
    <w:basedOn w:val="a1"/>
    <w:next w:val="a8"/>
    <w:uiPriority w:val="59"/>
    <w:rsid w:val="00F21A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qFormat/>
    <w:rsid w:val="00F21A4F"/>
    <w:pPr>
      <w:spacing w:before="100" w:beforeAutospacing="1" w:after="100" w:afterAutospacing="1"/>
    </w:pPr>
    <w:rPr>
      <w:sz w:val="24"/>
      <w:szCs w:val="24"/>
    </w:rPr>
  </w:style>
  <w:style w:type="paragraph" w:customStyle="1" w:styleId="ac">
    <w:name w:val="Содержимое таблицы"/>
    <w:basedOn w:val="a"/>
    <w:rsid w:val="00F21A4F"/>
    <w:pPr>
      <w:suppressLineNumbers/>
      <w:suppressAutoHyphens/>
    </w:pPr>
    <w:rPr>
      <w:sz w:val="24"/>
      <w:szCs w:val="24"/>
      <w:lang w:eastAsia="ar-SA"/>
    </w:rPr>
  </w:style>
  <w:style w:type="table" w:customStyle="1" w:styleId="110">
    <w:name w:val="Сетка таблицы11"/>
    <w:basedOn w:val="a1"/>
    <w:next w:val="a8"/>
    <w:uiPriority w:val="59"/>
    <w:rsid w:val="00F21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8304">
      <w:bodyDiv w:val="1"/>
      <w:marLeft w:val="0"/>
      <w:marRight w:val="0"/>
      <w:marTop w:val="0"/>
      <w:marBottom w:val="0"/>
      <w:divBdr>
        <w:top w:val="none" w:sz="0" w:space="0" w:color="auto"/>
        <w:left w:val="none" w:sz="0" w:space="0" w:color="auto"/>
        <w:bottom w:val="none" w:sz="0" w:space="0" w:color="auto"/>
        <w:right w:val="none" w:sz="0" w:space="0" w:color="auto"/>
      </w:divBdr>
    </w:div>
    <w:div w:id="16565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22654</Words>
  <Characters>129128</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2018-09-07T08:07:00Z</cp:lastPrinted>
  <dcterms:created xsi:type="dcterms:W3CDTF">2018-09-11T06:09:00Z</dcterms:created>
  <dcterms:modified xsi:type="dcterms:W3CDTF">2018-09-11T06:09:00Z</dcterms:modified>
</cp:coreProperties>
</file>